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2C755" w14:textId="77777777" w:rsidR="0098535D" w:rsidRDefault="0099308C">
      <w:pPr>
        <w:rPr>
          <w:color w:val="000000" w:themeColor="text1"/>
          <w:sz w:val="28"/>
          <w:szCs w:val="28"/>
        </w:rPr>
      </w:pPr>
      <w:r>
        <w:rPr>
          <w:noProof/>
          <w:color w:val="000000" w:themeColor="text1"/>
        </w:rPr>
        <mc:AlternateContent>
          <mc:Choice Requires="wps">
            <w:drawing>
              <wp:anchor distT="0" distB="0" distL="114300" distR="114300" simplePos="0" relativeHeight="251658240" behindDoc="0" locked="0" layoutInCell="1" allowOverlap="1" wp14:anchorId="76D4ECD0" wp14:editId="618DE3B8">
                <wp:simplePos x="0" y="0"/>
                <wp:positionH relativeFrom="column">
                  <wp:posOffset>-76200</wp:posOffset>
                </wp:positionH>
                <wp:positionV relativeFrom="paragraph">
                  <wp:posOffset>-95250</wp:posOffset>
                </wp:positionV>
                <wp:extent cx="5659755" cy="895350"/>
                <wp:effectExtent l="0" t="0" r="1778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511" cy="895350"/>
                        </a:xfrm>
                        <a:prstGeom prst="rect">
                          <a:avLst/>
                        </a:prstGeom>
                        <a:solidFill>
                          <a:srgbClr val="FFFFFF"/>
                        </a:solidFill>
                        <a:ln w="9525">
                          <a:solidFill>
                            <a:srgbClr val="FFFFFF"/>
                          </a:solidFill>
                          <a:miter lim="800000"/>
                        </a:ln>
                      </wps:spPr>
                      <wps:txbx>
                        <w:txbxContent>
                          <w:p w14:paraId="0DD8F792" w14:textId="77777777" w:rsidR="003B00CC" w:rsidRDefault="003B00CC">
                            <w:pPr>
                              <w:spacing w:line="600" w:lineRule="exact"/>
                              <w:jc w:val="center"/>
                              <w:rPr>
                                <w:rFonts w:ascii="Times New Roman" w:eastAsia="方正大标宋简体" w:hAnsi="Times New Roman"/>
                                <w:color w:val="000000" w:themeColor="text1"/>
                                <w:sz w:val="44"/>
                                <w:szCs w:val="44"/>
                              </w:rPr>
                            </w:pPr>
                            <w:r>
                              <w:rPr>
                                <w:rFonts w:ascii="Times New Roman" w:eastAsia="方正大标宋简体" w:hAnsi="Times New Roman"/>
                                <w:color w:val="000000" w:themeColor="text1"/>
                                <w:sz w:val="44"/>
                                <w:szCs w:val="44"/>
                              </w:rPr>
                              <w:t>挂牌公司半年度报告内容与格式模板</w:t>
                            </w:r>
                          </w:p>
                          <w:p w14:paraId="579E5702" w14:textId="77777777" w:rsidR="003B00CC" w:rsidRDefault="003B00CC">
                            <w:pPr>
                              <w:spacing w:line="600" w:lineRule="exact"/>
                              <w:jc w:val="center"/>
                              <w:rPr>
                                <w:rFonts w:ascii="Times New Roman" w:eastAsia="方正大标宋简体" w:hAnsi="Times New Roman"/>
                                <w:color w:val="000000" w:themeColor="text1"/>
                                <w:sz w:val="44"/>
                                <w:szCs w:val="44"/>
                              </w:rPr>
                            </w:pPr>
                            <w:r>
                              <w:rPr>
                                <w:rFonts w:ascii="Times New Roman" w:eastAsia="方正大标宋简体" w:hAnsi="Times New Roman" w:hint="eastAsia"/>
                                <w:color w:val="000000" w:themeColor="text1"/>
                                <w:sz w:val="44"/>
                                <w:szCs w:val="44"/>
                              </w:rPr>
                              <w:t>（期货公司）</w:t>
                            </w:r>
                          </w:p>
                        </w:txbxContent>
                      </wps:txbx>
                      <wps:bodyPr rot="0" vert="horz" wrap="square" lIns="91440" tIns="45720" rIns="91440" bIns="45720" anchor="t" anchorCtr="0" upright="1">
                        <a:noAutofit/>
                      </wps:bodyPr>
                    </wps:wsp>
                  </a:graphicData>
                </a:graphic>
              </wp:anchor>
            </w:drawing>
          </mc:Choice>
          <mc:Fallback>
            <w:pict>
              <v:shapetype w14:anchorId="76D4ECD0" id="_x0000_t202" coordsize="21600,21600" o:spt="202" path="m,l,21600r21600,l21600,xe">
                <v:stroke joinstyle="miter"/>
                <v:path gradientshapeok="t" o:connecttype="rect"/>
              </v:shapetype>
              <v:shape id="文本框 368" o:spid="_x0000_s1026" type="#_x0000_t202" style="position:absolute;left:0;text-align:left;margin-left:-6pt;margin-top:-7.5pt;width:445.65pt;height: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" strokecolor="white">
                <v:textbox>
                  <w:txbxContent>
                    <w:p w14:paraId="0DD8F792" w14:textId="77777777" w:rsidR="003B00CC" w:rsidRDefault="003B00CC">
                      <w:pPr>
                        <w:spacing w:line="600" w:lineRule="exact"/>
                        <w:jc w:val="center"/>
                        <w:rPr>
                          <w:rFonts w:ascii="Times New Roman" w:eastAsia="方正大标宋简体" w:hAnsi="Times New Roman"/>
                          <w:color w:val="000000" w:themeColor="text1"/>
                          <w:sz w:val="44"/>
                          <w:szCs w:val="44"/>
                        </w:rPr>
                      </w:pPr>
                      <w:r>
                        <w:rPr>
                          <w:rFonts w:ascii="Times New Roman" w:eastAsia="方正大标宋简体" w:hAnsi="Times New Roman"/>
                          <w:color w:val="000000" w:themeColor="text1"/>
                          <w:sz w:val="44"/>
                          <w:szCs w:val="44"/>
                        </w:rPr>
                        <w:t>挂牌公司半年度报告内容与格式模板</w:t>
                      </w:r>
                    </w:p>
                    <w:p w14:paraId="579E5702" w14:textId="77777777" w:rsidR="003B00CC" w:rsidRDefault="003B00CC">
                      <w:pPr>
                        <w:spacing w:line="600" w:lineRule="exact"/>
                        <w:jc w:val="center"/>
                        <w:rPr>
                          <w:rFonts w:ascii="Times New Roman" w:eastAsia="方正大标宋简体" w:hAnsi="Times New Roman"/>
                          <w:color w:val="000000" w:themeColor="text1"/>
                          <w:sz w:val="44"/>
                          <w:szCs w:val="44"/>
                        </w:rPr>
                      </w:pPr>
                      <w:r>
                        <w:rPr>
                          <w:rFonts w:ascii="Times New Roman" w:eastAsia="方正大标宋简体" w:hAnsi="Times New Roman" w:hint="eastAsia"/>
                          <w:color w:val="000000" w:themeColor="text1"/>
                          <w:sz w:val="44"/>
                          <w:szCs w:val="44"/>
                        </w:rPr>
                        <w:t>（期货公司）</w:t>
                      </w:r>
                    </w:p>
                  </w:txbxContent>
                </v:textbox>
              </v:shape>
            </w:pict>
          </mc:Fallback>
        </mc:AlternateContent>
      </w:r>
    </w:p>
    <w:p w14:paraId="5445F9D8" w14:textId="77777777" w:rsidR="0098535D" w:rsidRDefault="0099308C">
      <w:pPr>
        <w:rPr>
          <w:color w:val="000000" w:themeColor="text1"/>
          <w:sz w:val="28"/>
          <w:szCs w:val="28"/>
        </w:rPr>
      </w:pPr>
      <w:r>
        <w:rPr>
          <w:rFonts w:hint="eastAsia"/>
          <w:color w:val="000000" w:themeColor="text1"/>
          <w:sz w:val="28"/>
          <w:szCs w:val="28"/>
        </w:rPr>
        <w:t xml:space="preserve"> </w:t>
      </w:r>
      <w:r>
        <w:rPr>
          <w:color w:val="000000" w:themeColor="text1"/>
          <w:sz w:val="28"/>
          <w:szCs w:val="28"/>
        </w:rPr>
        <w:t xml:space="preserve">                                                                                             </w:t>
      </w:r>
    </w:p>
    <w:p w14:paraId="1B8EB7E0" w14:textId="77777777" w:rsidR="0098535D" w:rsidRDefault="0099308C">
      <w:pPr>
        <w:rPr>
          <w:color w:val="000000" w:themeColor="text1"/>
          <w:sz w:val="28"/>
          <w:szCs w:val="28"/>
        </w:rPr>
      </w:pPr>
      <w:r>
        <w:rPr>
          <w:noProof/>
          <w:color w:val="000000" w:themeColor="text1"/>
        </w:rPr>
        <mc:AlternateContent>
          <mc:Choice Requires="wps">
            <w:drawing>
              <wp:anchor distT="0" distB="0" distL="114300" distR="114300" simplePos="0" relativeHeight="251659264" behindDoc="0" locked="0" layoutInCell="1" allowOverlap="1" wp14:anchorId="1B65E2F0" wp14:editId="2EBFC38A">
                <wp:simplePos x="0" y="0"/>
                <wp:positionH relativeFrom="margin">
                  <wp:posOffset>2265045</wp:posOffset>
                </wp:positionH>
                <wp:positionV relativeFrom="paragraph">
                  <wp:posOffset>235585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ln>
                      </wps:spPr>
                      <wps:txbx>
                        <w:txbxContent>
                          <w:p w14:paraId="7CD2CC94" w14:textId="77777777" w:rsidR="003B00CC" w:rsidRDefault="003B00CC">
                            <w:pP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 xml:space="preserve">证 券 </w:t>
                            </w:r>
                            <w:r>
                              <w:rPr>
                                <w:rFonts w:ascii="微软雅黑" w:eastAsia="微软雅黑" w:hAnsi="微软雅黑"/>
                                <w:color w:val="000000" w:themeColor="text1"/>
                                <w:sz w:val="72"/>
                                <w:szCs w:val="72"/>
                              </w:rPr>
                              <w:t>简</w:t>
                            </w:r>
                            <w:r>
                              <w:rPr>
                                <w:rFonts w:ascii="微软雅黑" w:eastAsia="微软雅黑" w:hAnsi="微软雅黑" w:hint="eastAsia"/>
                                <w:color w:val="000000" w:themeColor="text1"/>
                                <w:sz w:val="72"/>
                                <w:szCs w:val="72"/>
                              </w:rPr>
                              <w:t xml:space="preserve"> </w:t>
                            </w:r>
                            <w:r>
                              <w:rPr>
                                <w:rFonts w:ascii="微软雅黑" w:eastAsia="微软雅黑" w:hAnsi="微软雅黑"/>
                                <w:color w:val="000000" w:themeColor="text1"/>
                                <w:sz w:val="72"/>
                                <w:szCs w:val="72"/>
                              </w:rPr>
                              <w:t>称</w:t>
                            </w:r>
                          </w:p>
                          <w:p w14:paraId="3DFF3D88" w14:textId="77777777" w:rsidR="003B00CC" w:rsidRDefault="003B00CC">
                            <w:pPr>
                              <w:ind w:firstLineChars="150" w:firstLine="660"/>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NEEQ</w:t>
                            </w:r>
                            <w:r>
                              <w:rPr>
                                <w:rFonts w:ascii="微软雅黑" w:eastAsia="微软雅黑" w:hAnsi="微软雅黑"/>
                                <w:color w:val="000000" w:themeColor="text1"/>
                                <w:sz w:val="44"/>
                                <w:szCs w:val="44"/>
                              </w:rPr>
                              <w:t xml:space="preserve"> </w:t>
                            </w:r>
                            <w:r>
                              <w:rPr>
                                <w:rFonts w:ascii="微软雅黑" w:eastAsia="微软雅黑" w:hAnsi="微软雅黑" w:hint="eastAsia"/>
                                <w:color w:val="000000" w:themeColor="text1"/>
                                <w:sz w:val="44"/>
                                <w:szCs w:val="44"/>
                              </w:rPr>
                              <w:t>:</w:t>
                            </w:r>
                            <w:r>
                              <w:rPr>
                                <w:rFonts w:ascii="微软雅黑" w:eastAsia="微软雅黑" w:hAnsi="微软雅黑"/>
                                <w:color w:val="000000" w:themeColor="text1"/>
                                <w:sz w:val="44"/>
                                <w:szCs w:val="44"/>
                              </w:rPr>
                              <w:t xml:space="preserve"> </w:t>
                            </w:r>
                            <w:r>
                              <w:rPr>
                                <w:rFonts w:ascii="微软雅黑" w:eastAsia="微软雅黑" w:hAnsi="微软雅黑" w:hint="eastAsia"/>
                                <w:color w:val="000000" w:themeColor="text1"/>
                                <w:sz w:val="44"/>
                                <w:szCs w:val="44"/>
                              </w:rPr>
                              <w:t>证券代码</w:t>
                            </w:r>
                          </w:p>
                          <w:p w14:paraId="03E85650" w14:textId="77777777" w:rsidR="003B00CC" w:rsidRDefault="003B00CC">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anchor>
            </w:drawing>
          </mc:Choice>
          <mc:Fallback>
            <w:pict>
              <v:shape w14:anchorId="1B65E2F0" id="文本框 367" o:spid="_x0000_s1027" type="#_x0000_t202" style="position:absolute;left:0;text-align:left;margin-left:178.35pt;margin-top:18.55pt;width:218.8pt;height:107.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" strokecolor="#5b9bd5" strokeweight=".5pt">
                <v:textbox>
                  <w:txbxContent>
                    <w:p w14:paraId="7CD2CC94" w14:textId="77777777" w:rsidR="003B00CC" w:rsidRDefault="003B00CC">
                      <w:pP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 xml:space="preserve">证 券 </w:t>
                      </w:r>
                      <w:r>
                        <w:rPr>
                          <w:rFonts w:ascii="微软雅黑" w:eastAsia="微软雅黑" w:hAnsi="微软雅黑"/>
                          <w:color w:val="000000" w:themeColor="text1"/>
                          <w:sz w:val="72"/>
                          <w:szCs w:val="72"/>
                        </w:rPr>
                        <w:t>简</w:t>
                      </w:r>
                      <w:r>
                        <w:rPr>
                          <w:rFonts w:ascii="微软雅黑" w:eastAsia="微软雅黑" w:hAnsi="微软雅黑" w:hint="eastAsia"/>
                          <w:color w:val="000000" w:themeColor="text1"/>
                          <w:sz w:val="72"/>
                          <w:szCs w:val="72"/>
                        </w:rPr>
                        <w:t xml:space="preserve"> </w:t>
                      </w:r>
                      <w:r>
                        <w:rPr>
                          <w:rFonts w:ascii="微软雅黑" w:eastAsia="微软雅黑" w:hAnsi="微软雅黑"/>
                          <w:color w:val="000000" w:themeColor="text1"/>
                          <w:sz w:val="72"/>
                          <w:szCs w:val="72"/>
                        </w:rPr>
                        <w:t>称</w:t>
                      </w:r>
                    </w:p>
                    <w:p w14:paraId="3DFF3D88" w14:textId="77777777" w:rsidR="003B00CC" w:rsidRDefault="003B00CC">
                      <w:pPr>
                        <w:ind w:firstLineChars="150" w:firstLine="660"/>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NEEQ</w:t>
                      </w:r>
                      <w:r>
                        <w:rPr>
                          <w:rFonts w:ascii="微软雅黑" w:eastAsia="微软雅黑" w:hAnsi="微软雅黑"/>
                          <w:color w:val="000000" w:themeColor="text1"/>
                          <w:sz w:val="44"/>
                          <w:szCs w:val="44"/>
                        </w:rPr>
                        <w:t xml:space="preserve"> </w:t>
                      </w:r>
                      <w:r>
                        <w:rPr>
                          <w:rFonts w:ascii="微软雅黑" w:eastAsia="微软雅黑" w:hAnsi="微软雅黑" w:hint="eastAsia"/>
                          <w:color w:val="000000" w:themeColor="text1"/>
                          <w:sz w:val="44"/>
                          <w:szCs w:val="44"/>
                        </w:rPr>
                        <w:t>:</w:t>
                      </w:r>
                      <w:r>
                        <w:rPr>
                          <w:rFonts w:ascii="微软雅黑" w:eastAsia="微软雅黑" w:hAnsi="微软雅黑"/>
                          <w:color w:val="000000" w:themeColor="text1"/>
                          <w:sz w:val="44"/>
                          <w:szCs w:val="44"/>
                        </w:rPr>
                        <w:t xml:space="preserve"> </w:t>
                      </w:r>
                      <w:r>
                        <w:rPr>
                          <w:rFonts w:ascii="微软雅黑" w:eastAsia="微软雅黑" w:hAnsi="微软雅黑" w:hint="eastAsia"/>
                          <w:color w:val="000000" w:themeColor="text1"/>
                          <w:sz w:val="44"/>
                          <w:szCs w:val="44"/>
                        </w:rPr>
                        <w:t>证券代码</w:t>
                      </w:r>
                    </w:p>
                    <w:p w14:paraId="03E85650" w14:textId="77777777" w:rsidR="003B00CC" w:rsidRDefault="003B00CC">
                      <w:pPr>
                        <w:rPr>
                          <w:rFonts w:ascii="微软雅黑" w:eastAsia="微软雅黑" w:hAnsi="微软雅黑"/>
                          <w:color w:val="70AD47"/>
                          <w:sz w:val="72"/>
                          <w:szCs w:val="72"/>
                        </w:rPr>
                      </w:pPr>
                    </w:p>
                  </w:txbxContent>
                </v:textbox>
                <w10:wrap anchorx="margin"/>
              </v:shape>
            </w:pict>
          </mc:Fallback>
        </mc:AlternateContent>
      </w:r>
      <w:r>
        <w:rPr>
          <w:noProof/>
          <w:color w:val="000000" w:themeColor="text1"/>
        </w:rPr>
        <mc:AlternateContent>
          <mc:Choice Requires="wps">
            <w:drawing>
              <wp:anchor distT="0" distB="0" distL="114300" distR="114300" simplePos="0" relativeHeight="251660288" behindDoc="0" locked="0" layoutInCell="1" allowOverlap="1" wp14:anchorId="0DBD615F" wp14:editId="354D43FE">
                <wp:simplePos x="0" y="0"/>
                <wp:positionH relativeFrom="margin">
                  <wp:posOffset>400050</wp:posOffset>
                </wp:positionH>
                <wp:positionV relativeFrom="paragraph">
                  <wp:posOffset>10795</wp:posOffset>
                </wp:positionV>
                <wp:extent cx="1365885" cy="1701800"/>
                <wp:effectExtent l="0" t="0" r="24765" b="1270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01800"/>
                        </a:xfrm>
                        <a:prstGeom prst="rect">
                          <a:avLst/>
                        </a:prstGeom>
                        <a:solidFill>
                          <a:srgbClr val="FFFFFF"/>
                        </a:solidFill>
                        <a:ln w="6350">
                          <a:solidFill>
                            <a:srgbClr val="5B9BD5">
                              <a:lumMod val="100000"/>
                              <a:lumOff val="0"/>
                            </a:srgbClr>
                          </a:solidFill>
                          <a:miter lim="800000"/>
                        </a:ln>
                      </wps:spPr>
                      <wps:txbx>
                        <w:txbxContent>
                          <w:p w14:paraId="6025D5AC" w14:textId="77777777" w:rsidR="003B00CC" w:rsidRDefault="003B00CC">
                            <w:pP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公 司</w:t>
                            </w:r>
                          </w:p>
                          <w:p w14:paraId="2683231F" w14:textId="77777777" w:rsidR="003B00CC" w:rsidRDefault="003B00CC">
                            <w:pPr>
                              <w:rPr>
                                <w:rFonts w:ascii="微软雅黑" w:eastAsia="微软雅黑" w:hAnsi="微软雅黑"/>
                                <w:color w:val="000000" w:themeColor="text1"/>
                              </w:rPr>
                            </w:pPr>
                            <w:r>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anchor>
            </w:drawing>
          </mc:Choice>
          <mc:Fallback>
            <w:pict>
              <v:shape w14:anchorId="0DBD615F" id="文本框 366" o:spid="_x0000_s1028" type="#_x0000_t202" style="position:absolute;left:0;text-align:left;margin-left:31.5pt;margin-top:.85pt;width:107.55pt;height:13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" strokecolor="#5b9bd5" strokeweight=".5pt">
                <v:textbox>
                  <w:txbxContent>
                    <w:p w14:paraId="6025D5AC" w14:textId="77777777" w:rsidR="003B00CC" w:rsidRDefault="003B00CC">
                      <w:pP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公 司</w:t>
                      </w:r>
                    </w:p>
                    <w:p w14:paraId="2683231F" w14:textId="77777777" w:rsidR="003B00CC" w:rsidRDefault="003B00CC">
                      <w:pPr>
                        <w:rPr>
                          <w:rFonts w:ascii="微软雅黑" w:eastAsia="微软雅黑" w:hAnsi="微软雅黑"/>
                          <w:color w:val="000000" w:themeColor="text1"/>
                        </w:rPr>
                      </w:pPr>
                      <w:r>
                        <w:rPr>
                          <w:rFonts w:ascii="微软雅黑" w:eastAsia="微软雅黑" w:hAnsi="微软雅黑" w:hint="eastAsia"/>
                          <w:color w:val="000000" w:themeColor="text1"/>
                          <w:sz w:val="72"/>
                          <w:szCs w:val="72"/>
                        </w:rPr>
                        <w:t>标 识</w:t>
                      </w:r>
                    </w:p>
                  </w:txbxContent>
                </v:textbox>
                <w10:wrap anchorx="margin"/>
              </v:shape>
            </w:pict>
          </mc:Fallback>
        </mc:AlternateContent>
      </w:r>
    </w:p>
    <w:p w14:paraId="4D30CF23" w14:textId="77777777" w:rsidR="0098535D" w:rsidRDefault="0098535D">
      <w:pPr>
        <w:rPr>
          <w:color w:val="000000" w:themeColor="text1"/>
          <w:sz w:val="28"/>
          <w:szCs w:val="28"/>
        </w:rPr>
      </w:pPr>
    </w:p>
    <w:p w14:paraId="6487457C" w14:textId="77777777" w:rsidR="0098535D" w:rsidRDefault="0098535D">
      <w:pPr>
        <w:rPr>
          <w:color w:val="000000" w:themeColor="text1"/>
          <w:sz w:val="28"/>
          <w:szCs w:val="28"/>
        </w:rPr>
      </w:pPr>
    </w:p>
    <w:p w14:paraId="348182BC" w14:textId="77777777" w:rsidR="0098535D" w:rsidRDefault="0098535D">
      <w:pPr>
        <w:rPr>
          <w:color w:val="000000" w:themeColor="text1"/>
          <w:sz w:val="28"/>
          <w:szCs w:val="28"/>
        </w:rPr>
      </w:pPr>
    </w:p>
    <w:p w14:paraId="67813438" w14:textId="77777777" w:rsidR="0098535D" w:rsidRDefault="0098535D">
      <w:pPr>
        <w:rPr>
          <w:color w:val="000000" w:themeColor="text1"/>
          <w:sz w:val="28"/>
          <w:szCs w:val="28"/>
        </w:rPr>
      </w:pPr>
    </w:p>
    <w:p w14:paraId="62BD44F3" w14:textId="77777777" w:rsidR="0098535D" w:rsidRDefault="0099308C">
      <w:pPr>
        <w:rPr>
          <w:color w:val="000000" w:themeColor="text1"/>
          <w:sz w:val="28"/>
          <w:szCs w:val="28"/>
        </w:rPr>
      </w:pPr>
      <w:r>
        <w:rPr>
          <w:noProof/>
          <w:color w:val="000000" w:themeColor="text1"/>
        </w:rPr>
        <mc:AlternateContent>
          <mc:Choice Requires="wps">
            <w:drawing>
              <wp:anchor distT="0" distB="0" distL="114300" distR="114300" simplePos="0" relativeHeight="251674624" behindDoc="0" locked="0" layoutInCell="1" allowOverlap="1" wp14:anchorId="70362FE0" wp14:editId="69D7A4F3">
                <wp:simplePos x="0" y="0"/>
                <wp:positionH relativeFrom="margin">
                  <wp:posOffset>0</wp:posOffset>
                </wp:positionH>
                <wp:positionV relativeFrom="paragraph">
                  <wp:posOffset>-635</wp:posOffset>
                </wp:positionV>
                <wp:extent cx="5457825" cy="7620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ln>
                      </wps:spPr>
                      <wps:txbx>
                        <w:txbxContent>
                          <w:p w14:paraId="3016E307" w14:textId="77777777" w:rsidR="003B00CC" w:rsidRDefault="003B00CC">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anchor>
            </w:drawing>
          </mc:Choice>
          <mc:Fallback>
            <w:pict>
              <v:shape w14:anchorId="70362FE0" id="文本框 3" o:spid="_x0000_s1029" type="#_x0000_t202" style="position:absolute;left:0;text-align:left;margin-left:0;margin-top:-.05pt;width:429.75pt;height:60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" strokecolor="#5b9bd5" strokeweight=".5pt">
                <v:textbox>
                  <w:txbxContent>
                    <w:p w14:paraId="3016E307" w14:textId="77777777" w:rsidR="003B00CC" w:rsidRDefault="003B00CC">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10DFF2CB" wp14:editId="7A721A87">
                <wp:simplePos x="0" y="0"/>
                <wp:positionH relativeFrom="margin">
                  <wp:posOffset>-21292185</wp:posOffset>
                </wp:positionH>
                <wp:positionV relativeFrom="paragraph">
                  <wp:posOffset>1906905</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ln>
                      </wps:spPr>
                      <wps:txbx>
                        <w:txbxContent>
                          <w:p w14:paraId="04906221" w14:textId="77777777" w:rsidR="003B00CC" w:rsidRDefault="003B00CC">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anchor>
            </w:drawing>
          </mc:Choice>
          <mc:Fallback>
            <w:pict>
              <v:shape w14:anchorId="10DFF2CB" id="文本框 365" o:spid="_x0000_s1030" type="#_x0000_t202" style="position:absolute;left:0;text-align:left;margin-left:-1676.55pt;margin-top:150.15pt;width:429.75pt;height:6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" strokecolor="#5b9bd5" strokeweight=".5pt">
                <v:textbox>
                  <w:txbxContent>
                    <w:p w14:paraId="04906221" w14:textId="77777777" w:rsidR="003B00CC" w:rsidRDefault="003B00CC">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120AFABE" w14:textId="77777777" w:rsidR="0098535D" w:rsidRDefault="0098535D">
      <w:pPr>
        <w:rPr>
          <w:color w:val="000000" w:themeColor="text1"/>
          <w:sz w:val="28"/>
          <w:szCs w:val="28"/>
        </w:rPr>
      </w:pPr>
    </w:p>
    <w:p w14:paraId="4A42040B" w14:textId="77777777" w:rsidR="0098535D" w:rsidRDefault="0099308C">
      <w:pPr>
        <w:rPr>
          <w:color w:val="000000" w:themeColor="text1"/>
          <w:sz w:val="28"/>
          <w:szCs w:val="28"/>
        </w:rPr>
      </w:pPr>
      <w:r>
        <w:rPr>
          <w:noProof/>
          <w:color w:val="000000" w:themeColor="text1"/>
        </w:rPr>
        <mc:AlternateContent>
          <mc:Choice Requires="wps">
            <w:drawing>
              <wp:anchor distT="0" distB="0" distL="114300" distR="114300" simplePos="0" relativeHeight="251662336" behindDoc="0" locked="0" layoutInCell="1" allowOverlap="1" wp14:anchorId="0670A382" wp14:editId="2A3D6C73">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ln>
                      </wps:spPr>
                      <wps:txbx>
                        <w:txbxContent>
                          <w:p w14:paraId="5C043B28" w14:textId="77777777" w:rsidR="003B00CC" w:rsidRDefault="003B00CC">
                            <w:pPr>
                              <w:jc w:val="center"/>
                              <w:rPr>
                                <w:rFonts w:ascii="微软雅黑" w:eastAsia="微软雅黑" w:hAnsi="微软雅黑"/>
                                <w:color w:val="70AD47"/>
                                <w:sz w:val="72"/>
                                <w:szCs w:val="72"/>
                              </w:rPr>
                            </w:pPr>
                          </w:p>
                          <w:p w14:paraId="295E63D8" w14:textId="77777777" w:rsidR="003B00CC" w:rsidRDefault="003B00CC">
                            <w:pPr>
                              <w:jc w:val="cente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图片</w:t>
                            </w:r>
                            <w:r>
                              <w:rPr>
                                <w:rFonts w:ascii="微软雅黑" w:eastAsia="微软雅黑" w:hAnsi="微软雅黑"/>
                                <w:color w:val="000000" w:themeColor="text1"/>
                                <w:sz w:val="72"/>
                                <w:szCs w:val="72"/>
                              </w:rPr>
                              <w:t>（</w:t>
                            </w:r>
                            <w:r>
                              <w:rPr>
                                <w:rFonts w:ascii="微软雅黑" w:eastAsia="微软雅黑" w:hAnsi="微软雅黑" w:hint="eastAsia"/>
                                <w:color w:val="000000" w:themeColor="text1"/>
                                <w:sz w:val="72"/>
                                <w:szCs w:val="72"/>
                              </w:rPr>
                              <w:t>如有</w:t>
                            </w:r>
                            <w:r>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anchor>
            </w:drawing>
          </mc:Choice>
          <mc:Fallback>
            <w:pict>
              <v:shape w14:anchorId="0670A382" id="文本框 364" o:spid="_x0000_s1031" type="#_x0000_t202" style="position:absolute;left:0;text-align:left;margin-left:-67pt;margin-top:32.55pt;width:551.7pt;height:21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" strokecolor="#5b9bd5" strokeweight=".5pt">
                <v:textbox>
                  <w:txbxContent>
                    <w:p w14:paraId="5C043B28" w14:textId="77777777" w:rsidR="003B00CC" w:rsidRDefault="003B00CC">
                      <w:pPr>
                        <w:jc w:val="center"/>
                        <w:rPr>
                          <w:rFonts w:ascii="微软雅黑" w:eastAsia="微软雅黑" w:hAnsi="微软雅黑"/>
                          <w:color w:val="70AD47"/>
                          <w:sz w:val="72"/>
                          <w:szCs w:val="72"/>
                        </w:rPr>
                      </w:pPr>
                    </w:p>
                    <w:p w14:paraId="295E63D8" w14:textId="77777777" w:rsidR="003B00CC" w:rsidRDefault="003B00CC">
                      <w:pPr>
                        <w:jc w:val="cente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图片</w:t>
                      </w:r>
                      <w:r>
                        <w:rPr>
                          <w:rFonts w:ascii="微软雅黑" w:eastAsia="微软雅黑" w:hAnsi="微软雅黑"/>
                          <w:color w:val="000000" w:themeColor="text1"/>
                          <w:sz w:val="72"/>
                          <w:szCs w:val="72"/>
                        </w:rPr>
                        <w:t>（</w:t>
                      </w:r>
                      <w:r>
                        <w:rPr>
                          <w:rFonts w:ascii="微软雅黑" w:eastAsia="微软雅黑" w:hAnsi="微软雅黑" w:hint="eastAsia"/>
                          <w:color w:val="000000" w:themeColor="text1"/>
                          <w:sz w:val="72"/>
                          <w:szCs w:val="72"/>
                        </w:rPr>
                        <w:t>如有</w:t>
                      </w:r>
                      <w:r>
                        <w:rPr>
                          <w:rFonts w:ascii="微软雅黑" w:eastAsia="微软雅黑" w:hAnsi="微软雅黑"/>
                          <w:color w:val="000000" w:themeColor="text1"/>
                          <w:sz w:val="72"/>
                          <w:szCs w:val="72"/>
                        </w:rPr>
                        <w:t>）</w:t>
                      </w:r>
                    </w:p>
                  </w:txbxContent>
                </v:textbox>
              </v:shape>
            </w:pict>
          </mc:Fallback>
        </mc:AlternateContent>
      </w:r>
    </w:p>
    <w:p w14:paraId="61A1FC9A" w14:textId="77777777" w:rsidR="0098535D" w:rsidRDefault="0098535D">
      <w:pPr>
        <w:rPr>
          <w:color w:val="000000" w:themeColor="text1"/>
          <w:sz w:val="28"/>
          <w:szCs w:val="28"/>
        </w:rPr>
      </w:pPr>
    </w:p>
    <w:p w14:paraId="1E647B49" w14:textId="77777777" w:rsidR="0098535D" w:rsidRDefault="0098535D">
      <w:pPr>
        <w:rPr>
          <w:color w:val="000000" w:themeColor="text1"/>
          <w:sz w:val="28"/>
          <w:szCs w:val="28"/>
        </w:rPr>
      </w:pPr>
    </w:p>
    <w:p w14:paraId="0FDA631C" w14:textId="77777777" w:rsidR="0098535D" w:rsidRDefault="0098535D">
      <w:pPr>
        <w:rPr>
          <w:color w:val="000000" w:themeColor="text1"/>
          <w:sz w:val="28"/>
          <w:szCs w:val="28"/>
        </w:rPr>
      </w:pPr>
    </w:p>
    <w:p w14:paraId="4818D681" w14:textId="77777777" w:rsidR="0098535D" w:rsidRDefault="0098535D">
      <w:pPr>
        <w:rPr>
          <w:color w:val="000000" w:themeColor="text1"/>
          <w:sz w:val="28"/>
          <w:szCs w:val="28"/>
        </w:rPr>
      </w:pPr>
    </w:p>
    <w:p w14:paraId="7BE9E894" w14:textId="77777777" w:rsidR="0098535D" w:rsidRDefault="0098535D">
      <w:pPr>
        <w:rPr>
          <w:color w:val="000000" w:themeColor="text1"/>
          <w:sz w:val="28"/>
          <w:szCs w:val="28"/>
        </w:rPr>
      </w:pPr>
    </w:p>
    <w:p w14:paraId="578C6E2D" w14:textId="77777777" w:rsidR="0098535D" w:rsidRDefault="0098535D">
      <w:pPr>
        <w:rPr>
          <w:color w:val="000000" w:themeColor="text1"/>
          <w:sz w:val="28"/>
          <w:szCs w:val="28"/>
        </w:rPr>
      </w:pPr>
    </w:p>
    <w:p w14:paraId="416B8A4A" w14:textId="77777777" w:rsidR="0098535D" w:rsidRDefault="0098535D">
      <w:pPr>
        <w:rPr>
          <w:color w:val="000000" w:themeColor="text1"/>
          <w:sz w:val="28"/>
          <w:szCs w:val="28"/>
        </w:rPr>
      </w:pPr>
    </w:p>
    <w:p w14:paraId="55A51FD5" w14:textId="77777777" w:rsidR="0098535D" w:rsidRDefault="0098535D">
      <w:pPr>
        <w:rPr>
          <w:color w:val="000000" w:themeColor="text1"/>
          <w:sz w:val="28"/>
          <w:szCs w:val="28"/>
        </w:rPr>
      </w:pPr>
    </w:p>
    <w:p w14:paraId="3AC31E3F" w14:textId="77777777" w:rsidR="0098535D" w:rsidRDefault="0099308C">
      <w:pPr>
        <w:rPr>
          <w:color w:val="000000" w:themeColor="text1"/>
          <w:sz w:val="28"/>
          <w:szCs w:val="28"/>
        </w:rPr>
      </w:pPr>
      <w:r>
        <w:rPr>
          <w:noProof/>
          <w:color w:val="000000" w:themeColor="text1"/>
        </w:rPr>
        <mc:AlternateContent>
          <mc:Choice Requires="wps">
            <w:drawing>
              <wp:anchor distT="0" distB="0" distL="114300" distR="114300" simplePos="0" relativeHeight="251663360" behindDoc="0" locked="0" layoutInCell="1" allowOverlap="1" wp14:anchorId="1176306D" wp14:editId="7E2C855C">
                <wp:simplePos x="0" y="0"/>
                <wp:positionH relativeFrom="column">
                  <wp:posOffset>3119120</wp:posOffset>
                </wp:positionH>
                <wp:positionV relativeFrom="paragraph">
                  <wp:posOffset>210820</wp:posOffset>
                </wp:positionV>
                <wp:extent cx="2369820" cy="724535"/>
                <wp:effectExtent l="0" t="0" r="1143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24535"/>
                        </a:xfrm>
                        <a:prstGeom prst="rect">
                          <a:avLst/>
                        </a:prstGeom>
                        <a:solidFill>
                          <a:srgbClr val="FFFFFF"/>
                        </a:solidFill>
                        <a:ln w="6350">
                          <a:solidFill>
                            <a:srgbClr val="5B9BD5">
                              <a:lumMod val="100000"/>
                              <a:lumOff val="0"/>
                            </a:srgbClr>
                          </a:solidFill>
                          <a:miter lim="800000"/>
                        </a:ln>
                      </wps:spPr>
                      <wps:txbx>
                        <w:txbxContent>
                          <w:p w14:paraId="36F1E7EB" w14:textId="77777777" w:rsidR="003B00CC" w:rsidRDefault="003B00CC">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半年度报告</w:t>
                            </w:r>
                          </w:p>
                        </w:txbxContent>
                      </wps:txbx>
                      <wps:bodyPr rot="0" vert="horz" wrap="square" lIns="91440" tIns="45720" rIns="91440" bIns="45720" anchor="t" anchorCtr="0" upright="1">
                        <a:noAutofit/>
                      </wps:bodyPr>
                    </wps:wsp>
                  </a:graphicData>
                </a:graphic>
              </wp:anchor>
            </w:drawing>
          </mc:Choice>
          <mc:Fallback>
            <w:pict>
              <v:shape w14:anchorId="1176306D" id="文本框 363" o:spid="_x0000_s1032" type="#_x0000_t202" style="position:absolute;left:0;text-align:left;margin-left:245.6pt;margin-top:16.6pt;width:186.6pt;height:5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" strokecolor="#5b9bd5" strokeweight=".5pt">
                <v:textbox>
                  <w:txbxContent>
                    <w:p w14:paraId="36F1E7EB" w14:textId="77777777" w:rsidR="003B00CC" w:rsidRDefault="003B00CC">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半年度报告</w:t>
                      </w:r>
                    </w:p>
                  </w:txbxContent>
                </v:textbox>
              </v:shape>
            </w:pict>
          </mc:Fallback>
        </mc:AlternateContent>
      </w:r>
    </w:p>
    <w:p w14:paraId="6A6C37FE" w14:textId="77777777" w:rsidR="0098535D" w:rsidRDefault="0098535D">
      <w:pPr>
        <w:rPr>
          <w:color w:val="000000" w:themeColor="text1"/>
          <w:sz w:val="28"/>
          <w:szCs w:val="28"/>
        </w:rPr>
      </w:pPr>
    </w:p>
    <w:p w14:paraId="54ACF4B2" w14:textId="77777777" w:rsidR="0098535D" w:rsidRDefault="0099308C">
      <w:pPr>
        <w:rPr>
          <w:color w:val="000000" w:themeColor="text1"/>
          <w:sz w:val="28"/>
          <w:szCs w:val="28"/>
        </w:rPr>
      </w:pPr>
      <w:r>
        <w:rPr>
          <w:noProof/>
          <w:color w:val="000000" w:themeColor="text1"/>
        </w:rPr>
        <mc:AlternateContent>
          <mc:Choice Requires="wps">
            <w:drawing>
              <wp:anchor distT="0" distB="0" distL="114300" distR="114300" simplePos="0" relativeHeight="251664384" behindDoc="0" locked="0" layoutInCell="1" allowOverlap="1" wp14:anchorId="0D050A5E" wp14:editId="156B7A03">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ln>
                      </wps:spPr>
                      <wps:txbx>
                        <w:txbxContent>
                          <w:p w14:paraId="2F237C7A" w14:textId="2EDE6D2F" w:rsidR="003B00CC" w:rsidRDefault="003B00CC">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w:t>
                            </w:r>
                            <w:r>
                              <w:rPr>
                                <w:rFonts w:ascii="微软雅黑" w:eastAsia="微软雅黑" w:hAnsi="微软雅黑" w:hint="eastAsia"/>
                                <w:color w:val="000000" w:themeColor="text1"/>
                                <w:sz w:val="52"/>
                                <w:szCs w:val="52"/>
                              </w:rPr>
                              <w:t>9</w:t>
                            </w:r>
                          </w:p>
                        </w:txbxContent>
                      </wps:txbx>
                      <wps:bodyPr rot="0" vert="horz" wrap="square" lIns="91440" tIns="45720" rIns="91440" bIns="45720" anchor="t" anchorCtr="0" upright="1">
                        <a:noAutofit/>
                      </wps:bodyPr>
                    </wps:wsp>
                  </a:graphicData>
                </a:graphic>
              </wp:anchor>
            </w:drawing>
          </mc:Choice>
          <mc:Fallback>
            <w:pict>
              <v:shapetype w14:anchorId="0D050A5E" id="_x0000_t202" coordsize="21600,21600" o:spt="202" path="m,l,21600r21600,l21600,xe">
                <v:stroke joinstyle="miter"/>
                <v:path gradientshapeok="t" o:connecttype="rect"/>
              </v:shapetype>
              <v:shape id="文本框 362" o:spid="_x0000_s1033" type="#_x0000_t202" style="position:absolute;left:0;text-align:left;margin-left:272.8pt;margin-top:25.85pt;width:105.65pt;height:48.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" strokecolor="white" strokeweight=".5pt">
                <v:textbox>
                  <w:txbxContent>
                    <w:p w14:paraId="2F237C7A" w14:textId="2EDE6D2F" w:rsidR="003B00CC" w:rsidRDefault="003B00CC">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w:t>
                      </w:r>
                      <w:r>
                        <w:rPr>
                          <w:rFonts w:ascii="微软雅黑" w:eastAsia="微软雅黑" w:hAnsi="微软雅黑" w:hint="eastAsia"/>
                          <w:color w:val="000000" w:themeColor="text1"/>
                          <w:sz w:val="52"/>
                          <w:szCs w:val="52"/>
                        </w:rPr>
                        <w:t>9</w:t>
                      </w:r>
                    </w:p>
                  </w:txbxContent>
                </v:textbox>
              </v:shape>
            </w:pict>
          </mc:Fallback>
        </mc:AlternateContent>
      </w:r>
    </w:p>
    <w:p w14:paraId="0A344050" w14:textId="77777777" w:rsidR="0098535D" w:rsidRDefault="0099308C">
      <w:pPr>
        <w:rPr>
          <w:color w:val="000000" w:themeColor="text1"/>
          <w:sz w:val="28"/>
          <w:szCs w:val="28"/>
        </w:rPr>
      </w:pPr>
      <w:r>
        <w:rPr>
          <w:noProof/>
          <w:color w:val="000000" w:themeColor="text1"/>
        </w:rPr>
        <mc:AlternateContent>
          <mc:Choice Requires="wps">
            <w:drawing>
              <wp:anchor distT="0" distB="0" distL="114300" distR="114300" simplePos="0" relativeHeight="251666432" behindDoc="0" locked="0" layoutInCell="1" allowOverlap="1" wp14:anchorId="573491F7" wp14:editId="16D09882">
                <wp:simplePos x="0" y="0"/>
                <wp:positionH relativeFrom="column">
                  <wp:posOffset>4700905</wp:posOffset>
                </wp:positionH>
                <wp:positionV relativeFrom="paragraph">
                  <wp:posOffset>284480</wp:posOffset>
                </wp:positionV>
                <wp:extent cx="878840" cy="0"/>
                <wp:effectExtent l="0" t="0" r="35560" b="19050"/>
                <wp:wrapNone/>
                <wp:docPr id="361" name="直接连接符 361"/>
                <wp:cNvGraphicFramePr/>
                <a:graphic xmlns:a="http://schemas.openxmlformats.org/drawingml/2006/main">
                  <a:graphicData uri="http://schemas.microsoft.com/office/word/2010/wordprocessingShape">
                    <wps:wsp>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370.15pt;margin-top:22.4pt;height:0pt;width:69.2pt;z-index:251666432;mso-width-relative:page;mso-height-relative:page;" filled="f" stroked="t" coordsize="21600,21600" o:gfxdata="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WcB+D1wAAAAkBAAAPAAAAAAAAAAEAIAAA&#10;ACIAAABkcnMvZG93bnJldi54bWxQSwECFAAUAAAACACHTuJAg7sbmNQBAAB0AwAADgAAAAAAAAAB&#10;ACAAAAAmAQAAZHJzL2Uyb0RvYy54bWxQSwUGAAAAAAYABgBZAQAAbAUAAAAA&#10;">
                <v:fill on="f" focussize="0,0"/>
                <v:stroke weight="0.5pt" color="#5B9BD5" miterlimit="8" joinstyle="miter"/>
                <v:imagedata o:title=""/>
                <o:lock v:ext="edit" aspectratio="f"/>
              </v:line>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5B777CA8" wp14:editId="11F6132C">
                <wp:simplePos x="0" y="0"/>
                <wp:positionH relativeFrom="column">
                  <wp:posOffset>3063240</wp:posOffset>
                </wp:positionH>
                <wp:positionV relativeFrom="paragraph">
                  <wp:posOffset>280670</wp:posOffset>
                </wp:positionV>
                <wp:extent cx="807720" cy="0"/>
                <wp:effectExtent l="0" t="0" r="30480" b="19050"/>
                <wp:wrapNone/>
                <wp:docPr id="360" name="直接连接符 360"/>
                <wp:cNvGraphicFramePr/>
                <a:graphic xmlns:a="http://schemas.openxmlformats.org/drawingml/2006/main">
                  <a:graphicData uri="http://schemas.microsoft.com/office/word/2010/wordprocessingShape">
                    <wps:wsp>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241.2pt;margin-top:22.1pt;height:0pt;width:63.6pt;z-index:251665408;mso-width-relative:page;mso-height-relative:page;" filled="f" stroked="t" coordsize="21600,21600" o:gfxdata="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JSmztcAAAAJAQAADwAAAAAAAAABACAAAAAi&#10;AAAAZHJzL2Rvd25yZXYueG1sUEsBAhQAFAAAAAgAh07iQEB2kAvSAQAAdAMAAA4AAAAAAAAAAQAg&#10;AAAAJgEAAGRycy9lMm9Eb2MueG1sUEsFBgAAAAAGAAYAWQEAAGoFAAAAAA==&#10;">
                <v:fill on="f" focussize="0,0"/>
                <v:stroke weight="0.5pt" color="#5B9BD5" miterlimit="8" joinstyle="miter"/>
                <v:imagedata o:title=""/>
                <o:lock v:ext="edit" aspectratio="f"/>
              </v:line>
            </w:pict>
          </mc:Fallback>
        </mc:AlternateContent>
      </w:r>
    </w:p>
    <w:p w14:paraId="1193E2E8" w14:textId="77777777" w:rsidR="0098535D" w:rsidRDefault="0099308C">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公 司 半</w:t>
      </w:r>
      <w:r>
        <w:rPr>
          <w:rFonts w:ascii="黑体" w:eastAsia="黑体" w:hAnsi="黑体"/>
          <w:color w:val="000000" w:themeColor="text1"/>
          <w:sz w:val="36"/>
          <w:szCs w:val="36"/>
        </w:rPr>
        <w:t xml:space="preserve"> </w:t>
      </w:r>
      <w:r>
        <w:rPr>
          <w:rFonts w:ascii="黑体" w:eastAsia="黑体" w:hAnsi="黑体" w:hint="eastAsia"/>
          <w:color w:val="000000" w:themeColor="text1"/>
          <w:sz w:val="36"/>
          <w:szCs w:val="36"/>
        </w:rPr>
        <w:t>年 度 大 事 记</w:t>
      </w:r>
    </w:p>
    <w:p w14:paraId="71748757" w14:textId="77777777" w:rsidR="0098535D" w:rsidRDefault="0099308C">
      <w:pPr>
        <w:rPr>
          <w:sz w:val="28"/>
          <w:szCs w:val="28"/>
        </w:rPr>
      </w:pPr>
      <w:r>
        <w:rPr>
          <w:sz w:val="28"/>
          <w:szCs w:val="28"/>
        </w:rPr>
        <w:t xml:space="preserve">       </w:t>
      </w:r>
    </w:p>
    <w:p w14:paraId="1E790321" w14:textId="77777777" w:rsidR="0098535D" w:rsidRDefault="0099308C">
      <w:pPr>
        <w:rPr>
          <w:sz w:val="28"/>
          <w:szCs w:val="28"/>
        </w:rPr>
      </w:pPr>
      <w:r>
        <w:rPr>
          <w:noProof/>
        </w:rPr>
        <mc:AlternateContent>
          <mc:Choice Requires="wps">
            <w:drawing>
              <wp:anchor distT="0" distB="0" distL="114300" distR="114300" simplePos="0" relativeHeight="251671552" behindDoc="0" locked="0" layoutInCell="1" allowOverlap="1" wp14:anchorId="284A462B" wp14:editId="4472A887">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ln>
                      </wps:spPr>
                      <wps:txbx>
                        <w:txbxContent>
                          <w:p w14:paraId="4B304B16" w14:textId="77777777" w:rsidR="003B00CC" w:rsidRDefault="003B00CC">
                            <w:pPr>
                              <w:jc w:val="center"/>
                              <w:rPr>
                                <w:rFonts w:ascii="微软雅黑" w:eastAsia="微软雅黑" w:hAnsi="微软雅黑"/>
                                <w:color w:val="70AD47"/>
                                <w:sz w:val="44"/>
                                <w:szCs w:val="44"/>
                              </w:rPr>
                            </w:pPr>
                            <w:r>
                              <w:rPr>
                                <w:rFonts w:ascii="微软雅黑" w:eastAsia="微软雅黑" w:hAnsi="微软雅黑" w:hint="eastAsia"/>
                                <w:color w:val="A5A5A5"/>
                                <w:sz w:val="44"/>
                                <w:szCs w:val="44"/>
                              </w:rPr>
                              <w:t xml:space="preserve"> </w:t>
                            </w:r>
                            <w:r>
                              <w:rPr>
                                <w:rFonts w:ascii="黑体" w:eastAsia="黑体" w:hAnsi="黑体" w:hint="eastAsia"/>
                                <w:color w:val="000000" w:themeColor="text1"/>
                                <w:sz w:val="36"/>
                                <w:szCs w:val="36"/>
                              </w:rPr>
                              <w:t xml:space="preserve"> 图 片 </w:t>
                            </w:r>
                            <w:r>
                              <w:rPr>
                                <w:rFonts w:ascii="黑体" w:eastAsia="黑体" w:hAnsi="黑体"/>
                                <w:color w:val="000000" w:themeColor="text1"/>
                                <w:sz w:val="36"/>
                                <w:szCs w:val="36"/>
                              </w:rPr>
                              <w:t>（</w:t>
                            </w:r>
                            <w:r>
                              <w:rPr>
                                <w:rFonts w:ascii="黑体" w:eastAsia="黑体" w:hAnsi="黑体" w:hint="eastAsia"/>
                                <w:color w:val="000000" w:themeColor="text1"/>
                                <w:sz w:val="36"/>
                                <w:szCs w:val="36"/>
                              </w:rPr>
                              <w:t>如有</w:t>
                            </w:r>
                            <w:r>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anchor>
            </w:drawing>
          </mc:Choice>
          <mc:Fallback>
            <w:pict>
              <v:shape w14:anchorId="284A462B" id="文本框 1" o:spid="_x0000_s1034" type="#_x0000_t202" style="position:absolute;left:0;text-align:left;margin-left:236.25pt;margin-top:8.2pt;width:209.5pt;height:72.8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" strokecolor="#5b9bd5" strokeweight=".5pt">
                <v:textbox>
                  <w:txbxContent>
                    <w:p w14:paraId="4B304B16" w14:textId="77777777" w:rsidR="003B00CC" w:rsidRDefault="003B00CC">
                      <w:pPr>
                        <w:jc w:val="center"/>
                        <w:rPr>
                          <w:rFonts w:ascii="微软雅黑" w:eastAsia="微软雅黑" w:hAnsi="微软雅黑"/>
                          <w:color w:val="70AD47"/>
                          <w:sz w:val="44"/>
                          <w:szCs w:val="44"/>
                        </w:rPr>
                      </w:pPr>
                      <w:r>
                        <w:rPr>
                          <w:rFonts w:ascii="微软雅黑" w:eastAsia="微软雅黑" w:hAnsi="微软雅黑" w:hint="eastAsia"/>
                          <w:color w:val="A5A5A5"/>
                          <w:sz w:val="44"/>
                          <w:szCs w:val="44"/>
                        </w:rPr>
                        <w:t xml:space="preserve"> </w:t>
                      </w:r>
                      <w:r>
                        <w:rPr>
                          <w:rFonts w:ascii="黑体" w:eastAsia="黑体" w:hAnsi="黑体" w:hint="eastAsia"/>
                          <w:color w:val="000000" w:themeColor="text1"/>
                          <w:sz w:val="36"/>
                          <w:szCs w:val="36"/>
                        </w:rPr>
                        <w:t xml:space="preserve"> 图 片 </w:t>
                      </w:r>
                      <w:r>
                        <w:rPr>
                          <w:rFonts w:ascii="黑体" w:eastAsia="黑体" w:hAnsi="黑体"/>
                          <w:color w:val="000000" w:themeColor="text1"/>
                          <w:sz w:val="36"/>
                          <w:szCs w:val="36"/>
                        </w:rPr>
                        <w:t>（</w:t>
                      </w:r>
                      <w:r>
                        <w:rPr>
                          <w:rFonts w:ascii="黑体" w:eastAsia="黑体" w:hAnsi="黑体" w:hint="eastAsia"/>
                          <w:color w:val="000000" w:themeColor="text1"/>
                          <w:sz w:val="36"/>
                          <w:szCs w:val="36"/>
                        </w:rPr>
                        <w:t>如有</w:t>
                      </w:r>
                      <w:r>
                        <w:rPr>
                          <w:rFonts w:ascii="黑体" w:eastAsia="黑体" w:hAnsi="黑体"/>
                          <w:color w:val="000000" w:themeColor="text1"/>
                          <w:sz w:val="36"/>
                          <w:szCs w:val="36"/>
                        </w:rPr>
                        <w:t>）</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7DB812C3" wp14:editId="19B4CD3C">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ln>
                      </wps:spPr>
                      <wps:txbx>
                        <w:txbxContent>
                          <w:p w14:paraId="7CCBFA49" w14:textId="77777777" w:rsidR="003B00CC" w:rsidRDefault="003B00CC">
                            <w:pPr>
                              <w:jc w:val="center"/>
                              <w:rPr>
                                <w:rFonts w:ascii="微软雅黑" w:eastAsia="微软雅黑" w:hAnsi="微软雅黑"/>
                                <w:color w:val="70AD47"/>
                                <w:sz w:val="44"/>
                                <w:szCs w:val="44"/>
                              </w:rPr>
                            </w:pPr>
                            <w:r>
                              <w:rPr>
                                <w:rFonts w:ascii="微软雅黑" w:eastAsia="微软雅黑" w:hAnsi="微软雅黑" w:hint="eastAsia"/>
                                <w:color w:val="A5A5A5"/>
                                <w:sz w:val="44"/>
                                <w:szCs w:val="44"/>
                              </w:rPr>
                              <w:t xml:space="preserve"> </w:t>
                            </w:r>
                            <w:r>
                              <w:rPr>
                                <w:rFonts w:ascii="微软雅黑" w:eastAsia="微软雅黑" w:hAnsi="微软雅黑" w:hint="eastAsia"/>
                                <w:color w:val="000000" w:themeColor="text1"/>
                                <w:sz w:val="44"/>
                                <w:szCs w:val="44"/>
                              </w:rPr>
                              <w:t xml:space="preserve"> </w:t>
                            </w:r>
                            <w:r>
                              <w:rPr>
                                <w:rFonts w:ascii="黑体" w:eastAsia="黑体" w:hAnsi="黑体" w:hint="eastAsia"/>
                                <w:color w:val="000000" w:themeColor="text1"/>
                                <w:sz w:val="36"/>
                                <w:szCs w:val="36"/>
                              </w:rPr>
                              <w:t xml:space="preserve">图 片 </w:t>
                            </w:r>
                            <w:r>
                              <w:rPr>
                                <w:rFonts w:ascii="黑体" w:eastAsia="黑体" w:hAnsi="黑体"/>
                                <w:color w:val="000000" w:themeColor="text1"/>
                                <w:sz w:val="36"/>
                                <w:szCs w:val="36"/>
                              </w:rPr>
                              <w:t>（</w:t>
                            </w:r>
                            <w:r>
                              <w:rPr>
                                <w:rFonts w:ascii="黑体" w:eastAsia="黑体" w:hAnsi="黑体" w:hint="eastAsia"/>
                                <w:color w:val="000000" w:themeColor="text1"/>
                                <w:sz w:val="36"/>
                                <w:szCs w:val="36"/>
                              </w:rPr>
                              <w:t>如有</w:t>
                            </w:r>
                            <w:r>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anchor>
            </w:drawing>
          </mc:Choice>
          <mc:Fallback>
            <w:pict>
              <v:shape w14:anchorId="7DB812C3" id="文本框 358" o:spid="_x0000_s1035" type="#_x0000_t202" style="position:absolute;left:0;text-align:left;margin-left:-21pt;margin-top:7.45pt;width:209.5pt;height:72.8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" strokecolor="#5b9bd5" strokeweight=".5pt">
                <v:textbox>
                  <w:txbxContent>
                    <w:p w14:paraId="7CCBFA49" w14:textId="77777777" w:rsidR="003B00CC" w:rsidRDefault="003B00CC">
                      <w:pPr>
                        <w:jc w:val="center"/>
                        <w:rPr>
                          <w:rFonts w:ascii="微软雅黑" w:eastAsia="微软雅黑" w:hAnsi="微软雅黑"/>
                          <w:color w:val="70AD47"/>
                          <w:sz w:val="44"/>
                          <w:szCs w:val="44"/>
                        </w:rPr>
                      </w:pPr>
                      <w:r>
                        <w:rPr>
                          <w:rFonts w:ascii="微软雅黑" w:eastAsia="微软雅黑" w:hAnsi="微软雅黑" w:hint="eastAsia"/>
                          <w:color w:val="A5A5A5"/>
                          <w:sz w:val="44"/>
                          <w:szCs w:val="44"/>
                        </w:rPr>
                        <w:t xml:space="preserve"> </w:t>
                      </w:r>
                      <w:r>
                        <w:rPr>
                          <w:rFonts w:ascii="微软雅黑" w:eastAsia="微软雅黑" w:hAnsi="微软雅黑" w:hint="eastAsia"/>
                          <w:color w:val="000000" w:themeColor="text1"/>
                          <w:sz w:val="44"/>
                          <w:szCs w:val="44"/>
                        </w:rPr>
                        <w:t xml:space="preserve"> </w:t>
                      </w:r>
                      <w:r>
                        <w:rPr>
                          <w:rFonts w:ascii="黑体" w:eastAsia="黑体" w:hAnsi="黑体" w:hint="eastAsia"/>
                          <w:color w:val="000000" w:themeColor="text1"/>
                          <w:sz w:val="36"/>
                          <w:szCs w:val="36"/>
                        </w:rPr>
                        <w:t xml:space="preserve">图 片 </w:t>
                      </w:r>
                      <w:r>
                        <w:rPr>
                          <w:rFonts w:ascii="黑体" w:eastAsia="黑体" w:hAnsi="黑体"/>
                          <w:color w:val="000000" w:themeColor="text1"/>
                          <w:sz w:val="36"/>
                          <w:szCs w:val="36"/>
                        </w:rPr>
                        <w:t>（</w:t>
                      </w:r>
                      <w:r>
                        <w:rPr>
                          <w:rFonts w:ascii="黑体" w:eastAsia="黑体" w:hAnsi="黑体" w:hint="eastAsia"/>
                          <w:color w:val="000000" w:themeColor="text1"/>
                          <w:sz w:val="36"/>
                          <w:szCs w:val="36"/>
                        </w:rPr>
                        <w:t>如有</w:t>
                      </w:r>
                      <w:r>
                        <w:rPr>
                          <w:rFonts w:ascii="黑体" w:eastAsia="黑体" w:hAnsi="黑体"/>
                          <w:color w:val="000000" w:themeColor="text1"/>
                          <w:sz w:val="36"/>
                          <w:szCs w:val="36"/>
                        </w:rPr>
                        <w:t>）</w:t>
                      </w:r>
                    </w:p>
                  </w:txbxContent>
                </v:textbox>
                <w10:wrap anchorx="margin"/>
              </v:shape>
            </w:pict>
          </mc:Fallback>
        </mc:AlternateContent>
      </w:r>
    </w:p>
    <w:p w14:paraId="2379B978" w14:textId="77777777" w:rsidR="0098535D" w:rsidRDefault="0098535D">
      <w:pPr>
        <w:rPr>
          <w:sz w:val="28"/>
          <w:szCs w:val="28"/>
        </w:rPr>
      </w:pPr>
    </w:p>
    <w:p w14:paraId="0FCCF814" w14:textId="77777777" w:rsidR="0098535D" w:rsidRDefault="0098535D">
      <w:pPr>
        <w:rPr>
          <w:sz w:val="28"/>
          <w:szCs w:val="28"/>
        </w:rPr>
      </w:pPr>
    </w:p>
    <w:p w14:paraId="4555D5AE" w14:textId="77777777" w:rsidR="0098535D" w:rsidRDefault="0099308C">
      <w:pPr>
        <w:rPr>
          <w:sz w:val="28"/>
          <w:szCs w:val="28"/>
        </w:rPr>
      </w:pPr>
      <w:r>
        <w:rPr>
          <w:noProof/>
        </w:rPr>
        <mc:AlternateContent>
          <mc:Choice Requires="wps">
            <w:drawing>
              <wp:anchor distT="0" distB="0" distL="114300" distR="114300" simplePos="0" relativeHeight="251672576" behindDoc="0" locked="0" layoutInCell="1" allowOverlap="1" wp14:anchorId="48323D28" wp14:editId="4A60F083">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ln>
                      </wps:spPr>
                      <wps:txbx>
                        <w:txbxContent>
                          <w:p w14:paraId="1AACBF86" w14:textId="77777777" w:rsidR="003B00CC" w:rsidRDefault="003B00CC">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 xml:space="preserve">事 件 </w:t>
                            </w:r>
                            <w:r>
                              <w:rPr>
                                <w:rFonts w:ascii="黑体" w:eastAsia="黑体" w:hAnsi="黑体"/>
                                <w:color w:val="000000" w:themeColor="text1"/>
                                <w:sz w:val="36"/>
                                <w:szCs w:val="36"/>
                              </w:rPr>
                              <w:t>描</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anchor>
            </w:drawing>
          </mc:Choice>
          <mc:Fallback>
            <w:pict>
              <v:shape w14:anchorId="48323D28" id="文本框 2" o:spid="_x0000_s1036" type="#_x0000_t202" style="position:absolute;left:0;text-align:left;margin-left:236.25pt;margin-top:7.9pt;width:209.5pt;height:6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" strokecolor="#5b9bd5" strokeweight=".5pt">
                <v:textbox>
                  <w:txbxContent>
                    <w:p w14:paraId="1AACBF86" w14:textId="77777777" w:rsidR="003B00CC" w:rsidRDefault="003B00CC">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 xml:space="preserve">事 件 </w:t>
                      </w:r>
                      <w:r>
                        <w:rPr>
                          <w:rFonts w:ascii="黑体" w:eastAsia="黑体" w:hAnsi="黑体"/>
                          <w:color w:val="000000" w:themeColor="text1"/>
                          <w:sz w:val="36"/>
                          <w:szCs w:val="36"/>
                        </w:rPr>
                        <w:t>描</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3F7A849" wp14:editId="4EFFB210">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ln>
                      </wps:spPr>
                      <wps:txbx>
                        <w:txbxContent>
                          <w:p w14:paraId="5319239F" w14:textId="77777777" w:rsidR="003B00CC" w:rsidRDefault="003B00CC">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 xml:space="preserve">事 件 </w:t>
                            </w:r>
                            <w:r>
                              <w:rPr>
                                <w:rFonts w:ascii="黑体" w:eastAsia="黑体" w:hAnsi="黑体"/>
                                <w:color w:val="000000" w:themeColor="text1"/>
                                <w:sz w:val="36"/>
                                <w:szCs w:val="36"/>
                              </w:rPr>
                              <w:t>描</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anchor>
            </w:drawing>
          </mc:Choice>
          <mc:Fallback>
            <w:pict>
              <v:shape w14:anchorId="03F7A849" id="文本框 356" o:spid="_x0000_s1037" type="#_x0000_t202" style="position:absolute;left:0;text-align:left;margin-left:-21.25pt;margin-top:8pt;width:209.5pt;height:6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" strokecolor="#5b9bd5" strokeweight=".5pt">
                <v:textbox>
                  <w:txbxContent>
                    <w:p w14:paraId="5319239F" w14:textId="77777777" w:rsidR="003B00CC" w:rsidRDefault="003B00CC">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 xml:space="preserve">事 件 </w:t>
                      </w:r>
                      <w:r>
                        <w:rPr>
                          <w:rFonts w:ascii="黑体" w:eastAsia="黑体" w:hAnsi="黑体"/>
                          <w:color w:val="000000" w:themeColor="text1"/>
                          <w:sz w:val="36"/>
                          <w:szCs w:val="36"/>
                        </w:rPr>
                        <w:t>描</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述</w:t>
                      </w:r>
                    </w:p>
                  </w:txbxContent>
                </v:textbox>
              </v:shape>
            </w:pict>
          </mc:Fallback>
        </mc:AlternateContent>
      </w:r>
    </w:p>
    <w:p w14:paraId="08F359D1" w14:textId="77777777" w:rsidR="0098535D" w:rsidRDefault="0098535D">
      <w:pPr>
        <w:rPr>
          <w:sz w:val="28"/>
          <w:szCs w:val="28"/>
        </w:rPr>
      </w:pPr>
    </w:p>
    <w:p w14:paraId="7AC96616" w14:textId="77777777" w:rsidR="0098535D" w:rsidRDefault="0099308C">
      <w:pPr>
        <w:rPr>
          <w:rFonts w:ascii="微软雅黑" w:eastAsia="微软雅黑" w:hAnsi="微软雅黑"/>
          <w:color w:val="70AD47"/>
          <w:szCs w:val="21"/>
        </w:rPr>
      </w:pPr>
      <w:r>
        <w:rPr>
          <w:rFonts w:hint="eastAsia"/>
          <w:sz w:val="28"/>
          <w:szCs w:val="28"/>
        </w:rPr>
        <w:t xml:space="preserve">    </w:t>
      </w:r>
      <w:r>
        <w:rPr>
          <w:sz w:val="28"/>
          <w:szCs w:val="28"/>
        </w:rPr>
        <w:t xml:space="preserve">         </w:t>
      </w:r>
      <w:r>
        <w:rPr>
          <w:color w:val="70AD47"/>
          <w:szCs w:val="21"/>
        </w:rPr>
        <w:t xml:space="preserve"> </w:t>
      </w:r>
    </w:p>
    <w:p w14:paraId="1B5E5EEB" w14:textId="77777777" w:rsidR="0098535D" w:rsidRDefault="0098535D">
      <w:pPr>
        <w:jc w:val="center"/>
        <w:rPr>
          <w:sz w:val="28"/>
          <w:szCs w:val="28"/>
        </w:rPr>
      </w:pPr>
    </w:p>
    <w:p w14:paraId="0E6C19D7" w14:textId="77777777" w:rsidR="0098535D" w:rsidRDefault="0098535D">
      <w:pPr>
        <w:jc w:val="center"/>
        <w:rPr>
          <w:sz w:val="28"/>
          <w:szCs w:val="28"/>
        </w:rPr>
      </w:pPr>
    </w:p>
    <w:p w14:paraId="642816FC" w14:textId="77777777" w:rsidR="0098535D" w:rsidRDefault="0098535D">
      <w:pPr>
        <w:jc w:val="center"/>
        <w:rPr>
          <w:sz w:val="28"/>
          <w:szCs w:val="28"/>
        </w:rPr>
      </w:pPr>
    </w:p>
    <w:p w14:paraId="71069F21" w14:textId="77777777" w:rsidR="0098535D" w:rsidRDefault="0098535D">
      <w:pPr>
        <w:jc w:val="center"/>
        <w:rPr>
          <w:sz w:val="28"/>
          <w:szCs w:val="28"/>
        </w:rPr>
      </w:pPr>
    </w:p>
    <w:p w14:paraId="2613B02C" w14:textId="77777777" w:rsidR="0098535D" w:rsidRDefault="0098535D">
      <w:pPr>
        <w:jc w:val="center"/>
        <w:rPr>
          <w:sz w:val="28"/>
          <w:szCs w:val="28"/>
        </w:rPr>
      </w:pPr>
    </w:p>
    <w:p w14:paraId="5C5A5323" w14:textId="77777777" w:rsidR="0098535D" w:rsidRDefault="0099308C">
      <w:pPr>
        <w:ind w:firstLineChars="50" w:firstLine="180"/>
        <w:jc w:val="center"/>
        <w:rPr>
          <w:rFonts w:ascii="黑体" w:eastAsia="黑体" w:hAnsi="黑体"/>
          <w:color w:val="000000" w:themeColor="text1"/>
          <w:sz w:val="36"/>
          <w:szCs w:val="36"/>
        </w:rPr>
      </w:pPr>
      <w:r>
        <w:rPr>
          <w:rFonts w:ascii="黑体" w:eastAsia="黑体" w:hAnsi="黑体" w:hint="eastAsia"/>
          <w:color w:val="000000" w:themeColor="text1"/>
          <w:sz w:val="36"/>
          <w:szCs w:val="36"/>
        </w:rPr>
        <w:t>（或</w:t>
      </w:r>
      <w:r>
        <w:rPr>
          <w:rFonts w:ascii="黑体" w:eastAsia="黑体" w:hAnsi="黑体"/>
          <w:color w:val="000000" w:themeColor="text1"/>
          <w:sz w:val="36"/>
          <w:szCs w:val="36"/>
        </w:rPr>
        <w:t>）</w:t>
      </w:r>
      <w:r>
        <w:rPr>
          <w:rFonts w:ascii="黑体" w:eastAsia="黑体" w:hAnsi="黑体" w:hint="eastAsia"/>
          <w:color w:val="000000" w:themeColor="text1"/>
          <w:sz w:val="36"/>
          <w:szCs w:val="36"/>
        </w:rPr>
        <w:t xml:space="preserve">致 投 资 者 </w:t>
      </w:r>
      <w:r>
        <w:rPr>
          <w:rFonts w:ascii="黑体" w:eastAsia="黑体" w:hAnsi="黑体"/>
          <w:color w:val="000000" w:themeColor="text1"/>
          <w:sz w:val="36"/>
          <w:szCs w:val="36"/>
        </w:rPr>
        <w:t>的</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信</w:t>
      </w:r>
    </w:p>
    <w:p w14:paraId="103446AD" w14:textId="77777777" w:rsidR="0098535D" w:rsidRDefault="0099308C">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76672" behindDoc="0" locked="0" layoutInCell="1" allowOverlap="1" wp14:anchorId="425EFCD5" wp14:editId="51165C3B">
                <wp:simplePos x="0" y="0"/>
                <wp:positionH relativeFrom="column">
                  <wp:posOffset>-276225</wp:posOffset>
                </wp:positionH>
                <wp:positionV relativeFrom="paragraph">
                  <wp:posOffset>358140</wp:posOffset>
                </wp:positionV>
                <wp:extent cx="5972175" cy="628650"/>
                <wp:effectExtent l="0" t="0" r="28575" b="19050"/>
                <wp:wrapNone/>
                <wp:docPr id="5" name="文本框 5"/>
                <wp:cNvGraphicFramePr/>
                <a:graphic xmlns:a="http://schemas.openxmlformats.org/drawingml/2006/main">
                  <a:graphicData uri="http://schemas.microsoft.com/office/word/2010/wordprocessingShape">
                    <wps:wsp>
                      <wps:cNvSpPr txBox="1"/>
                      <wps:spPr>
                        <a:xfrm>
                          <a:off x="0" y="0"/>
                          <a:ext cx="5972175" cy="628650"/>
                        </a:xfrm>
                        <a:prstGeom prst="rect">
                          <a:avLst/>
                        </a:prstGeom>
                        <a:solidFill>
                          <a:sysClr val="window" lastClr="C7EDCC"/>
                        </a:solidFill>
                        <a:ln w="12700" cap="flat" cmpd="sng" algn="ctr">
                          <a:solidFill>
                            <a:srgbClr val="5B9BD5"/>
                          </a:solidFill>
                          <a:prstDash val="solid"/>
                          <a:miter lim="800000"/>
                        </a:ln>
                        <a:effectLst/>
                      </wps:spPr>
                      <wps:txbx>
                        <w:txbxContent>
                          <w:p w14:paraId="5281C795" w14:textId="77777777" w:rsidR="003B00CC" w:rsidRDefault="003B00CC">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5EFCD5" id="文本框 5" o:spid="_x0000_s1038" type="#_x0000_t202" style="position:absolute;left:0;text-align:left;margin-left:-21.75pt;margin-top:28.2pt;width:470.25pt;height: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" fillcolor="window" strokecolor="#5b9bd5" strokeweight="1pt">
                <v:textbox>
                  <w:txbxContent>
                    <w:p w14:paraId="5281C795" w14:textId="77777777" w:rsidR="003B00CC" w:rsidRDefault="003B00CC">
                      <w:pPr>
                        <w:jc w:val="center"/>
                        <w:rPr>
                          <w:rFonts w:ascii="微软雅黑" w:eastAsia="微软雅黑" w:hAnsi="微软雅黑"/>
                          <w:color w:val="000000" w:themeColor="text1"/>
                          <w:sz w:val="44"/>
                          <w:szCs w:val="44"/>
                        </w:rPr>
                      </w:pPr>
                    </w:p>
                  </w:txbxContent>
                </v:textbox>
              </v:shape>
            </w:pict>
          </mc:Fallback>
        </mc:AlternateContent>
      </w:r>
    </w:p>
    <w:p w14:paraId="40880FF9" w14:textId="77777777" w:rsidR="0098535D" w:rsidRDefault="0098535D">
      <w:pPr>
        <w:tabs>
          <w:tab w:val="left" w:pos="5140"/>
        </w:tabs>
        <w:jc w:val="center"/>
        <w:rPr>
          <w:rFonts w:ascii="微软雅黑" w:eastAsia="微软雅黑" w:hAnsi="微软雅黑"/>
          <w:color w:val="000000" w:themeColor="text1"/>
          <w:sz w:val="24"/>
          <w:szCs w:val="44"/>
        </w:rPr>
      </w:pPr>
    </w:p>
    <w:p w14:paraId="3ED994FB" w14:textId="77777777" w:rsidR="0098535D" w:rsidRDefault="0098535D">
      <w:pPr>
        <w:tabs>
          <w:tab w:val="left" w:pos="5140"/>
        </w:tabs>
        <w:jc w:val="center"/>
        <w:rPr>
          <w:rFonts w:ascii="微软雅黑" w:eastAsia="微软雅黑" w:hAnsi="微软雅黑"/>
          <w:color w:val="000000" w:themeColor="text1"/>
          <w:sz w:val="52"/>
          <w:szCs w:val="52"/>
        </w:rPr>
      </w:pPr>
    </w:p>
    <w:p w14:paraId="3C352CA3" w14:textId="77777777" w:rsidR="0098535D" w:rsidRDefault="0098535D">
      <w:pPr>
        <w:tabs>
          <w:tab w:val="left" w:pos="5140"/>
        </w:tabs>
        <w:jc w:val="center"/>
        <w:rPr>
          <w:rFonts w:ascii="微软雅黑" w:eastAsia="微软雅黑" w:hAnsi="微软雅黑"/>
          <w:color w:val="000000" w:themeColor="text1"/>
          <w:sz w:val="52"/>
          <w:szCs w:val="52"/>
        </w:rPr>
      </w:pPr>
    </w:p>
    <w:p w14:paraId="5EFE3FAE" w14:textId="77777777" w:rsidR="0098535D" w:rsidRDefault="0098535D">
      <w:pPr>
        <w:tabs>
          <w:tab w:val="left" w:pos="5140"/>
        </w:tabs>
        <w:jc w:val="center"/>
        <w:rPr>
          <w:rFonts w:ascii="微软雅黑" w:eastAsia="微软雅黑" w:hAnsi="微软雅黑"/>
          <w:color w:val="000000" w:themeColor="text1"/>
          <w:sz w:val="52"/>
          <w:szCs w:val="52"/>
        </w:rPr>
      </w:pPr>
    </w:p>
    <w:p w14:paraId="5ADDE793" w14:textId="77777777" w:rsidR="0098535D" w:rsidRDefault="0099308C">
      <w:pPr>
        <w:tabs>
          <w:tab w:val="left" w:pos="5140"/>
        </w:tabs>
        <w:jc w:val="center"/>
        <w:rPr>
          <w:rFonts w:ascii="黑体" w:eastAsia="黑体" w:hAnsi="黑体"/>
          <w:color w:val="000000" w:themeColor="text1"/>
          <w:sz w:val="36"/>
          <w:szCs w:val="36"/>
        </w:rPr>
      </w:pPr>
      <w:r>
        <w:rPr>
          <w:noProof/>
        </w:rPr>
        <mc:AlternateContent>
          <mc:Choice Requires="wps">
            <w:drawing>
              <wp:anchor distT="0" distB="0" distL="114300" distR="114300" simplePos="0" relativeHeight="251670528" behindDoc="0" locked="0" layoutInCell="1" allowOverlap="1" wp14:anchorId="61DD3001" wp14:editId="7D8777C4">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ln>
                      </wps:spPr>
                      <wps:txbx>
                        <w:txbxContent>
                          <w:p w14:paraId="43DBACB6" w14:textId="77777777" w:rsidR="003B00CC" w:rsidRDefault="003B00CC">
                            <w:pP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注：本页内容原则上</w:t>
                            </w:r>
                            <w:r>
                              <w:rPr>
                                <w:rFonts w:ascii="微软雅黑" w:eastAsia="微软雅黑" w:hAnsi="微软雅黑"/>
                                <w:color w:val="000000" w:themeColor="text1"/>
                                <w:sz w:val="18"/>
                                <w:szCs w:val="18"/>
                              </w:rPr>
                              <w:t>应当在一</w:t>
                            </w:r>
                            <w:r>
                              <w:rPr>
                                <w:rFonts w:ascii="微软雅黑" w:eastAsia="微软雅黑" w:hAnsi="微软雅黑" w:hint="eastAsia"/>
                                <w:color w:val="000000" w:themeColor="text1"/>
                                <w:sz w:val="18"/>
                                <w:szCs w:val="18"/>
                              </w:rPr>
                              <w:t>页</w:t>
                            </w:r>
                            <w:r>
                              <w:rPr>
                                <w:rFonts w:ascii="微软雅黑" w:eastAsia="微软雅黑" w:hAnsi="微软雅黑"/>
                                <w:color w:val="000000" w:themeColor="text1"/>
                                <w:sz w:val="18"/>
                                <w:szCs w:val="18"/>
                              </w:rPr>
                              <w:t>之内完成</w:t>
                            </w:r>
                            <w:r>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anchor>
            </w:drawing>
          </mc:Choice>
          <mc:Fallback>
            <w:pict>
              <v:shape w14:anchorId="61DD3001" id="文本框 6" o:spid="_x0000_s1039" type="#_x0000_t202" style="position:absolute;left:0;text-align:left;margin-left:-2.95pt;margin-top:34.4pt;width:183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" strokecolor="white">
                <v:textbox>
                  <w:txbxContent>
                    <w:p w14:paraId="43DBACB6" w14:textId="77777777" w:rsidR="003B00CC" w:rsidRDefault="003B00CC">
                      <w:pP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注：本页内容原则上</w:t>
                      </w:r>
                      <w:r>
                        <w:rPr>
                          <w:rFonts w:ascii="微软雅黑" w:eastAsia="微软雅黑" w:hAnsi="微软雅黑"/>
                          <w:color w:val="000000" w:themeColor="text1"/>
                          <w:sz w:val="18"/>
                          <w:szCs w:val="18"/>
                        </w:rPr>
                        <w:t>应当在一</w:t>
                      </w:r>
                      <w:r>
                        <w:rPr>
                          <w:rFonts w:ascii="微软雅黑" w:eastAsia="微软雅黑" w:hAnsi="微软雅黑" w:hint="eastAsia"/>
                          <w:color w:val="000000" w:themeColor="text1"/>
                          <w:sz w:val="18"/>
                          <w:szCs w:val="18"/>
                        </w:rPr>
                        <w:t>页</w:t>
                      </w:r>
                      <w:r>
                        <w:rPr>
                          <w:rFonts w:ascii="微软雅黑" w:eastAsia="微软雅黑" w:hAnsi="微软雅黑"/>
                          <w:color w:val="000000" w:themeColor="text1"/>
                          <w:sz w:val="18"/>
                          <w:szCs w:val="18"/>
                        </w:rPr>
                        <w:t>之内完成</w:t>
                      </w:r>
                      <w:r>
                        <w:rPr>
                          <w:rFonts w:ascii="微软雅黑" w:eastAsia="微软雅黑" w:hAnsi="微软雅黑" w:hint="eastAsia"/>
                          <w:color w:val="000000" w:themeColor="text1"/>
                          <w:sz w:val="18"/>
                          <w:szCs w:val="18"/>
                        </w:rPr>
                        <w:t>。</w:t>
                      </w:r>
                    </w:p>
                  </w:txbxContent>
                </v:textbox>
                <w10:wrap anchorx="margin"/>
              </v:shape>
            </w:pict>
          </mc:Fallback>
        </mc:AlternateContent>
      </w:r>
    </w:p>
    <w:p w14:paraId="0E09EBCA" w14:textId="77777777" w:rsidR="0098535D" w:rsidRDefault="0099308C">
      <w:pPr>
        <w:tabs>
          <w:tab w:val="left" w:pos="5140"/>
        </w:tabs>
        <w:jc w:val="center"/>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目 录</w:t>
      </w:r>
    </w:p>
    <w:p w14:paraId="2DA761C0" w14:textId="77777777" w:rsidR="0098535D" w:rsidRDefault="0098535D">
      <w:pPr>
        <w:pStyle w:val="0"/>
        <w:spacing w:line="600" w:lineRule="atLeast"/>
        <w:ind w:firstLineChars="300" w:firstLine="720"/>
        <w:rPr>
          <w:rFonts w:ascii="微软雅黑" w:eastAsia="微软雅黑" w:hAnsi="微软雅黑"/>
          <w:b/>
          <w:szCs w:val="22"/>
        </w:rPr>
      </w:pPr>
    </w:p>
    <w:p w14:paraId="095DD387" w14:textId="77777777" w:rsidR="0098535D" w:rsidRDefault="0099308C">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b/>
          <w:szCs w:val="22"/>
        </w:rPr>
        <w:t>【声明与</w:t>
      </w:r>
      <w:r>
        <w:rPr>
          <w:rFonts w:ascii="微软雅黑" w:eastAsia="微软雅黑" w:hAnsi="微软雅黑"/>
          <w:b/>
          <w:szCs w:val="22"/>
        </w:rPr>
        <w:t>提示</w:t>
      </w:r>
      <w:r>
        <w:rPr>
          <w:rFonts w:ascii="微软雅黑" w:eastAsia="微软雅黑" w:hAnsi="微软雅黑" w:hint="eastAsia"/>
          <w:b/>
          <w:szCs w:val="22"/>
        </w:rPr>
        <w:t>】</w:t>
      </w:r>
    </w:p>
    <w:p w14:paraId="6F888E2C" w14:textId="77777777" w:rsidR="0098535D" w:rsidRDefault="0099308C">
      <w:pPr>
        <w:pStyle w:val="0"/>
        <w:spacing w:line="600" w:lineRule="atLeast"/>
        <w:ind w:firstLineChars="100" w:firstLine="240"/>
        <w:rPr>
          <w:rFonts w:ascii="微软雅黑" w:eastAsia="微软雅黑" w:hAnsi="微软雅黑"/>
          <w:b/>
          <w:szCs w:val="22"/>
        </w:rPr>
      </w:pPr>
      <w:r>
        <w:rPr>
          <w:rFonts w:ascii="微软雅黑" w:eastAsia="微软雅黑" w:hAnsi="微软雅黑"/>
          <w:b/>
          <w:szCs w:val="22"/>
        </w:rPr>
        <w:t>一</w:t>
      </w:r>
      <w:r>
        <w:rPr>
          <w:rFonts w:ascii="微软雅黑" w:eastAsia="微软雅黑" w:hAnsi="微软雅黑" w:hint="eastAsia"/>
          <w:b/>
          <w:szCs w:val="22"/>
        </w:rPr>
        <w:t>、</w:t>
      </w:r>
      <w:r>
        <w:rPr>
          <w:rFonts w:ascii="微软雅黑" w:eastAsia="微软雅黑" w:hAnsi="微软雅黑"/>
          <w:b/>
          <w:szCs w:val="22"/>
        </w:rPr>
        <w:t>基本信息</w:t>
      </w:r>
    </w:p>
    <w:p w14:paraId="64C32DA9" w14:textId="77777777" w:rsidR="0098535D" w:rsidRDefault="0099308C">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 xml:space="preserve">第一节 </w:t>
      </w:r>
      <w:r>
        <w:rPr>
          <w:rFonts w:ascii="微软雅黑" w:eastAsia="微软雅黑" w:hAnsi="微软雅黑"/>
          <w:szCs w:val="22"/>
        </w:rPr>
        <w:t xml:space="preserve"> </w:t>
      </w:r>
      <w:r>
        <w:rPr>
          <w:rFonts w:ascii="微软雅黑" w:eastAsia="微软雅黑" w:hAnsi="微软雅黑" w:hint="eastAsia"/>
          <w:szCs w:val="22"/>
        </w:rPr>
        <w:t>公司概况</w:t>
      </w:r>
    </w:p>
    <w:p w14:paraId="2EBB9A04" w14:textId="77777777" w:rsidR="0098535D" w:rsidRDefault="0099308C">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 xml:space="preserve">第二节 </w:t>
      </w:r>
      <w:r>
        <w:rPr>
          <w:rFonts w:ascii="微软雅黑" w:eastAsia="微软雅黑" w:hAnsi="微软雅黑"/>
          <w:szCs w:val="22"/>
        </w:rPr>
        <w:t xml:space="preserve"> </w:t>
      </w:r>
      <w:r>
        <w:rPr>
          <w:rFonts w:ascii="微软雅黑" w:eastAsia="微软雅黑" w:hAnsi="微软雅黑" w:hint="eastAsia"/>
          <w:szCs w:val="22"/>
        </w:rPr>
        <w:t>会计数据和财务指标摘要</w:t>
      </w:r>
    </w:p>
    <w:p w14:paraId="6E105B53" w14:textId="77777777" w:rsidR="0098535D" w:rsidRDefault="0099308C">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第三节  管理层</w:t>
      </w:r>
      <w:r>
        <w:rPr>
          <w:rFonts w:ascii="微软雅黑" w:eastAsia="微软雅黑" w:hAnsi="微软雅黑"/>
          <w:szCs w:val="22"/>
        </w:rPr>
        <w:t>讨论与分析</w:t>
      </w:r>
    </w:p>
    <w:p w14:paraId="048C711F" w14:textId="77777777" w:rsidR="0098535D" w:rsidRDefault="0099308C">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二、非财务信息</w:t>
      </w:r>
    </w:p>
    <w:p w14:paraId="1ADC7061" w14:textId="77777777" w:rsidR="0098535D" w:rsidRDefault="0099308C">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第四节  重要事项</w:t>
      </w:r>
    </w:p>
    <w:p w14:paraId="15D002F8" w14:textId="77777777" w:rsidR="0098535D" w:rsidRDefault="0099308C">
      <w:pPr>
        <w:pStyle w:val="0"/>
        <w:tabs>
          <w:tab w:val="left" w:pos="5460"/>
        </w:tabs>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第五节  股本变动及股东情况</w:t>
      </w:r>
      <w:r>
        <w:rPr>
          <w:rFonts w:ascii="微软雅黑" w:eastAsia="微软雅黑" w:hAnsi="微软雅黑"/>
          <w:szCs w:val="22"/>
        </w:rPr>
        <w:tab/>
      </w:r>
    </w:p>
    <w:p w14:paraId="680EB3BE" w14:textId="77777777" w:rsidR="0098535D" w:rsidRDefault="0099308C">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第六节  董事、监事、高级管理人员及核心员工情况</w:t>
      </w:r>
    </w:p>
    <w:p w14:paraId="17125D16" w14:textId="77777777" w:rsidR="0098535D" w:rsidRDefault="0099308C">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三、</w:t>
      </w:r>
      <w:r>
        <w:rPr>
          <w:rFonts w:ascii="微软雅黑" w:eastAsia="微软雅黑" w:hAnsi="微软雅黑"/>
          <w:b/>
          <w:szCs w:val="22"/>
        </w:rPr>
        <w:t>财务信息</w:t>
      </w:r>
    </w:p>
    <w:p w14:paraId="3689DF66" w14:textId="77777777" w:rsidR="0098535D" w:rsidRDefault="0099308C">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第七节  财务报告</w:t>
      </w:r>
    </w:p>
    <w:p w14:paraId="624C0DB1" w14:textId="77777777" w:rsidR="0098535D" w:rsidRDefault="0099308C">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第八节  财务报表附注</w:t>
      </w:r>
    </w:p>
    <w:p w14:paraId="1AB61DA3" w14:textId="77777777" w:rsidR="0098535D" w:rsidRDefault="0098535D">
      <w:pPr>
        <w:pStyle w:val="0"/>
        <w:spacing w:line="600" w:lineRule="atLeast"/>
        <w:ind w:firstLineChars="100" w:firstLine="240"/>
        <w:rPr>
          <w:rFonts w:ascii="微软雅黑" w:eastAsia="微软雅黑" w:hAnsi="微软雅黑"/>
          <w:szCs w:val="22"/>
        </w:rPr>
      </w:pPr>
    </w:p>
    <w:p w14:paraId="579BC3FD" w14:textId="77777777" w:rsidR="0098535D" w:rsidRDefault="0098535D">
      <w:pPr>
        <w:pStyle w:val="0"/>
        <w:spacing w:line="600" w:lineRule="atLeast"/>
        <w:ind w:firstLineChars="100" w:firstLine="240"/>
        <w:rPr>
          <w:rFonts w:ascii="微软雅黑" w:eastAsia="微软雅黑" w:hAnsi="微软雅黑"/>
          <w:szCs w:val="22"/>
        </w:rPr>
      </w:pPr>
    </w:p>
    <w:p w14:paraId="0DBAAF95" w14:textId="77777777" w:rsidR="0098535D" w:rsidRDefault="0099308C">
      <w:pPr>
        <w:tabs>
          <w:tab w:val="left" w:pos="5140"/>
        </w:tabs>
        <w:jc w:val="center"/>
        <w:rPr>
          <w:rFonts w:ascii="黑体" w:eastAsia="黑体" w:hAnsi="黑体"/>
          <w:color w:val="000000" w:themeColor="text1"/>
          <w:sz w:val="36"/>
          <w:szCs w:val="36"/>
        </w:rPr>
      </w:pPr>
      <w:r>
        <w:rPr>
          <w:rFonts w:ascii="黑体" w:eastAsia="黑体" w:hAnsi="黑体" w:hint="eastAsia"/>
          <w:color w:val="000000" w:themeColor="text1"/>
          <w:sz w:val="36"/>
          <w:szCs w:val="36"/>
        </w:rPr>
        <w:t>释义</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828"/>
        <w:gridCol w:w="709"/>
        <w:gridCol w:w="5103"/>
      </w:tblGrid>
      <w:tr w:rsidR="0098535D" w14:paraId="5499C607" w14:textId="77777777">
        <w:trPr>
          <w:trHeight w:val="157"/>
        </w:trPr>
        <w:tc>
          <w:tcPr>
            <w:tcW w:w="3828" w:type="dxa"/>
            <w:tcBorders>
              <w:top w:val="single" w:sz="4" w:space="0" w:color="5B9BD5" w:themeColor="accent1"/>
            </w:tcBorders>
          </w:tcPr>
          <w:p w14:paraId="4DEEA578" w14:textId="77777777" w:rsidR="0098535D" w:rsidRDefault="0099308C">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b/>
                <w:color w:val="000000" w:themeColor="text1"/>
                <w:kern w:val="0"/>
                <w:sz w:val="22"/>
              </w:rPr>
              <w:t>释义</w:t>
            </w:r>
            <w:r>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574ECB3A" w14:textId="77777777" w:rsidR="0098535D" w:rsidRDefault="0098535D">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04D759B9"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释义</w:t>
            </w:r>
          </w:p>
        </w:tc>
      </w:tr>
      <w:tr w:rsidR="0098535D" w14:paraId="0499A2FA" w14:textId="77777777">
        <w:trPr>
          <w:trHeight w:val="125"/>
        </w:trPr>
        <w:tc>
          <w:tcPr>
            <w:tcW w:w="3828" w:type="dxa"/>
          </w:tcPr>
          <w:p w14:paraId="2A4EE0BF" w14:textId="77777777" w:rsidR="0098535D" w:rsidRDefault="0098535D">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2F10CFF0" w14:textId="77777777" w:rsidR="0098535D" w:rsidRDefault="0099308C">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3305E7C8" w14:textId="77777777" w:rsidR="0098535D" w:rsidRDefault="0098535D">
            <w:pPr>
              <w:rPr>
                <w:rFonts w:asciiTheme="minorEastAsia" w:eastAsiaTheme="minorEastAsia" w:hAnsiTheme="minorEastAsia"/>
                <w:color w:val="000000" w:themeColor="text1"/>
                <w:kern w:val="0"/>
                <w:sz w:val="22"/>
              </w:rPr>
            </w:pPr>
          </w:p>
        </w:tc>
      </w:tr>
      <w:tr w:rsidR="0098535D" w14:paraId="6A0C4BC1" w14:textId="77777777">
        <w:trPr>
          <w:trHeight w:val="229"/>
        </w:trPr>
        <w:tc>
          <w:tcPr>
            <w:tcW w:w="3828" w:type="dxa"/>
          </w:tcPr>
          <w:p w14:paraId="150DF098"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自动添行</w:t>
            </w:r>
          </w:p>
        </w:tc>
        <w:tc>
          <w:tcPr>
            <w:tcW w:w="709" w:type="dxa"/>
            <w:tcBorders>
              <w:top w:val="single" w:sz="4" w:space="0" w:color="5B9BD5" w:themeColor="accent1"/>
              <w:right w:val="single" w:sz="4" w:space="0" w:color="5B9BD5" w:themeColor="accent1"/>
            </w:tcBorders>
          </w:tcPr>
          <w:p w14:paraId="52D3AB4B" w14:textId="77777777" w:rsidR="0098535D" w:rsidRDefault="0099308C">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5F3F4E" w14:textId="77777777" w:rsidR="0098535D" w:rsidRDefault="0098535D">
            <w:pPr>
              <w:rPr>
                <w:rFonts w:asciiTheme="minorEastAsia" w:eastAsiaTheme="minorEastAsia" w:hAnsiTheme="minorEastAsia"/>
                <w:color w:val="000000" w:themeColor="text1"/>
                <w:kern w:val="0"/>
                <w:sz w:val="22"/>
              </w:rPr>
            </w:pPr>
          </w:p>
        </w:tc>
      </w:tr>
    </w:tbl>
    <w:p w14:paraId="74C322B2" w14:textId="77777777" w:rsidR="0098535D" w:rsidRDefault="0098535D">
      <w:pPr>
        <w:tabs>
          <w:tab w:val="left" w:pos="5140"/>
        </w:tabs>
        <w:rPr>
          <w:rFonts w:ascii="微软雅黑" w:eastAsia="微软雅黑" w:hAnsi="微软雅黑"/>
          <w:color w:val="000000" w:themeColor="text1"/>
          <w:sz w:val="24"/>
          <w:szCs w:val="44"/>
        </w:rPr>
      </w:pPr>
    </w:p>
    <w:p w14:paraId="7D1702F7" w14:textId="77777777" w:rsidR="0098535D" w:rsidRDefault="0098535D">
      <w:pPr>
        <w:tabs>
          <w:tab w:val="left" w:pos="5140"/>
        </w:tabs>
        <w:rPr>
          <w:rFonts w:ascii="微软雅黑" w:eastAsia="微软雅黑" w:hAnsi="微软雅黑"/>
          <w:color w:val="000000" w:themeColor="text1"/>
          <w:sz w:val="24"/>
          <w:szCs w:val="44"/>
        </w:rPr>
      </w:pPr>
    </w:p>
    <w:p w14:paraId="76D9CB1E" w14:textId="77777777" w:rsidR="0098535D" w:rsidRDefault="0098535D">
      <w:pPr>
        <w:jc w:val="center"/>
        <w:rPr>
          <w:rFonts w:ascii="微软雅黑" w:eastAsia="微软雅黑" w:hAnsi="微软雅黑"/>
          <w:color w:val="70AD47"/>
          <w:sz w:val="28"/>
          <w:szCs w:val="28"/>
        </w:rPr>
      </w:pPr>
    </w:p>
    <w:p w14:paraId="1C5234D0" w14:textId="77777777" w:rsidR="0098535D" w:rsidRDefault="0098535D">
      <w:pPr>
        <w:jc w:val="center"/>
        <w:rPr>
          <w:rFonts w:ascii="黑体" w:eastAsia="黑体" w:hAnsi="黑体"/>
          <w:color w:val="000000" w:themeColor="text1"/>
          <w:sz w:val="28"/>
          <w:szCs w:val="28"/>
        </w:rPr>
      </w:pPr>
    </w:p>
    <w:p w14:paraId="18C0CD3B" w14:textId="77777777" w:rsidR="0098535D" w:rsidRDefault="0098535D">
      <w:pPr>
        <w:pStyle w:val="af8"/>
        <w:rPr>
          <w:rFonts w:ascii="黑体" w:eastAsia="黑体" w:hAnsi="黑体"/>
          <w:sz w:val="36"/>
          <w:szCs w:val="36"/>
        </w:rPr>
        <w:sectPr w:rsidR="0098535D">
          <w:headerReference w:type="even" r:id="rId9"/>
          <w:headerReference w:type="default" r:id="rId10"/>
          <w:footerReference w:type="default" r:id="rId11"/>
          <w:pgSz w:w="11906" w:h="16838"/>
          <w:pgMar w:top="1440" w:right="1843" w:bottom="1440" w:left="1797" w:header="851" w:footer="992" w:gutter="0"/>
          <w:cols w:space="425"/>
          <w:docGrid w:type="lines" w:linePitch="312"/>
        </w:sectPr>
      </w:pPr>
    </w:p>
    <w:p w14:paraId="378E16B8" w14:textId="77777777" w:rsidR="0098535D" w:rsidRDefault="0099308C">
      <w:pPr>
        <w:pStyle w:val="af8"/>
        <w:rPr>
          <w:rFonts w:ascii="黑体" w:eastAsia="黑体" w:hAnsi="黑体"/>
          <w:sz w:val="36"/>
          <w:szCs w:val="36"/>
        </w:rPr>
      </w:pPr>
      <w:r>
        <w:rPr>
          <w:rFonts w:ascii="黑体" w:eastAsia="黑体" w:hAnsi="黑体" w:hint="eastAsia"/>
          <w:sz w:val="36"/>
          <w:szCs w:val="36"/>
        </w:rPr>
        <w:lastRenderedPageBreak/>
        <w:t>声明与提示</w:t>
      </w:r>
    </w:p>
    <w:p w14:paraId="610A52DB" w14:textId="77777777" w:rsidR="0098535D" w:rsidRDefault="0099308C">
      <w:pPr>
        <w:pStyle w:val="0"/>
        <w:ind w:firstLineChars="200" w:firstLine="402"/>
        <w:rPr>
          <w:rFonts w:asciiTheme="minorEastAsia" w:eastAsiaTheme="minorEastAsia" w:hAnsiTheme="minorEastAsia"/>
          <w:sz w:val="21"/>
          <w:szCs w:val="21"/>
        </w:rPr>
      </w:pPr>
      <w:r>
        <w:rPr>
          <w:rFonts w:asciiTheme="minorEastAsia" w:eastAsiaTheme="minorEastAsia" w:hAnsiTheme="minorEastAsia" w:hint="eastAsia"/>
          <w:b/>
          <w:spacing w:val="-5"/>
          <w:sz w:val="21"/>
          <w:szCs w:val="21"/>
        </w:rPr>
        <w:t>【声明】</w:t>
      </w:r>
      <w:r>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Pr>
          <w:rFonts w:asciiTheme="minorEastAsia" w:eastAsiaTheme="minorEastAsia" w:hAnsiTheme="minorEastAsia" w:hint="eastAsia"/>
          <w:sz w:val="21"/>
          <w:szCs w:val="21"/>
        </w:rPr>
        <w:t>容的真实性、准确性和完整性承担个别及连带责任。</w:t>
      </w:r>
    </w:p>
    <w:p w14:paraId="6419765F" w14:textId="77777777" w:rsidR="0098535D" w:rsidRDefault="0099308C">
      <w:pPr>
        <w:pStyle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公司负责人、主管会计工作负责人及会计机构负责人（会计主管人员）保证半年度报告中财务报告的真实、准确、完整。</w:t>
      </w:r>
    </w:p>
    <w:p w14:paraId="3FDEFA0C" w14:textId="77777777" w:rsidR="0098535D" w:rsidRPr="00912F74" w:rsidRDefault="0099308C">
      <w:pPr>
        <w:pStyle w:val="0"/>
        <w:ind w:firstLineChars="200" w:firstLine="420"/>
        <w:rPr>
          <w:rFonts w:asciiTheme="minorEastAsia" w:eastAsiaTheme="minorEastAsia" w:hAnsiTheme="minorEastAsia"/>
          <w:color w:val="auto"/>
          <w:sz w:val="21"/>
          <w:szCs w:val="21"/>
        </w:rPr>
      </w:pPr>
      <w:r>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FF0000"/>
          <w:sz w:val="21"/>
          <w:szCs w:val="21"/>
          <w:u w:val="single"/>
        </w:rPr>
        <w:t>会计师事务所</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对公司</w:t>
      </w:r>
      <w:r>
        <w:rPr>
          <w:rFonts w:asciiTheme="minorEastAsia" w:eastAsiaTheme="minorEastAsia" w:hAnsiTheme="minorEastAsia"/>
          <w:color w:val="000000" w:themeColor="text1"/>
          <w:szCs w:val="21"/>
        </w:rPr>
        <w:t>出具了</w:t>
      </w:r>
      <w:r>
        <w:rPr>
          <w:rFonts w:asciiTheme="minorEastAsia" w:eastAsiaTheme="minorEastAsia" w:hAnsiTheme="minorEastAsia" w:hint="eastAsia"/>
          <w:color w:val="FF0000"/>
          <w:sz w:val="21"/>
          <w:szCs w:val="21"/>
          <w:u w:val="single"/>
        </w:rPr>
        <w:t>（标准无保留意见</w:t>
      </w:r>
      <w:r>
        <w:rPr>
          <w:rFonts w:asciiTheme="minorEastAsia" w:eastAsiaTheme="minorEastAsia" w:hAnsiTheme="minorEastAsia"/>
          <w:color w:val="FF0000"/>
          <w:sz w:val="21"/>
          <w:szCs w:val="21"/>
          <w:u w:val="single"/>
        </w:rPr>
        <w:t>/非标准审计意见类型）</w:t>
      </w:r>
      <w:r>
        <w:rPr>
          <w:color w:val="000000" w:themeColor="text1"/>
          <w:sz w:val="21"/>
          <w:szCs w:val="21"/>
          <w:u w:val="single"/>
        </w:rPr>
        <w:t xml:space="preserve">    </w:t>
      </w:r>
      <w:r>
        <w:rPr>
          <w:rFonts w:asciiTheme="minorEastAsia" w:eastAsiaTheme="minorEastAsia" w:hAnsiTheme="minorEastAsia" w:hint="eastAsia"/>
          <w:color w:val="000000" w:themeColor="text1"/>
          <w:sz w:val="21"/>
          <w:szCs w:val="21"/>
        </w:rPr>
        <w:t>审计报告，本公司</w:t>
      </w:r>
      <w:r>
        <w:rPr>
          <w:rFonts w:asciiTheme="minorEastAsia" w:eastAsiaTheme="minorEastAsia" w:hAnsiTheme="minorEastAsia"/>
          <w:color w:val="000000" w:themeColor="text1"/>
          <w:szCs w:val="21"/>
        </w:rPr>
        <w:t>董事会、监事会对相关事项</w:t>
      </w:r>
      <w:r>
        <w:rPr>
          <w:rFonts w:asciiTheme="minorEastAsia" w:eastAsiaTheme="minorEastAsia" w:hAnsiTheme="minorEastAsia" w:hint="eastAsia"/>
          <w:color w:val="000000" w:themeColor="text1"/>
          <w:sz w:val="21"/>
          <w:szCs w:val="21"/>
        </w:rPr>
        <w:t>已有详细</w:t>
      </w:r>
      <w:r>
        <w:rPr>
          <w:rFonts w:asciiTheme="minorEastAsia" w:eastAsiaTheme="minorEastAsia" w:hAnsiTheme="minorEastAsia"/>
          <w:color w:val="000000" w:themeColor="text1"/>
          <w:sz w:val="21"/>
          <w:szCs w:val="21"/>
        </w:rPr>
        <w:t>说明，请投资</w:t>
      </w:r>
      <w:r>
        <w:rPr>
          <w:rFonts w:asciiTheme="minorEastAsia" w:eastAsiaTheme="minorEastAsia" w:hAnsiTheme="minorEastAsia" w:hint="eastAsia"/>
          <w:color w:val="000000" w:themeColor="text1"/>
          <w:sz w:val="21"/>
          <w:szCs w:val="21"/>
        </w:rPr>
        <w:t>者</w:t>
      </w:r>
      <w:r>
        <w:rPr>
          <w:rFonts w:asciiTheme="minorEastAsia" w:eastAsiaTheme="minorEastAsia" w:hAnsiTheme="minorEastAsia"/>
          <w:color w:val="000000" w:themeColor="text1"/>
          <w:sz w:val="21"/>
          <w:szCs w:val="21"/>
        </w:rPr>
        <w:t>注意阅读。</w:t>
      </w:r>
      <w:r>
        <w:rPr>
          <w:rFonts w:asciiTheme="minorEastAsia" w:eastAsiaTheme="minorEastAsia" w:hAnsiTheme="minorEastAsia" w:hint="eastAsia"/>
          <w:color w:val="000000" w:themeColor="text1"/>
          <w:sz w:val="21"/>
          <w:szCs w:val="21"/>
        </w:rPr>
        <w:t>（未经审计的</w:t>
      </w:r>
      <w:r>
        <w:rPr>
          <w:rFonts w:asciiTheme="minorEastAsia" w:eastAsiaTheme="minorEastAsia" w:hAnsiTheme="minorEastAsia"/>
          <w:color w:val="000000" w:themeColor="text1"/>
          <w:sz w:val="21"/>
          <w:szCs w:val="21"/>
        </w:rPr>
        <w:t>可删除此段</w:t>
      </w:r>
      <w:r>
        <w:rPr>
          <w:rFonts w:asciiTheme="minorEastAsia" w:eastAsiaTheme="minorEastAsia" w:hAnsiTheme="minorEastAsia" w:hint="eastAsia"/>
          <w:color w:val="000000" w:themeColor="text1"/>
          <w:sz w:val="21"/>
          <w:szCs w:val="21"/>
        </w:rPr>
        <w:t>）</w:t>
      </w:r>
    </w:p>
    <w:p w14:paraId="682B6889" w14:textId="77777777" w:rsidR="0098535D" w:rsidRDefault="0098535D">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647"/>
        <w:gridCol w:w="992"/>
      </w:tblGrid>
      <w:tr w:rsidR="0098535D" w14:paraId="19A9F239" w14:textId="77777777">
        <w:trPr>
          <w:trHeight w:val="378"/>
        </w:trPr>
        <w:tc>
          <w:tcPr>
            <w:tcW w:w="8647" w:type="dxa"/>
            <w:shd w:val="pct10" w:color="auto" w:fill="auto"/>
            <w:vAlign w:val="center"/>
          </w:tcPr>
          <w:p w14:paraId="6456493A" w14:textId="77777777" w:rsidR="0098535D" w:rsidRDefault="0099308C">
            <w:pPr>
              <w:jc w:val="center"/>
              <w:rPr>
                <w:rFonts w:ascii="Times New Roman" w:hAnsi="Times New Roman"/>
                <w:b/>
                <w:color w:val="000000" w:themeColor="text1"/>
                <w:kern w:val="0"/>
                <w:sz w:val="22"/>
                <w:szCs w:val="21"/>
              </w:rPr>
            </w:pPr>
            <w:r>
              <w:rPr>
                <w:rFonts w:ascii="Times New Roman" w:hAnsi="Times New Roman" w:hint="eastAsia"/>
                <w:b/>
                <w:color w:val="000000" w:themeColor="text1"/>
                <w:kern w:val="0"/>
                <w:sz w:val="22"/>
                <w:szCs w:val="21"/>
              </w:rPr>
              <w:t>事项</w:t>
            </w:r>
          </w:p>
        </w:tc>
        <w:tc>
          <w:tcPr>
            <w:tcW w:w="992" w:type="dxa"/>
            <w:shd w:val="pct10" w:color="auto" w:fill="auto"/>
            <w:vAlign w:val="center"/>
          </w:tcPr>
          <w:p w14:paraId="5D4420C4" w14:textId="77777777" w:rsidR="0098535D" w:rsidRDefault="0099308C">
            <w:pPr>
              <w:jc w:val="center"/>
              <w:rPr>
                <w:rFonts w:ascii="Times New Roman" w:hAnsi="Times New Roman"/>
                <w:b/>
                <w:color w:val="000000" w:themeColor="text1"/>
                <w:kern w:val="0"/>
                <w:sz w:val="22"/>
                <w:szCs w:val="21"/>
              </w:rPr>
            </w:pPr>
            <w:r>
              <w:rPr>
                <w:rFonts w:ascii="Times New Roman" w:hAnsi="Times New Roman" w:hint="eastAsia"/>
                <w:b/>
                <w:color w:val="000000" w:themeColor="text1"/>
                <w:kern w:val="0"/>
                <w:sz w:val="22"/>
                <w:szCs w:val="21"/>
              </w:rPr>
              <w:t>是或否</w:t>
            </w:r>
          </w:p>
        </w:tc>
      </w:tr>
      <w:tr w:rsidR="0098535D" w14:paraId="444954F2" w14:textId="77777777">
        <w:trPr>
          <w:trHeight w:val="378"/>
        </w:trPr>
        <w:tc>
          <w:tcPr>
            <w:tcW w:w="8647" w:type="dxa"/>
          </w:tcPr>
          <w:p w14:paraId="27BE2137" w14:textId="77777777" w:rsidR="0098535D" w:rsidRDefault="0099308C">
            <w:pPr>
              <w:rPr>
                <w:rFonts w:ascii="Times New Roman" w:hAnsi="Times New Roman"/>
                <w:color w:val="000000" w:themeColor="text1"/>
                <w:kern w:val="0"/>
                <w:sz w:val="22"/>
                <w:szCs w:val="21"/>
              </w:rPr>
            </w:pPr>
            <w:r>
              <w:rPr>
                <w:rFonts w:asciiTheme="minorEastAsia" w:eastAsiaTheme="minorEastAsia" w:hAnsiTheme="minorEastAsia" w:hint="eastAsia"/>
                <w:spacing w:val="-5"/>
                <w:szCs w:val="21"/>
              </w:rPr>
              <w:t>是否</w:t>
            </w:r>
            <w:r>
              <w:rPr>
                <w:rFonts w:asciiTheme="minorEastAsia" w:eastAsiaTheme="minorEastAsia" w:hAnsiTheme="minorEastAsia"/>
                <w:spacing w:val="-5"/>
                <w:szCs w:val="21"/>
              </w:rPr>
              <w:t>存在</w:t>
            </w:r>
            <w:r>
              <w:rPr>
                <w:rFonts w:asciiTheme="minorEastAsia" w:eastAsiaTheme="minorEastAsia" w:hAnsiTheme="minorEastAsia" w:hint="eastAsia"/>
                <w:spacing w:val="-5"/>
                <w:szCs w:val="21"/>
              </w:rPr>
              <w:t>董事、监事、高级管理人员对半年度报告内容存在异议或无法保证其真实、准确、完整</w:t>
            </w:r>
          </w:p>
        </w:tc>
        <w:tc>
          <w:tcPr>
            <w:tcW w:w="992" w:type="dxa"/>
          </w:tcPr>
          <w:p w14:paraId="440D10C6" w14:textId="77777777" w:rsidR="0098535D" w:rsidRDefault="0098535D">
            <w:pPr>
              <w:rPr>
                <w:rFonts w:ascii="Times New Roman" w:hAnsi="Times New Roman"/>
                <w:color w:val="000000" w:themeColor="text1"/>
                <w:kern w:val="0"/>
                <w:sz w:val="22"/>
                <w:szCs w:val="21"/>
              </w:rPr>
            </w:pPr>
          </w:p>
        </w:tc>
      </w:tr>
      <w:tr w:rsidR="0098535D" w14:paraId="3FB55E38" w14:textId="77777777">
        <w:trPr>
          <w:trHeight w:val="399"/>
        </w:trPr>
        <w:tc>
          <w:tcPr>
            <w:tcW w:w="8647" w:type="dxa"/>
          </w:tcPr>
          <w:p w14:paraId="4C4C99A9" w14:textId="77777777" w:rsidR="0098535D" w:rsidRDefault="0099308C">
            <w:pPr>
              <w:rPr>
                <w:rFonts w:ascii="Times New Roman" w:hAnsi="Times New Roman"/>
                <w:color w:val="000000" w:themeColor="text1"/>
                <w:kern w:val="0"/>
                <w:sz w:val="22"/>
                <w:szCs w:val="21"/>
              </w:rPr>
            </w:pPr>
            <w:r>
              <w:rPr>
                <w:rFonts w:asciiTheme="minorEastAsia" w:eastAsiaTheme="minorEastAsia" w:hAnsiTheme="minorEastAsia" w:hint="eastAsia"/>
                <w:szCs w:val="21"/>
              </w:rPr>
              <w:t>是否</w:t>
            </w:r>
            <w:r>
              <w:rPr>
                <w:rFonts w:asciiTheme="minorEastAsia" w:eastAsiaTheme="minorEastAsia" w:hAnsiTheme="minorEastAsia"/>
                <w:szCs w:val="21"/>
              </w:rPr>
              <w:t>存在</w:t>
            </w:r>
            <w:r>
              <w:rPr>
                <w:rFonts w:asciiTheme="minorEastAsia" w:eastAsiaTheme="minorEastAsia" w:hAnsiTheme="minorEastAsia" w:hint="eastAsia"/>
                <w:szCs w:val="21"/>
              </w:rPr>
              <w:t>未出席董事会审议半年度报告的董事</w:t>
            </w:r>
          </w:p>
        </w:tc>
        <w:tc>
          <w:tcPr>
            <w:tcW w:w="992" w:type="dxa"/>
          </w:tcPr>
          <w:p w14:paraId="31AFC8C1" w14:textId="77777777" w:rsidR="0098535D" w:rsidRDefault="0098535D">
            <w:pPr>
              <w:rPr>
                <w:rFonts w:ascii="Times New Roman" w:hAnsi="Times New Roman"/>
                <w:color w:val="000000" w:themeColor="text1"/>
                <w:kern w:val="0"/>
                <w:sz w:val="22"/>
                <w:szCs w:val="21"/>
              </w:rPr>
            </w:pPr>
          </w:p>
        </w:tc>
      </w:tr>
      <w:tr w:rsidR="0098535D" w14:paraId="2E2136C9" w14:textId="77777777">
        <w:trPr>
          <w:trHeight w:val="349"/>
        </w:trPr>
        <w:tc>
          <w:tcPr>
            <w:tcW w:w="8647" w:type="dxa"/>
          </w:tcPr>
          <w:p w14:paraId="2BEC5679" w14:textId="77777777" w:rsidR="0098535D" w:rsidRDefault="0099308C">
            <w:pPr>
              <w:rPr>
                <w:rFonts w:ascii="Times New Roman" w:hAnsi="Times New Roman"/>
                <w:color w:val="000000" w:themeColor="text1"/>
                <w:kern w:val="0"/>
                <w:sz w:val="22"/>
                <w:szCs w:val="21"/>
              </w:rPr>
            </w:pPr>
            <w:r>
              <w:rPr>
                <w:rFonts w:asciiTheme="minorEastAsia" w:eastAsiaTheme="minorEastAsia" w:hAnsiTheme="minorEastAsia" w:hint="eastAsia"/>
                <w:szCs w:val="21"/>
              </w:rPr>
              <w:t>是否存在</w:t>
            </w:r>
            <w:r>
              <w:rPr>
                <w:rFonts w:asciiTheme="minorEastAsia" w:eastAsiaTheme="minorEastAsia" w:hAnsiTheme="minorEastAsia"/>
                <w:szCs w:val="21"/>
              </w:rPr>
              <w:t>豁免披露事项</w:t>
            </w:r>
          </w:p>
        </w:tc>
        <w:tc>
          <w:tcPr>
            <w:tcW w:w="992" w:type="dxa"/>
          </w:tcPr>
          <w:p w14:paraId="24BE286A" w14:textId="77777777" w:rsidR="0098535D" w:rsidRDefault="0098535D">
            <w:pPr>
              <w:rPr>
                <w:rFonts w:ascii="Times New Roman" w:hAnsi="Times New Roman"/>
                <w:color w:val="000000" w:themeColor="text1"/>
                <w:kern w:val="0"/>
                <w:sz w:val="22"/>
                <w:szCs w:val="21"/>
              </w:rPr>
            </w:pPr>
          </w:p>
        </w:tc>
      </w:tr>
      <w:tr w:rsidR="0098535D" w14:paraId="669F64A3" w14:textId="77777777">
        <w:trPr>
          <w:trHeight w:val="349"/>
        </w:trPr>
        <w:tc>
          <w:tcPr>
            <w:tcW w:w="8647" w:type="dxa"/>
          </w:tcPr>
          <w:p w14:paraId="4B3F9369" w14:textId="77777777" w:rsidR="0098535D" w:rsidRDefault="0099308C">
            <w:pPr>
              <w:rPr>
                <w:rFonts w:asciiTheme="minorEastAsia" w:eastAsiaTheme="minorEastAsia" w:hAnsiTheme="minorEastAsia"/>
                <w:szCs w:val="21"/>
              </w:rPr>
            </w:pPr>
            <w:r>
              <w:rPr>
                <w:rFonts w:asciiTheme="minorEastAsia" w:eastAsiaTheme="minorEastAsia" w:hAnsiTheme="minorEastAsia" w:hint="eastAsia"/>
                <w:szCs w:val="21"/>
              </w:rPr>
              <w:t>是否审计</w:t>
            </w:r>
          </w:p>
        </w:tc>
        <w:tc>
          <w:tcPr>
            <w:tcW w:w="992" w:type="dxa"/>
          </w:tcPr>
          <w:p w14:paraId="61070D8A" w14:textId="77777777" w:rsidR="0098535D" w:rsidRDefault="0098535D">
            <w:pPr>
              <w:rPr>
                <w:rFonts w:ascii="Times New Roman" w:hAnsi="Times New Roman"/>
                <w:color w:val="000000" w:themeColor="text1"/>
                <w:kern w:val="0"/>
                <w:sz w:val="22"/>
                <w:szCs w:val="21"/>
              </w:rPr>
            </w:pPr>
          </w:p>
        </w:tc>
      </w:tr>
    </w:tbl>
    <w:p w14:paraId="0BE4A493" w14:textId="77777777" w:rsidR="0098535D" w:rsidRDefault="0099308C">
      <w:pPr>
        <w:pStyle w:val="0"/>
        <w:spacing w:line="360" w:lineRule="auto"/>
        <w:ind w:firstLine="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1、董事</w:t>
      </w:r>
      <w:r>
        <w:rPr>
          <w:rFonts w:asciiTheme="minorEastAsia" w:eastAsiaTheme="minorEastAsia" w:hAnsiTheme="minorEastAsia"/>
          <w:color w:val="000000" w:themeColor="text1"/>
          <w:sz w:val="21"/>
          <w:szCs w:val="21"/>
        </w:rPr>
        <w:t>、监事、高级管理人员对</w:t>
      </w:r>
      <w:r>
        <w:rPr>
          <w:rFonts w:asciiTheme="minorEastAsia" w:eastAsiaTheme="minorEastAsia" w:hAnsiTheme="minorEastAsia" w:hint="eastAsia"/>
          <w:color w:val="000000" w:themeColor="text1"/>
          <w:sz w:val="21"/>
          <w:szCs w:val="21"/>
        </w:rPr>
        <w:t>半</w:t>
      </w:r>
      <w:r>
        <w:rPr>
          <w:rFonts w:asciiTheme="minorEastAsia" w:eastAsiaTheme="minorEastAsia" w:hAnsiTheme="minorEastAsia"/>
          <w:color w:val="000000" w:themeColor="text1"/>
          <w:sz w:val="21"/>
          <w:szCs w:val="21"/>
        </w:rPr>
        <w:t>年度报告</w:t>
      </w:r>
      <w:r>
        <w:rPr>
          <w:rFonts w:asciiTheme="minorEastAsia" w:eastAsiaTheme="minorEastAsia" w:hAnsiTheme="minorEastAsia" w:hint="eastAsia"/>
          <w:color w:val="000000" w:themeColor="text1"/>
          <w:sz w:val="21"/>
          <w:szCs w:val="21"/>
        </w:rPr>
        <w:t>内容存在</w:t>
      </w:r>
      <w:r>
        <w:rPr>
          <w:rFonts w:asciiTheme="minorEastAsia" w:eastAsiaTheme="minorEastAsia" w:hAnsiTheme="minorEastAsia"/>
          <w:color w:val="000000" w:themeColor="text1"/>
          <w:sz w:val="21"/>
          <w:szCs w:val="21"/>
        </w:rPr>
        <w:t>异议或无法保证</w:t>
      </w:r>
      <w:r>
        <w:rPr>
          <w:rFonts w:asciiTheme="minorEastAsia" w:eastAsiaTheme="minorEastAsia" w:hAnsiTheme="minorEastAsia" w:hint="eastAsia"/>
          <w:color w:val="000000" w:themeColor="text1"/>
          <w:sz w:val="21"/>
          <w:szCs w:val="21"/>
        </w:rPr>
        <w:t>的</w:t>
      </w:r>
      <w:r>
        <w:rPr>
          <w:rFonts w:asciiTheme="minorEastAsia" w:eastAsiaTheme="minorEastAsia" w:hAnsiTheme="minorEastAsia"/>
          <w:color w:val="000000" w:themeColor="text1"/>
          <w:sz w:val="21"/>
          <w:szCs w:val="21"/>
        </w:rPr>
        <w:t>理由</w:t>
      </w:r>
    </w:p>
    <w:tbl>
      <w:tblPr>
        <w:tblW w:w="9639" w:type="dxa"/>
        <w:tblInd w:w="-572" w:type="dxa"/>
        <w:tblLayout w:type="fixed"/>
        <w:tblLook w:val="04A0" w:firstRow="1" w:lastRow="0" w:firstColumn="1" w:lastColumn="0" w:noHBand="0" w:noVBand="1"/>
      </w:tblPr>
      <w:tblGrid>
        <w:gridCol w:w="9639"/>
      </w:tblGrid>
      <w:tr w:rsidR="0098535D" w14:paraId="1D2C28FC" w14:textId="7777777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8A4955" w14:textId="77777777" w:rsidR="0098535D" w:rsidRDefault="0098535D">
            <w:pPr>
              <w:tabs>
                <w:tab w:val="left" w:pos="5140"/>
              </w:tabs>
              <w:rPr>
                <w:rFonts w:asciiTheme="minorEastAsia" w:eastAsiaTheme="minorEastAsia" w:hAnsiTheme="minorEastAsia"/>
                <w:color w:val="000000" w:themeColor="text1"/>
                <w:szCs w:val="44"/>
              </w:rPr>
            </w:pPr>
          </w:p>
        </w:tc>
      </w:tr>
    </w:tbl>
    <w:p w14:paraId="422CFCA0" w14:textId="77777777" w:rsidR="0098535D" w:rsidRDefault="0099308C">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2、列示未出席</w:t>
      </w:r>
      <w:r>
        <w:rPr>
          <w:rFonts w:asciiTheme="minorEastAsia" w:eastAsiaTheme="minorEastAsia" w:hAnsiTheme="minorEastAsia"/>
          <w:color w:val="000000" w:themeColor="text1"/>
          <w:szCs w:val="44"/>
        </w:rPr>
        <w:t>董事会的</w:t>
      </w:r>
      <w:r>
        <w:rPr>
          <w:rFonts w:asciiTheme="minorEastAsia" w:eastAsiaTheme="minorEastAsia" w:hAnsiTheme="minorEastAsia" w:hint="eastAsia"/>
          <w:color w:val="000000" w:themeColor="text1"/>
          <w:szCs w:val="44"/>
        </w:rPr>
        <w:t>董事</w:t>
      </w:r>
      <w:r>
        <w:rPr>
          <w:rFonts w:asciiTheme="minorEastAsia" w:eastAsiaTheme="minorEastAsia" w:hAnsiTheme="minorEastAsia"/>
          <w:color w:val="000000" w:themeColor="text1"/>
          <w:szCs w:val="44"/>
        </w:rPr>
        <w:t>姓名</w:t>
      </w:r>
      <w:r>
        <w:rPr>
          <w:rFonts w:asciiTheme="minorEastAsia" w:eastAsiaTheme="minorEastAsia" w:hAnsiTheme="minorEastAsia" w:hint="eastAsia"/>
          <w:color w:val="000000" w:themeColor="text1"/>
          <w:szCs w:val="44"/>
        </w:rPr>
        <w:t>及</w:t>
      </w:r>
      <w:r>
        <w:rPr>
          <w:rFonts w:asciiTheme="minorEastAsia" w:eastAsiaTheme="minorEastAsia" w:hAnsiTheme="minorEastAsia"/>
          <w:color w:val="000000" w:themeColor="text1"/>
          <w:szCs w:val="44"/>
        </w:rPr>
        <w:t>未出席的理由</w:t>
      </w:r>
    </w:p>
    <w:tbl>
      <w:tblPr>
        <w:tblW w:w="9639" w:type="dxa"/>
        <w:tblInd w:w="-572" w:type="dxa"/>
        <w:tblLayout w:type="fixed"/>
        <w:tblLook w:val="04A0" w:firstRow="1" w:lastRow="0" w:firstColumn="1" w:lastColumn="0" w:noHBand="0" w:noVBand="1"/>
      </w:tblPr>
      <w:tblGrid>
        <w:gridCol w:w="9639"/>
      </w:tblGrid>
      <w:tr w:rsidR="0098535D" w14:paraId="1E1CFA16" w14:textId="7777777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E45EFD" w14:textId="77777777" w:rsidR="0098535D" w:rsidRDefault="0098535D">
            <w:pPr>
              <w:tabs>
                <w:tab w:val="left" w:pos="5140"/>
              </w:tabs>
              <w:rPr>
                <w:rFonts w:asciiTheme="minorEastAsia" w:eastAsiaTheme="minorEastAsia" w:hAnsiTheme="minorEastAsia"/>
                <w:color w:val="000000" w:themeColor="text1"/>
                <w:szCs w:val="44"/>
              </w:rPr>
            </w:pPr>
          </w:p>
        </w:tc>
      </w:tr>
    </w:tbl>
    <w:p w14:paraId="58B2E03A" w14:textId="77777777" w:rsidR="0098535D" w:rsidRDefault="0099308C">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3、豁免披露事项及理由</w:t>
      </w:r>
    </w:p>
    <w:tbl>
      <w:tblPr>
        <w:tblW w:w="9639" w:type="dxa"/>
        <w:tblInd w:w="-572" w:type="dxa"/>
        <w:tblLayout w:type="fixed"/>
        <w:tblLook w:val="04A0" w:firstRow="1" w:lastRow="0" w:firstColumn="1" w:lastColumn="0" w:noHBand="0" w:noVBand="1"/>
      </w:tblPr>
      <w:tblGrid>
        <w:gridCol w:w="9639"/>
      </w:tblGrid>
      <w:tr w:rsidR="0098535D" w14:paraId="7B98188D" w14:textId="7777777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5100C9" w14:textId="77777777" w:rsidR="0098535D" w:rsidRDefault="0098535D">
            <w:pPr>
              <w:tabs>
                <w:tab w:val="left" w:pos="5140"/>
              </w:tabs>
              <w:rPr>
                <w:rFonts w:asciiTheme="minorEastAsia" w:eastAsiaTheme="minorEastAsia" w:hAnsiTheme="minorEastAsia"/>
                <w:color w:val="000000" w:themeColor="text1"/>
                <w:szCs w:val="44"/>
              </w:rPr>
            </w:pPr>
          </w:p>
        </w:tc>
      </w:tr>
    </w:tbl>
    <w:p w14:paraId="14F2CAE4" w14:textId="77777777" w:rsidR="0098535D" w:rsidRDefault="0099308C">
      <w:pPr>
        <w:rPr>
          <w:b/>
        </w:rPr>
      </w:pPr>
      <w:r>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127"/>
        <w:gridCol w:w="7512"/>
      </w:tblGrid>
      <w:tr w:rsidR="0098535D" w14:paraId="38114549" w14:textId="77777777">
        <w:tc>
          <w:tcPr>
            <w:tcW w:w="2127" w:type="dxa"/>
          </w:tcPr>
          <w:p w14:paraId="415E556F" w14:textId="77777777" w:rsidR="0098535D" w:rsidRDefault="0099308C">
            <w:pPr>
              <w:jc w:val="center"/>
            </w:pPr>
            <w:r>
              <w:t>文件存放地点</w:t>
            </w:r>
          </w:p>
        </w:tc>
        <w:tc>
          <w:tcPr>
            <w:tcW w:w="7512" w:type="dxa"/>
          </w:tcPr>
          <w:p w14:paraId="5B005D89" w14:textId="77777777" w:rsidR="0098535D" w:rsidRDefault="0098535D"/>
        </w:tc>
      </w:tr>
      <w:tr w:rsidR="0098535D" w14:paraId="47A85B6B" w14:textId="77777777">
        <w:tc>
          <w:tcPr>
            <w:tcW w:w="2127" w:type="dxa"/>
            <w:vMerge w:val="restart"/>
          </w:tcPr>
          <w:p w14:paraId="099BC64F" w14:textId="77777777" w:rsidR="0098535D" w:rsidRDefault="0098535D">
            <w:pPr>
              <w:jc w:val="center"/>
            </w:pPr>
          </w:p>
          <w:p w14:paraId="38136E6F" w14:textId="77777777" w:rsidR="0098535D" w:rsidRDefault="0099308C">
            <w:pPr>
              <w:jc w:val="center"/>
            </w:pPr>
            <w:r>
              <w:rPr>
                <w:rFonts w:hint="eastAsia"/>
              </w:rPr>
              <w:t>备查文件</w:t>
            </w:r>
          </w:p>
        </w:tc>
        <w:tc>
          <w:tcPr>
            <w:tcW w:w="7512" w:type="dxa"/>
          </w:tcPr>
          <w:p w14:paraId="5C8078D5" w14:textId="77777777" w:rsidR="0098535D" w:rsidRDefault="0099308C">
            <w:r>
              <w:rPr>
                <w:rFonts w:hint="eastAsia"/>
              </w:rPr>
              <w:t>1</w:t>
            </w:r>
            <w:r>
              <w:rPr>
                <w:rFonts w:hint="eastAsia"/>
              </w:rPr>
              <w:t>．</w:t>
            </w:r>
          </w:p>
        </w:tc>
      </w:tr>
      <w:tr w:rsidR="0098535D" w14:paraId="6B4B48D3" w14:textId="77777777">
        <w:tc>
          <w:tcPr>
            <w:tcW w:w="2127" w:type="dxa"/>
            <w:vMerge/>
          </w:tcPr>
          <w:p w14:paraId="20C8021F" w14:textId="77777777" w:rsidR="0098535D" w:rsidRDefault="0098535D"/>
        </w:tc>
        <w:tc>
          <w:tcPr>
            <w:tcW w:w="7512" w:type="dxa"/>
          </w:tcPr>
          <w:p w14:paraId="34062878" w14:textId="77777777" w:rsidR="0098535D" w:rsidRDefault="0099308C">
            <w:r>
              <w:rPr>
                <w:rFonts w:hint="eastAsia"/>
              </w:rPr>
              <w:t>2</w:t>
            </w:r>
            <w:r>
              <w:rPr>
                <w:rFonts w:hint="eastAsia"/>
              </w:rPr>
              <w:t>．</w:t>
            </w:r>
          </w:p>
        </w:tc>
      </w:tr>
      <w:tr w:rsidR="0098535D" w14:paraId="7B2A7EE0" w14:textId="77777777">
        <w:tc>
          <w:tcPr>
            <w:tcW w:w="2127" w:type="dxa"/>
            <w:vMerge/>
          </w:tcPr>
          <w:p w14:paraId="4235C090" w14:textId="77777777" w:rsidR="0098535D" w:rsidRDefault="0098535D"/>
        </w:tc>
        <w:tc>
          <w:tcPr>
            <w:tcW w:w="7512" w:type="dxa"/>
          </w:tcPr>
          <w:p w14:paraId="23291C2C" w14:textId="77777777" w:rsidR="0098535D" w:rsidRDefault="0099308C">
            <w:r>
              <w:t>自动添行</w:t>
            </w:r>
            <w:r>
              <w:t>…</w:t>
            </w:r>
          </w:p>
        </w:tc>
      </w:tr>
    </w:tbl>
    <w:p w14:paraId="28524EBD" w14:textId="77777777" w:rsidR="0098535D" w:rsidRDefault="0098535D"/>
    <w:p w14:paraId="78A369C5" w14:textId="77777777" w:rsidR="0098535D" w:rsidRDefault="0098535D"/>
    <w:p w14:paraId="301DA4DA" w14:textId="77777777" w:rsidR="0098535D" w:rsidRDefault="0098535D"/>
    <w:p w14:paraId="7C4A0374" w14:textId="77777777" w:rsidR="0098535D" w:rsidRDefault="0098535D"/>
    <w:p w14:paraId="3E736530" w14:textId="77777777" w:rsidR="0098535D" w:rsidRDefault="0098535D"/>
    <w:p w14:paraId="6BFDB994" w14:textId="77777777" w:rsidR="0098535D" w:rsidRDefault="0098535D"/>
    <w:p w14:paraId="7FC5461E" w14:textId="77777777" w:rsidR="0098535D" w:rsidRDefault="0098535D"/>
    <w:p w14:paraId="4E1FE7B5" w14:textId="77777777" w:rsidR="0098535D" w:rsidRDefault="0098535D"/>
    <w:p w14:paraId="3908D981" w14:textId="77777777" w:rsidR="0098535D" w:rsidRDefault="0098535D"/>
    <w:p w14:paraId="238D0008" w14:textId="77777777" w:rsidR="0098535D" w:rsidRDefault="0098535D"/>
    <w:p w14:paraId="73470866" w14:textId="77777777" w:rsidR="0098535D" w:rsidRDefault="0098535D"/>
    <w:p w14:paraId="071A1490" w14:textId="77777777" w:rsidR="0098535D" w:rsidRDefault="0098535D"/>
    <w:p w14:paraId="0E93942F" w14:textId="77777777" w:rsidR="0098535D" w:rsidRDefault="0098535D"/>
    <w:p w14:paraId="4EA88792" w14:textId="77777777" w:rsidR="0098535D" w:rsidRDefault="0098535D"/>
    <w:p w14:paraId="3265C43B" w14:textId="77777777" w:rsidR="0098535D" w:rsidRDefault="0098535D">
      <w:pPr>
        <w:pStyle w:val="af8"/>
        <w:rPr>
          <w:rFonts w:ascii="黑体" w:eastAsia="黑体" w:hAnsi="黑体"/>
          <w:sz w:val="36"/>
          <w:szCs w:val="36"/>
        </w:rPr>
        <w:sectPr w:rsidR="0098535D">
          <w:pgSz w:w="11906" w:h="16838"/>
          <w:pgMar w:top="1440" w:right="1841" w:bottom="1440" w:left="1800" w:header="851" w:footer="992" w:gutter="0"/>
          <w:cols w:space="425"/>
          <w:docGrid w:type="lines" w:linePitch="312"/>
        </w:sectPr>
      </w:pPr>
    </w:p>
    <w:p w14:paraId="0525DD42" w14:textId="77777777" w:rsidR="0098535D" w:rsidRDefault="0099308C">
      <w:pPr>
        <w:pStyle w:val="af8"/>
        <w:rPr>
          <w:rFonts w:ascii="黑体" w:eastAsia="黑体" w:hAnsi="黑体"/>
          <w:sz w:val="36"/>
          <w:szCs w:val="36"/>
        </w:rPr>
      </w:pPr>
      <w:r>
        <w:rPr>
          <w:rFonts w:ascii="黑体" w:eastAsia="黑体" w:hAnsi="黑体" w:hint="eastAsia"/>
          <w:sz w:val="36"/>
          <w:szCs w:val="36"/>
        </w:rPr>
        <w:lastRenderedPageBreak/>
        <w:t>第一节</w:t>
      </w:r>
      <w:r>
        <w:rPr>
          <w:rFonts w:ascii="黑体" w:eastAsia="黑体" w:hAnsi="黑体"/>
          <w:sz w:val="36"/>
          <w:szCs w:val="36"/>
        </w:rPr>
        <w:t xml:space="preserve"> </w:t>
      </w:r>
      <w:r>
        <w:rPr>
          <w:rFonts w:ascii="黑体" w:eastAsia="黑体" w:hAnsi="黑体" w:hint="eastAsia"/>
          <w:sz w:val="36"/>
          <w:szCs w:val="36"/>
        </w:rPr>
        <w:t>公司概况</w:t>
      </w:r>
    </w:p>
    <w:p w14:paraId="18A5EDF1" w14:textId="77777777" w:rsidR="0098535D" w:rsidRDefault="0099308C">
      <w:pPr>
        <w:pStyle w:val="3"/>
        <w:keepNext w:val="0"/>
        <w:keepLines w:val="0"/>
        <w:spacing w:line="60" w:lineRule="auto"/>
        <w:rPr>
          <w:rFonts w:ascii="微软雅黑" w:eastAsia="微软雅黑" w:hAnsi="微软雅黑"/>
          <w:sz w:val="22"/>
          <w:szCs w:val="22"/>
        </w:rPr>
      </w:pPr>
      <w:r>
        <w:rPr>
          <w:rFonts w:ascii="微软雅黑" w:eastAsia="微软雅黑" w:hAnsi="微软雅黑" w:hint="eastAsia"/>
          <w:sz w:val="22"/>
          <w:szCs w:val="22"/>
        </w:rPr>
        <w:t>一</w:t>
      </w:r>
      <w:r>
        <w:rPr>
          <w:rFonts w:ascii="微软雅黑" w:eastAsia="微软雅黑" w:hAnsi="微软雅黑"/>
          <w:sz w:val="22"/>
          <w:szCs w:val="22"/>
        </w:rPr>
        <w:t>、</w:t>
      </w:r>
      <w:r>
        <w:rPr>
          <w:rFonts w:ascii="微软雅黑" w:eastAsia="微软雅黑" w:hAnsi="微软雅黑" w:hint="eastAsia"/>
          <w:sz w:val="22"/>
          <w:szCs w:val="22"/>
        </w:rPr>
        <w:t>基本</w:t>
      </w:r>
      <w:r>
        <w:rPr>
          <w:rFonts w:ascii="微软雅黑" w:eastAsia="微软雅黑" w:hAnsi="微软雅黑"/>
          <w:sz w:val="22"/>
          <w:szCs w:val="22"/>
        </w:rPr>
        <w:t>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411"/>
        <w:gridCol w:w="7229"/>
      </w:tblGrid>
      <w:tr w:rsidR="0098535D" w14:paraId="2A09A25E" w14:textId="77777777">
        <w:trPr>
          <w:trHeight w:val="257"/>
        </w:trPr>
        <w:tc>
          <w:tcPr>
            <w:tcW w:w="2411" w:type="dxa"/>
          </w:tcPr>
          <w:p w14:paraId="30A5FC89" w14:textId="77777777" w:rsidR="0098535D" w:rsidRDefault="0099308C">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公司中文</w:t>
            </w:r>
            <w:r>
              <w:rPr>
                <w:rFonts w:asciiTheme="minorEastAsia" w:eastAsiaTheme="minorEastAsia" w:hAnsiTheme="minorEastAsia"/>
                <w:color w:val="000000" w:themeColor="text1"/>
                <w:kern w:val="0"/>
                <w:szCs w:val="21"/>
              </w:rPr>
              <w:t>全称</w:t>
            </w:r>
          </w:p>
        </w:tc>
        <w:tc>
          <w:tcPr>
            <w:tcW w:w="7229" w:type="dxa"/>
          </w:tcPr>
          <w:p w14:paraId="6AD5E045" w14:textId="77777777" w:rsidR="0098535D" w:rsidRDefault="0098535D">
            <w:pPr>
              <w:rPr>
                <w:rFonts w:asciiTheme="minorEastAsia" w:eastAsiaTheme="minorEastAsia" w:hAnsiTheme="minorEastAsia"/>
                <w:color w:val="000000" w:themeColor="text1"/>
                <w:kern w:val="0"/>
                <w:szCs w:val="21"/>
              </w:rPr>
            </w:pPr>
          </w:p>
        </w:tc>
      </w:tr>
      <w:tr w:rsidR="0098535D" w14:paraId="713F4F60" w14:textId="77777777">
        <w:trPr>
          <w:trHeight w:val="257"/>
        </w:trPr>
        <w:tc>
          <w:tcPr>
            <w:tcW w:w="2411" w:type="dxa"/>
          </w:tcPr>
          <w:p w14:paraId="4EA6A7D2" w14:textId="77777777" w:rsidR="0098535D" w:rsidRDefault="0099308C">
            <w:pPr>
              <w:rPr>
                <w:rFonts w:asciiTheme="minorEastAsia" w:eastAsiaTheme="minorEastAsia" w:hAnsiTheme="minorEastAsia"/>
                <w:color w:val="000000" w:themeColor="text1"/>
                <w:kern w:val="0"/>
                <w:szCs w:val="21"/>
              </w:rPr>
            </w:pPr>
            <w:r>
              <w:rPr>
                <w:rFonts w:asciiTheme="minorEastAsia" w:hAnsiTheme="minorEastAsia" w:hint="eastAsia"/>
                <w:color w:val="000000" w:themeColor="text1"/>
                <w:kern w:val="0"/>
                <w:sz w:val="22"/>
              </w:rPr>
              <w:t>英文名称</w:t>
            </w:r>
            <w:r>
              <w:rPr>
                <w:rFonts w:asciiTheme="minorEastAsia" w:hAnsiTheme="minorEastAsia"/>
                <w:color w:val="000000" w:themeColor="text1"/>
                <w:kern w:val="0"/>
                <w:sz w:val="22"/>
              </w:rPr>
              <w:t>及缩写</w:t>
            </w:r>
          </w:p>
        </w:tc>
        <w:tc>
          <w:tcPr>
            <w:tcW w:w="7229" w:type="dxa"/>
          </w:tcPr>
          <w:p w14:paraId="6A80FB8D" w14:textId="77777777" w:rsidR="0098535D" w:rsidRDefault="0099308C">
            <w:pPr>
              <w:rPr>
                <w:rFonts w:asciiTheme="minorEastAsia" w:eastAsiaTheme="minorEastAsia" w:hAnsiTheme="minorEastAsia"/>
                <w:color w:val="000000" w:themeColor="text1"/>
                <w:kern w:val="0"/>
                <w:szCs w:val="21"/>
              </w:rPr>
            </w:pPr>
            <w:r>
              <w:rPr>
                <w:rFonts w:ascii="Times New Roman" w:hAnsi="Times New Roman" w:hint="eastAsia"/>
                <w:color w:val="FF0000"/>
                <w:kern w:val="0"/>
                <w:sz w:val="22"/>
              </w:rPr>
              <w:t>（如不适用请删除此行）</w:t>
            </w:r>
          </w:p>
        </w:tc>
      </w:tr>
      <w:tr w:rsidR="0098535D" w14:paraId="3AE992E4" w14:textId="77777777">
        <w:trPr>
          <w:trHeight w:val="219"/>
        </w:trPr>
        <w:tc>
          <w:tcPr>
            <w:tcW w:w="2411" w:type="dxa"/>
          </w:tcPr>
          <w:p w14:paraId="24D4F915"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196460FD" w14:textId="77777777" w:rsidR="0098535D" w:rsidRDefault="0098535D">
            <w:pPr>
              <w:rPr>
                <w:rFonts w:asciiTheme="minorEastAsia" w:eastAsiaTheme="minorEastAsia" w:hAnsiTheme="minorEastAsia"/>
                <w:color w:val="000000" w:themeColor="text1"/>
                <w:kern w:val="0"/>
                <w:szCs w:val="21"/>
              </w:rPr>
            </w:pPr>
          </w:p>
        </w:tc>
      </w:tr>
      <w:tr w:rsidR="0098535D" w14:paraId="15D8F0BB" w14:textId="77777777">
        <w:trPr>
          <w:trHeight w:val="219"/>
        </w:trPr>
        <w:tc>
          <w:tcPr>
            <w:tcW w:w="2411" w:type="dxa"/>
          </w:tcPr>
          <w:p w14:paraId="2DB50B86"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1587CD3A" w14:textId="77777777" w:rsidR="0098535D" w:rsidRDefault="0098535D">
            <w:pPr>
              <w:rPr>
                <w:rFonts w:asciiTheme="minorEastAsia" w:eastAsiaTheme="minorEastAsia" w:hAnsiTheme="minorEastAsia"/>
                <w:color w:val="000000" w:themeColor="text1"/>
                <w:kern w:val="0"/>
                <w:szCs w:val="21"/>
              </w:rPr>
            </w:pPr>
          </w:p>
        </w:tc>
      </w:tr>
      <w:tr w:rsidR="0098535D" w14:paraId="2733233F" w14:textId="77777777">
        <w:trPr>
          <w:trHeight w:val="323"/>
        </w:trPr>
        <w:tc>
          <w:tcPr>
            <w:tcW w:w="2411" w:type="dxa"/>
          </w:tcPr>
          <w:p w14:paraId="3E97F46D"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6688BFCE" w14:textId="77777777" w:rsidR="0098535D" w:rsidRDefault="0098535D">
            <w:pPr>
              <w:rPr>
                <w:rFonts w:asciiTheme="minorEastAsia" w:eastAsiaTheme="minorEastAsia" w:hAnsiTheme="minorEastAsia"/>
                <w:color w:val="000000" w:themeColor="text1"/>
                <w:kern w:val="0"/>
                <w:szCs w:val="21"/>
              </w:rPr>
            </w:pPr>
          </w:p>
        </w:tc>
      </w:tr>
      <w:tr w:rsidR="0098535D" w14:paraId="407E929C" w14:textId="77777777">
        <w:trPr>
          <w:trHeight w:val="219"/>
        </w:trPr>
        <w:tc>
          <w:tcPr>
            <w:tcW w:w="2411" w:type="dxa"/>
          </w:tcPr>
          <w:p w14:paraId="6FDBE074"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办公地址</w:t>
            </w:r>
          </w:p>
        </w:tc>
        <w:tc>
          <w:tcPr>
            <w:tcW w:w="7229" w:type="dxa"/>
          </w:tcPr>
          <w:p w14:paraId="613EC7A9" w14:textId="77777777" w:rsidR="0098535D" w:rsidRDefault="0098535D">
            <w:pPr>
              <w:rPr>
                <w:rFonts w:asciiTheme="minorEastAsia" w:eastAsiaTheme="minorEastAsia" w:hAnsiTheme="minorEastAsia"/>
                <w:color w:val="000000" w:themeColor="text1"/>
                <w:kern w:val="0"/>
                <w:szCs w:val="21"/>
              </w:rPr>
            </w:pPr>
          </w:p>
        </w:tc>
      </w:tr>
    </w:tbl>
    <w:p w14:paraId="52CB39F2"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二、联系方式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545"/>
        <w:gridCol w:w="6095"/>
      </w:tblGrid>
      <w:tr w:rsidR="0098535D" w14:paraId="0C9CBD92" w14:textId="77777777">
        <w:trPr>
          <w:trHeight w:val="252"/>
        </w:trPr>
        <w:tc>
          <w:tcPr>
            <w:tcW w:w="3545" w:type="dxa"/>
            <w:shd w:val="clear" w:color="auto" w:fill="auto"/>
          </w:tcPr>
          <w:p w14:paraId="597AD97F" w14:textId="77777777" w:rsidR="0098535D" w:rsidRDefault="0099308C">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58F6BC25" w14:textId="77777777" w:rsidR="0098535D" w:rsidRDefault="0098535D">
            <w:pPr>
              <w:rPr>
                <w:rFonts w:ascii="Times New Roman" w:hAnsi="Times New Roman"/>
                <w:color w:val="000000" w:themeColor="text1"/>
                <w:kern w:val="0"/>
                <w:sz w:val="22"/>
                <w:szCs w:val="21"/>
              </w:rPr>
            </w:pPr>
          </w:p>
        </w:tc>
      </w:tr>
      <w:tr w:rsidR="0098535D" w14:paraId="1AF85356" w14:textId="77777777">
        <w:trPr>
          <w:trHeight w:val="252"/>
        </w:trPr>
        <w:tc>
          <w:tcPr>
            <w:tcW w:w="3545" w:type="dxa"/>
            <w:shd w:val="clear" w:color="auto" w:fill="auto"/>
          </w:tcPr>
          <w:p w14:paraId="7421539E" w14:textId="03B2040C" w:rsidR="0098535D" w:rsidRDefault="0099308C">
            <w:pPr>
              <w:rPr>
                <w:rFonts w:ascii="Times New Roman" w:hAnsi="Times New Roman"/>
                <w:color w:val="000000" w:themeColor="text1"/>
                <w:kern w:val="0"/>
                <w:sz w:val="22"/>
                <w:szCs w:val="21"/>
              </w:rPr>
            </w:pPr>
            <w:r>
              <w:rPr>
                <w:rFonts w:hint="eastAsia"/>
                <w:sz w:val="22"/>
              </w:rPr>
              <w:t>是否具备全国股转系统董事会秘书任职资格</w:t>
            </w:r>
          </w:p>
        </w:tc>
        <w:tc>
          <w:tcPr>
            <w:tcW w:w="6095" w:type="dxa"/>
            <w:shd w:val="clear" w:color="auto" w:fill="auto"/>
          </w:tcPr>
          <w:p w14:paraId="3D91BC79" w14:textId="77777777" w:rsidR="0098535D" w:rsidRDefault="0099308C">
            <w:pPr>
              <w:rPr>
                <w:rFonts w:ascii="Times New Roman" w:hAnsi="Times New Roman"/>
                <w:color w:val="000000" w:themeColor="text1"/>
                <w:kern w:val="0"/>
                <w:sz w:val="22"/>
                <w:szCs w:val="21"/>
              </w:rPr>
            </w:pPr>
            <w:r>
              <w:rPr>
                <w:rFonts w:hint="eastAsia"/>
                <w:color w:val="FF0000"/>
              </w:rPr>
              <w:t>（创新层公司应填写此项，基础层公司不做强制要求）</w:t>
            </w:r>
          </w:p>
        </w:tc>
      </w:tr>
      <w:tr w:rsidR="0098535D" w14:paraId="0E2A41D0" w14:textId="77777777">
        <w:trPr>
          <w:trHeight w:val="213"/>
        </w:trPr>
        <w:tc>
          <w:tcPr>
            <w:tcW w:w="3545" w:type="dxa"/>
            <w:shd w:val="clear" w:color="auto" w:fill="auto"/>
          </w:tcPr>
          <w:p w14:paraId="43A1DADD"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33563B35" w14:textId="77777777" w:rsidR="0098535D" w:rsidRDefault="0098535D">
            <w:pPr>
              <w:rPr>
                <w:rFonts w:ascii="Times New Roman" w:hAnsi="Times New Roman"/>
                <w:color w:val="000000" w:themeColor="text1"/>
                <w:kern w:val="0"/>
                <w:sz w:val="22"/>
                <w:szCs w:val="21"/>
              </w:rPr>
            </w:pPr>
          </w:p>
        </w:tc>
      </w:tr>
      <w:tr w:rsidR="0098535D" w14:paraId="6FDF62F4" w14:textId="77777777">
        <w:trPr>
          <w:trHeight w:val="161"/>
        </w:trPr>
        <w:tc>
          <w:tcPr>
            <w:tcW w:w="3545" w:type="dxa"/>
            <w:shd w:val="clear" w:color="auto" w:fill="auto"/>
          </w:tcPr>
          <w:p w14:paraId="062B8F13"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501C7C75" w14:textId="77777777" w:rsidR="0098535D" w:rsidRDefault="0098535D">
            <w:pPr>
              <w:rPr>
                <w:rFonts w:ascii="Times New Roman" w:hAnsi="Times New Roman"/>
                <w:color w:val="000000" w:themeColor="text1"/>
                <w:kern w:val="0"/>
                <w:sz w:val="22"/>
                <w:szCs w:val="21"/>
              </w:rPr>
            </w:pPr>
          </w:p>
        </w:tc>
      </w:tr>
      <w:tr w:rsidR="0098535D" w14:paraId="30FD443E" w14:textId="77777777">
        <w:trPr>
          <w:trHeight w:val="137"/>
        </w:trPr>
        <w:tc>
          <w:tcPr>
            <w:tcW w:w="3545" w:type="dxa"/>
            <w:shd w:val="clear" w:color="auto" w:fill="auto"/>
          </w:tcPr>
          <w:p w14:paraId="67E40B4C"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329248BD" w14:textId="77777777" w:rsidR="0098535D" w:rsidRDefault="0098535D">
            <w:pPr>
              <w:rPr>
                <w:rFonts w:ascii="Times New Roman" w:hAnsi="Times New Roman"/>
                <w:color w:val="000000" w:themeColor="text1"/>
                <w:kern w:val="0"/>
                <w:sz w:val="22"/>
                <w:szCs w:val="21"/>
              </w:rPr>
            </w:pPr>
          </w:p>
        </w:tc>
      </w:tr>
      <w:tr w:rsidR="0098535D" w14:paraId="0EF3E61A" w14:textId="77777777">
        <w:trPr>
          <w:trHeight w:val="227"/>
        </w:trPr>
        <w:tc>
          <w:tcPr>
            <w:tcW w:w="3545" w:type="dxa"/>
            <w:shd w:val="clear" w:color="auto" w:fill="auto"/>
          </w:tcPr>
          <w:p w14:paraId="7F2FC03B"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公司网址</w:t>
            </w:r>
          </w:p>
        </w:tc>
        <w:tc>
          <w:tcPr>
            <w:tcW w:w="6095" w:type="dxa"/>
            <w:shd w:val="clear" w:color="auto" w:fill="auto"/>
          </w:tcPr>
          <w:p w14:paraId="65EEA319" w14:textId="77777777" w:rsidR="0098535D" w:rsidRDefault="0098535D">
            <w:pPr>
              <w:rPr>
                <w:rFonts w:ascii="Times New Roman" w:hAnsi="Times New Roman"/>
                <w:color w:val="000000" w:themeColor="text1"/>
                <w:kern w:val="0"/>
                <w:sz w:val="22"/>
                <w:szCs w:val="21"/>
              </w:rPr>
            </w:pPr>
          </w:p>
        </w:tc>
      </w:tr>
      <w:tr w:rsidR="0098535D" w14:paraId="5B21673A" w14:textId="77777777">
        <w:trPr>
          <w:trHeight w:val="203"/>
        </w:trPr>
        <w:tc>
          <w:tcPr>
            <w:tcW w:w="3545" w:type="dxa"/>
            <w:shd w:val="clear" w:color="auto" w:fill="auto"/>
          </w:tcPr>
          <w:p w14:paraId="3DCF3C20"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联系地址及</w:t>
            </w:r>
            <w:r>
              <w:rPr>
                <w:rFonts w:ascii="Times New Roman" w:hAnsi="Times New Roman"/>
                <w:color w:val="000000" w:themeColor="text1"/>
                <w:kern w:val="0"/>
                <w:sz w:val="22"/>
                <w:szCs w:val="21"/>
              </w:rPr>
              <w:t>邮政编码</w:t>
            </w:r>
          </w:p>
        </w:tc>
        <w:tc>
          <w:tcPr>
            <w:tcW w:w="6095" w:type="dxa"/>
            <w:shd w:val="clear" w:color="auto" w:fill="auto"/>
          </w:tcPr>
          <w:p w14:paraId="524278CE" w14:textId="77777777" w:rsidR="0098535D" w:rsidRDefault="0098535D">
            <w:pPr>
              <w:rPr>
                <w:rFonts w:ascii="Times New Roman" w:hAnsi="Times New Roman"/>
                <w:color w:val="000000" w:themeColor="text1"/>
                <w:kern w:val="0"/>
                <w:sz w:val="22"/>
                <w:szCs w:val="21"/>
              </w:rPr>
            </w:pPr>
          </w:p>
        </w:tc>
      </w:tr>
      <w:tr w:rsidR="0098535D" w14:paraId="202C4404" w14:textId="77777777">
        <w:trPr>
          <w:trHeight w:val="203"/>
        </w:trPr>
        <w:tc>
          <w:tcPr>
            <w:tcW w:w="3545" w:type="dxa"/>
            <w:shd w:val="clear" w:color="auto" w:fill="auto"/>
          </w:tcPr>
          <w:p w14:paraId="2B820798"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公司指定</w:t>
            </w:r>
            <w:r>
              <w:rPr>
                <w:rFonts w:ascii="Times New Roman" w:hAnsi="Times New Roman"/>
                <w:color w:val="000000" w:themeColor="text1"/>
                <w:kern w:val="0"/>
                <w:sz w:val="22"/>
                <w:szCs w:val="21"/>
              </w:rPr>
              <w:t>信息披露平台的网址</w:t>
            </w:r>
          </w:p>
        </w:tc>
        <w:tc>
          <w:tcPr>
            <w:tcW w:w="6095" w:type="dxa"/>
            <w:shd w:val="clear" w:color="auto" w:fill="auto"/>
          </w:tcPr>
          <w:p w14:paraId="366A1ECC" w14:textId="77777777" w:rsidR="0098535D" w:rsidRDefault="0099308C">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www.neeq.com.cn</w:t>
            </w:r>
          </w:p>
        </w:tc>
      </w:tr>
      <w:tr w:rsidR="0098535D" w14:paraId="20E767A2" w14:textId="77777777">
        <w:trPr>
          <w:trHeight w:val="203"/>
        </w:trPr>
        <w:tc>
          <w:tcPr>
            <w:tcW w:w="3545" w:type="dxa"/>
            <w:shd w:val="clear" w:color="auto" w:fill="auto"/>
          </w:tcPr>
          <w:p w14:paraId="5D3A0101"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公司半</w:t>
            </w:r>
            <w:r>
              <w:rPr>
                <w:rFonts w:ascii="Times New Roman" w:hAnsi="Times New Roman"/>
                <w:color w:val="000000" w:themeColor="text1"/>
                <w:kern w:val="0"/>
                <w:sz w:val="22"/>
                <w:szCs w:val="21"/>
              </w:rPr>
              <w:t>年度报告备置地</w:t>
            </w:r>
          </w:p>
        </w:tc>
        <w:tc>
          <w:tcPr>
            <w:tcW w:w="6095" w:type="dxa"/>
            <w:shd w:val="clear" w:color="auto" w:fill="auto"/>
          </w:tcPr>
          <w:p w14:paraId="15455C02" w14:textId="77777777" w:rsidR="0098535D" w:rsidRDefault="0098535D">
            <w:pPr>
              <w:rPr>
                <w:rFonts w:ascii="Times New Roman" w:hAnsi="Times New Roman"/>
                <w:color w:val="000000" w:themeColor="text1"/>
                <w:kern w:val="0"/>
                <w:sz w:val="22"/>
                <w:szCs w:val="21"/>
              </w:rPr>
            </w:pPr>
          </w:p>
        </w:tc>
      </w:tr>
    </w:tbl>
    <w:p w14:paraId="687F8073"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 xml:space="preserve">三、企业信息                                       </w:t>
      </w:r>
      <w:r>
        <w:rPr>
          <w:rFonts w:ascii="微软雅黑" w:eastAsia="微软雅黑" w:hAnsi="微软雅黑"/>
          <w:sz w:val="22"/>
          <w:szCs w:val="22"/>
        </w:rPr>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545"/>
        <w:gridCol w:w="6095"/>
      </w:tblGrid>
      <w:tr w:rsidR="0098535D" w14:paraId="05F93FB9" w14:textId="77777777">
        <w:trPr>
          <w:trHeight w:val="193"/>
        </w:trPr>
        <w:tc>
          <w:tcPr>
            <w:tcW w:w="3545" w:type="dxa"/>
            <w:shd w:val="clear" w:color="auto" w:fill="auto"/>
          </w:tcPr>
          <w:p w14:paraId="7E6FAA5E"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1CE7DC40"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98535D" w14:paraId="05E03592" w14:textId="77777777">
        <w:trPr>
          <w:trHeight w:val="193"/>
        </w:trPr>
        <w:tc>
          <w:tcPr>
            <w:tcW w:w="3545" w:type="dxa"/>
            <w:shd w:val="clear" w:color="auto" w:fill="auto"/>
          </w:tcPr>
          <w:p w14:paraId="460E3FB9"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成立时间</w:t>
            </w:r>
          </w:p>
        </w:tc>
        <w:tc>
          <w:tcPr>
            <w:tcW w:w="6095" w:type="dxa"/>
            <w:shd w:val="clear" w:color="auto" w:fill="auto"/>
          </w:tcPr>
          <w:p w14:paraId="2BAF79CB"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FF0000"/>
                <w:kern w:val="0"/>
                <w:sz w:val="22"/>
              </w:rPr>
              <w:t>（请</w:t>
            </w:r>
            <w:r>
              <w:rPr>
                <w:rFonts w:ascii="Times New Roman" w:hAnsi="Times New Roman"/>
                <w:color w:val="FF0000"/>
                <w:kern w:val="0"/>
                <w:sz w:val="22"/>
              </w:rPr>
              <w:t>填写</w:t>
            </w:r>
            <w:r>
              <w:rPr>
                <w:rFonts w:ascii="Times New Roman" w:hAnsi="Times New Roman" w:hint="eastAsia"/>
                <w:color w:val="FF0000"/>
                <w:kern w:val="0"/>
                <w:sz w:val="22"/>
              </w:rPr>
              <w:t>有限责任公司成立时间）</w:t>
            </w:r>
          </w:p>
        </w:tc>
      </w:tr>
      <w:tr w:rsidR="0098535D" w14:paraId="15FC92F3" w14:textId="77777777">
        <w:trPr>
          <w:trHeight w:val="193"/>
        </w:trPr>
        <w:tc>
          <w:tcPr>
            <w:tcW w:w="3545" w:type="dxa"/>
            <w:shd w:val="clear" w:color="auto" w:fill="auto"/>
          </w:tcPr>
          <w:p w14:paraId="0573C6D5"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挂牌时间</w:t>
            </w:r>
          </w:p>
        </w:tc>
        <w:tc>
          <w:tcPr>
            <w:tcW w:w="6095" w:type="dxa"/>
            <w:shd w:val="clear" w:color="auto" w:fill="auto"/>
          </w:tcPr>
          <w:p w14:paraId="459F93F9" w14:textId="77777777" w:rsidR="0098535D" w:rsidRDefault="0098535D">
            <w:pPr>
              <w:rPr>
                <w:rFonts w:ascii="Times New Roman" w:hAnsi="Times New Roman"/>
                <w:color w:val="000000" w:themeColor="text1"/>
                <w:kern w:val="0"/>
                <w:sz w:val="22"/>
                <w:szCs w:val="21"/>
              </w:rPr>
            </w:pPr>
          </w:p>
        </w:tc>
      </w:tr>
      <w:tr w:rsidR="0098535D" w14:paraId="2FD2568C" w14:textId="77777777">
        <w:trPr>
          <w:trHeight w:val="193"/>
        </w:trPr>
        <w:tc>
          <w:tcPr>
            <w:tcW w:w="3545" w:type="dxa"/>
            <w:shd w:val="clear" w:color="auto" w:fill="auto"/>
          </w:tcPr>
          <w:p w14:paraId="159E1F70"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分层情况</w:t>
            </w:r>
          </w:p>
        </w:tc>
        <w:tc>
          <w:tcPr>
            <w:tcW w:w="6095" w:type="dxa"/>
            <w:shd w:val="clear" w:color="auto" w:fill="auto"/>
          </w:tcPr>
          <w:p w14:paraId="6E28D723"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（创新层</w:t>
            </w:r>
            <w:r>
              <w:rPr>
                <w:rFonts w:ascii="Times New Roman" w:hAnsi="Times New Roman" w:hint="eastAsia"/>
                <w:color w:val="000000" w:themeColor="text1"/>
                <w:kern w:val="0"/>
                <w:sz w:val="22"/>
                <w:szCs w:val="21"/>
              </w:rPr>
              <w:t>/</w:t>
            </w:r>
            <w:r>
              <w:rPr>
                <w:rFonts w:ascii="Times New Roman" w:hAnsi="Times New Roman" w:hint="eastAsia"/>
                <w:color w:val="000000" w:themeColor="text1"/>
                <w:kern w:val="0"/>
                <w:sz w:val="22"/>
                <w:szCs w:val="21"/>
              </w:rPr>
              <w:t>基础层）</w:t>
            </w:r>
          </w:p>
        </w:tc>
      </w:tr>
      <w:tr w:rsidR="0098535D" w14:paraId="045C4FDA" w14:textId="77777777">
        <w:trPr>
          <w:trHeight w:val="169"/>
        </w:trPr>
        <w:tc>
          <w:tcPr>
            <w:tcW w:w="3545" w:type="dxa"/>
            <w:shd w:val="clear" w:color="auto" w:fill="auto"/>
          </w:tcPr>
          <w:p w14:paraId="334F0403"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行业（挂牌公司管理型行业分类）</w:t>
            </w:r>
          </w:p>
        </w:tc>
        <w:tc>
          <w:tcPr>
            <w:tcW w:w="6095" w:type="dxa"/>
            <w:shd w:val="clear" w:color="auto" w:fill="auto"/>
          </w:tcPr>
          <w:p w14:paraId="7959C80B"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（请按门类</w:t>
            </w:r>
            <w:r>
              <w:rPr>
                <w:rFonts w:ascii="Times New Roman" w:hAnsi="Times New Roman" w:hint="eastAsia"/>
                <w:color w:val="000000" w:themeColor="text1"/>
                <w:kern w:val="0"/>
                <w:sz w:val="22"/>
                <w:szCs w:val="21"/>
              </w:rPr>
              <w:t>-</w:t>
            </w:r>
            <w:r>
              <w:rPr>
                <w:rFonts w:ascii="Times New Roman" w:hAnsi="Times New Roman" w:hint="eastAsia"/>
                <w:color w:val="000000" w:themeColor="text1"/>
                <w:kern w:val="0"/>
                <w:sz w:val="22"/>
                <w:szCs w:val="21"/>
              </w:rPr>
              <w:t>大类</w:t>
            </w:r>
            <w:r>
              <w:rPr>
                <w:rFonts w:ascii="Times New Roman" w:hAnsi="Times New Roman" w:hint="eastAsia"/>
                <w:color w:val="000000" w:themeColor="text1"/>
                <w:kern w:val="0"/>
                <w:sz w:val="22"/>
                <w:szCs w:val="21"/>
              </w:rPr>
              <w:t>-</w:t>
            </w:r>
            <w:r>
              <w:rPr>
                <w:rFonts w:ascii="Times New Roman" w:hAnsi="Times New Roman" w:hint="eastAsia"/>
                <w:color w:val="000000" w:themeColor="text1"/>
                <w:kern w:val="0"/>
                <w:sz w:val="22"/>
                <w:szCs w:val="21"/>
              </w:rPr>
              <w:t>中类</w:t>
            </w:r>
            <w:r>
              <w:rPr>
                <w:rFonts w:ascii="Times New Roman" w:hAnsi="Times New Roman" w:hint="eastAsia"/>
                <w:color w:val="000000" w:themeColor="text1"/>
                <w:kern w:val="0"/>
                <w:sz w:val="22"/>
                <w:szCs w:val="21"/>
              </w:rPr>
              <w:t>-</w:t>
            </w:r>
            <w:r>
              <w:rPr>
                <w:rFonts w:ascii="Times New Roman" w:hAnsi="Times New Roman" w:hint="eastAsia"/>
                <w:color w:val="000000" w:themeColor="text1"/>
                <w:kern w:val="0"/>
                <w:sz w:val="22"/>
                <w:szCs w:val="21"/>
              </w:rPr>
              <w:t>小类的格式填写）</w:t>
            </w:r>
          </w:p>
        </w:tc>
      </w:tr>
      <w:tr w:rsidR="0098535D" w14:paraId="17F0E8F3" w14:textId="77777777">
        <w:trPr>
          <w:trHeight w:val="259"/>
        </w:trPr>
        <w:tc>
          <w:tcPr>
            <w:tcW w:w="3545" w:type="dxa"/>
            <w:shd w:val="clear" w:color="auto" w:fill="auto"/>
          </w:tcPr>
          <w:p w14:paraId="6470096D"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主要产品与服务项目</w:t>
            </w:r>
          </w:p>
        </w:tc>
        <w:tc>
          <w:tcPr>
            <w:tcW w:w="6095" w:type="dxa"/>
            <w:shd w:val="clear" w:color="auto" w:fill="auto"/>
          </w:tcPr>
          <w:p w14:paraId="39269362" w14:textId="77777777" w:rsidR="0098535D" w:rsidRDefault="0098535D">
            <w:pPr>
              <w:rPr>
                <w:rFonts w:ascii="Times New Roman" w:hAnsi="Times New Roman"/>
                <w:color w:val="000000" w:themeColor="text1"/>
                <w:kern w:val="0"/>
                <w:sz w:val="22"/>
                <w:szCs w:val="21"/>
              </w:rPr>
            </w:pPr>
          </w:p>
        </w:tc>
      </w:tr>
      <w:tr w:rsidR="0098535D" w14:paraId="390DE188" w14:textId="77777777">
        <w:trPr>
          <w:trHeight w:val="235"/>
        </w:trPr>
        <w:tc>
          <w:tcPr>
            <w:tcW w:w="3545" w:type="dxa"/>
            <w:shd w:val="clear" w:color="auto" w:fill="auto"/>
          </w:tcPr>
          <w:p w14:paraId="10257DA9"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普通股股票转让方式</w:t>
            </w:r>
          </w:p>
        </w:tc>
        <w:tc>
          <w:tcPr>
            <w:tcW w:w="6095" w:type="dxa"/>
            <w:shd w:val="clear" w:color="auto" w:fill="auto"/>
          </w:tcPr>
          <w:p w14:paraId="09526589"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（集合竞价转让</w:t>
            </w:r>
            <w:r>
              <w:rPr>
                <w:rFonts w:ascii="Times New Roman" w:hAnsi="Times New Roman" w:hint="eastAsia"/>
                <w:color w:val="000000" w:themeColor="text1"/>
                <w:kern w:val="0"/>
                <w:sz w:val="22"/>
                <w:szCs w:val="21"/>
              </w:rPr>
              <w:t>/</w:t>
            </w:r>
            <w:r>
              <w:rPr>
                <w:rFonts w:ascii="Times New Roman" w:hAnsi="Times New Roman" w:hint="eastAsia"/>
                <w:color w:val="000000" w:themeColor="text1"/>
                <w:kern w:val="0"/>
                <w:sz w:val="22"/>
                <w:szCs w:val="21"/>
              </w:rPr>
              <w:t>做市转让）</w:t>
            </w:r>
          </w:p>
        </w:tc>
      </w:tr>
      <w:tr w:rsidR="0098535D" w14:paraId="285043D6" w14:textId="77777777">
        <w:trPr>
          <w:trHeight w:val="325"/>
        </w:trPr>
        <w:tc>
          <w:tcPr>
            <w:tcW w:w="3545" w:type="dxa"/>
            <w:shd w:val="clear" w:color="auto" w:fill="auto"/>
          </w:tcPr>
          <w:p w14:paraId="6491F10D"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普通股总股本（股）</w:t>
            </w:r>
          </w:p>
        </w:tc>
        <w:tc>
          <w:tcPr>
            <w:tcW w:w="6095" w:type="dxa"/>
            <w:shd w:val="clear" w:color="auto" w:fill="auto"/>
          </w:tcPr>
          <w:p w14:paraId="4DD966F9" w14:textId="77777777" w:rsidR="0098535D" w:rsidRDefault="0098535D">
            <w:pPr>
              <w:rPr>
                <w:rFonts w:ascii="Times New Roman" w:hAnsi="Times New Roman"/>
                <w:color w:val="000000" w:themeColor="text1"/>
                <w:kern w:val="0"/>
                <w:sz w:val="22"/>
                <w:szCs w:val="21"/>
              </w:rPr>
            </w:pPr>
          </w:p>
        </w:tc>
      </w:tr>
      <w:tr w:rsidR="0098535D" w14:paraId="3E45F450" w14:textId="77777777">
        <w:trPr>
          <w:trHeight w:val="325"/>
        </w:trPr>
        <w:tc>
          <w:tcPr>
            <w:tcW w:w="3545" w:type="dxa"/>
            <w:shd w:val="clear" w:color="auto" w:fill="auto"/>
          </w:tcPr>
          <w:p w14:paraId="2A47395E"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优先股总股本（股）</w:t>
            </w:r>
          </w:p>
        </w:tc>
        <w:tc>
          <w:tcPr>
            <w:tcW w:w="6095" w:type="dxa"/>
            <w:shd w:val="clear" w:color="auto" w:fill="auto"/>
          </w:tcPr>
          <w:p w14:paraId="09708FB6" w14:textId="77777777" w:rsidR="0098535D" w:rsidRDefault="0098535D">
            <w:pPr>
              <w:rPr>
                <w:rFonts w:ascii="Times New Roman" w:hAnsi="Times New Roman"/>
                <w:color w:val="000000" w:themeColor="text1"/>
                <w:kern w:val="0"/>
                <w:sz w:val="22"/>
                <w:szCs w:val="21"/>
              </w:rPr>
            </w:pPr>
          </w:p>
        </w:tc>
      </w:tr>
      <w:tr w:rsidR="0098535D" w14:paraId="235DDF75" w14:textId="77777777">
        <w:trPr>
          <w:trHeight w:val="325"/>
        </w:trPr>
        <w:tc>
          <w:tcPr>
            <w:tcW w:w="3545" w:type="dxa"/>
            <w:shd w:val="clear" w:color="auto" w:fill="auto"/>
          </w:tcPr>
          <w:p w14:paraId="1CBA6793"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做市商数量</w:t>
            </w:r>
          </w:p>
        </w:tc>
        <w:tc>
          <w:tcPr>
            <w:tcW w:w="6095" w:type="dxa"/>
            <w:shd w:val="clear" w:color="auto" w:fill="auto"/>
          </w:tcPr>
          <w:p w14:paraId="362422F5"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FF0000"/>
                <w:kern w:val="0"/>
                <w:sz w:val="22"/>
              </w:rPr>
              <w:t>（如不适用请删除此行）</w:t>
            </w:r>
          </w:p>
        </w:tc>
      </w:tr>
      <w:tr w:rsidR="0098535D" w14:paraId="2133F300" w14:textId="77777777">
        <w:trPr>
          <w:trHeight w:val="287"/>
        </w:trPr>
        <w:tc>
          <w:tcPr>
            <w:tcW w:w="3545" w:type="dxa"/>
            <w:shd w:val="clear" w:color="auto" w:fill="auto"/>
          </w:tcPr>
          <w:p w14:paraId="635245CC"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控股股东</w:t>
            </w:r>
          </w:p>
        </w:tc>
        <w:tc>
          <w:tcPr>
            <w:tcW w:w="6095" w:type="dxa"/>
            <w:shd w:val="clear" w:color="auto" w:fill="auto"/>
          </w:tcPr>
          <w:p w14:paraId="664C8916" w14:textId="77777777" w:rsidR="0098535D" w:rsidRDefault="0098535D">
            <w:pPr>
              <w:rPr>
                <w:rFonts w:ascii="Times New Roman" w:hAnsi="Times New Roman"/>
                <w:color w:val="000000" w:themeColor="text1"/>
                <w:kern w:val="0"/>
                <w:sz w:val="22"/>
                <w:szCs w:val="21"/>
              </w:rPr>
            </w:pPr>
          </w:p>
        </w:tc>
      </w:tr>
      <w:tr w:rsidR="0098535D" w14:paraId="7CB45FDC" w14:textId="77777777">
        <w:trPr>
          <w:trHeight w:val="235"/>
        </w:trPr>
        <w:tc>
          <w:tcPr>
            <w:tcW w:w="3545" w:type="dxa"/>
            <w:shd w:val="clear" w:color="auto" w:fill="auto"/>
          </w:tcPr>
          <w:p w14:paraId="60FE10F4" w14:textId="77777777" w:rsidR="0098535D" w:rsidRDefault="0099308C">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实际控制人及其一致行动人</w:t>
            </w:r>
          </w:p>
        </w:tc>
        <w:tc>
          <w:tcPr>
            <w:tcW w:w="6095" w:type="dxa"/>
            <w:shd w:val="clear" w:color="auto" w:fill="auto"/>
          </w:tcPr>
          <w:p w14:paraId="0DDD4533" w14:textId="77777777" w:rsidR="0098535D" w:rsidRDefault="0098535D">
            <w:pPr>
              <w:rPr>
                <w:rFonts w:ascii="Times New Roman" w:hAnsi="Times New Roman"/>
                <w:color w:val="000000" w:themeColor="text1"/>
                <w:kern w:val="0"/>
                <w:sz w:val="22"/>
                <w:szCs w:val="21"/>
              </w:rPr>
            </w:pPr>
          </w:p>
        </w:tc>
      </w:tr>
    </w:tbl>
    <w:p w14:paraId="2ECE6CD0" w14:textId="77777777" w:rsidR="0098535D" w:rsidRDefault="0099308C">
      <w:pPr>
        <w:pStyle w:val="3"/>
        <w:keepNext w:val="0"/>
        <w:keepLines w:val="0"/>
        <w:spacing w:line="415" w:lineRule="auto"/>
        <w:rPr>
          <w:rFonts w:ascii="微软雅黑" w:eastAsia="微软雅黑" w:hAnsi="微软雅黑"/>
          <w:b w:val="0"/>
          <w:sz w:val="22"/>
          <w:szCs w:val="22"/>
        </w:rPr>
      </w:pPr>
      <w:r>
        <w:rPr>
          <w:rFonts w:ascii="微软雅黑" w:eastAsia="微软雅黑" w:hAnsi="微软雅黑" w:hint="eastAsia"/>
          <w:sz w:val="22"/>
          <w:szCs w:val="22"/>
        </w:rPr>
        <w:t>四、注册情况</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5"/>
        <w:gridCol w:w="3118"/>
        <w:gridCol w:w="2977"/>
      </w:tblGrid>
      <w:tr w:rsidR="0098535D" w14:paraId="6C700458" w14:textId="77777777">
        <w:trPr>
          <w:trHeight w:val="378"/>
        </w:trPr>
        <w:tc>
          <w:tcPr>
            <w:tcW w:w="3545" w:type="dxa"/>
            <w:shd w:val="pct10" w:color="auto" w:fill="auto"/>
            <w:vAlign w:val="center"/>
          </w:tcPr>
          <w:p w14:paraId="40314500" w14:textId="77777777" w:rsidR="0098535D" w:rsidRDefault="0099308C">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项目</w:t>
            </w:r>
          </w:p>
        </w:tc>
        <w:tc>
          <w:tcPr>
            <w:tcW w:w="3118" w:type="dxa"/>
            <w:shd w:val="pct10" w:color="auto" w:fill="auto"/>
            <w:vAlign w:val="center"/>
          </w:tcPr>
          <w:p w14:paraId="3D30D7E2" w14:textId="77777777" w:rsidR="0098535D" w:rsidRDefault="0099308C">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内容</w:t>
            </w:r>
          </w:p>
        </w:tc>
        <w:tc>
          <w:tcPr>
            <w:tcW w:w="2977" w:type="dxa"/>
            <w:shd w:val="pct10" w:color="auto" w:fill="auto"/>
            <w:vAlign w:val="center"/>
          </w:tcPr>
          <w:p w14:paraId="15D6CC80" w14:textId="77777777" w:rsidR="0098535D" w:rsidRDefault="0099308C">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报告期内</w:t>
            </w:r>
            <w:r>
              <w:rPr>
                <w:rFonts w:ascii="Times New Roman" w:hAnsi="Times New Roman"/>
                <w:b/>
                <w:color w:val="000000" w:themeColor="text1"/>
                <w:kern w:val="0"/>
                <w:sz w:val="22"/>
              </w:rPr>
              <w:t>是否变更</w:t>
            </w:r>
          </w:p>
        </w:tc>
      </w:tr>
      <w:tr w:rsidR="0098535D" w14:paraId="04E02A0F" w14:textId="77777777">
        <w:trPr>
          <w:trHeight w:val="378"/>
        </w:trPr>
        <w:tc>
          <w:tcPr>
            <w:tcW w:w="3545" w:type="dxa"/>
            <w:shd w:val="clear" w:color="auto" w:fill="auto"/>
          </w:tcPr>
          <w:p w14:paraId="20638680" w14:textId="77777777" w:rsidR="0098535D" w:rsidRDefault="0099308C">
            <w:pPr>
              <w:rPr>
                <w:rFonts w:ascii="Times New Roman" w:hAnsi="Times New Roman"/>
                <w:color w:val="000000" w:themeColor="text1"/>
                <w:kern w:val="0"/>
                <w:sz w:val="22"/>
              </w:rPr>
            </w:pPr>
            <w:r>
              <w:rPr>
                <w:rFonts w:ascii="Times New Roman" w:hAnsi="Times New Roman" w:hint="eastAsia"/>
                <w:color w:val="000000" w:themeColor="text1"/>
                <w:kern w:val="0"/>
                <w:sz w:val="22"/>
              </w:rPr>
              <w:lastRenderedPageBreak/>
              <w:t>统一社会</w:t>
            </w:r>
            <w:r>
              <w:rPr>
                <w:rFonts w:ascii="Times New Roman" w:hAnsi="Times New Roman"/>
                <w:color w:val="000000" w:themeColor="text1"/>
                <w:kern w:val="0"/>
                <w:sz w:val="22"/>
              </w:rPr>
              <w:t>信用代码</w:t>
            </w:r>
          </w:p>
        </w:tc>
        <w:tc>
          <w:tcPr>
            <w:tcW w:w="3118" w:type="dxa"/>
            <w:shd w:val="clear" w:color="auto" w:fill="auto"/>
          </w:tcPr>
          <w:p w14:paraId="252BB0F2" w14:textId="77777777" w:rsidR="0098535D" w:rsidRDefault="0098535D">
            <w:pPr>
              <w:rPr>
                <w:rFonts w:ascii="Times New Roman" w:hAnsi="Times New Roman"/>
                <w:color w:val="000000" w:themeColor="text1"/>
                <w:kern w:val="0"/>
                <w:sz w:val="22"/>
              </w:rPr>
            </w:pPr>
          </w:p>
        </w:tc>
        <w:tc>
          <w:tcPr>
            <w:tcW w:w="2977" w:type="dxa"/>
          </w:tcPr>
          <w:p w14:paraId="18300297" w14:textId="77777777" w:rsidR="0098535D" w:rsidRDefault="0098535D">
            <w:pPr>
              <w:rPr>
                <w:rFonts w:ascii="Times New Roman" w:hAnsi="Times New Roman"/>
                <w:color w:val="000000" w:themeColor="text1"/>
                <w:kern w:val="0"/>
                <w:sz w:val="22"/>
              </w:rPr>
            </w:pPr>
          </w:p>
        </w:tc>
      </w:tr>
      <w:tr w:rsidR="0098535D" w14:paraId="429B7B9F" w14:textId="77777777">
        <w:trPr>
          <w:trHeight w:val="378"/>
        </w:trPr>
        <w:tc>
          <w:tcPr>
            <w:tcW w:w="3545" w:type="dxa"/>
            <w:shd w:val="clear" w:color="auto" w:fill="auto"/>
          </w:tcPr>
          <w:p w14:paraId="26BA34B4" w14:textId="77777777" w:rsidR="0098535D" w:rsidRDefault="0099308C">
            <w:pPr>
              <w:rPr>
                <w:rFonts w:ascii="Times New Roman" w:hAnsi="Times New Roman"/>
                <w:color w:val="000000" w:themeColor="text1"/>
                <w:kern w:val="0"/>
                <w:sz w:val="22"/>
              </w:rPr>
            </w:pPr>
            <w:r>
              <w:rPr>
                <w:rFonts w:ascii="Times New Roman" w:hAnsi="Times New Roman" w:hint="eastAsia"/>
                <w:color w:val="000000" w:themeColor="text1"/>
                <w:kern w:val="0"/>
                <w:sz w:val="22"/>
              </w:rPr>
              <w:t>金融许可证机构编码</w:t>
            </w:r>
          </w:p>
        </w:tc>
        <w:tc>
          <w:tcPr>
            <w:tcW w:w="3118" w:type="dxa"/>
            <w:shd w:val="clear" w:color="auto" w:fill="auto"/>
          </w:tcPr>
          <w:p w14:paraId="50849A28" w14:textId="77777777" w:rsidR="0098535D" w:rsidRDefault="0099308C">
            <w:pPr>
              <w:rPr>
                <w:rFonts w:ascii="Times New Roman" w:hAnsi="Times New Roman"/>
                <w:color w:val="000000" w:themeColor="text1"/>
                <w:kern w:val="0"/>
                <w:sz w:val="22"/>
              </w:rPr>
            </w:pPr>
            <w:r>
              <w:rPr>
                <w:rFonts w:ascii="Times New Roman" w:hAnsi="Times New Roman" w:hint="eastAsia"/>
                <w:color w:val="FF0000"/>
                <w:kern w:val="0"/>
                <w:sz w:val="22"/>
              </w:rPr>
              <w:t>（如不适用请删除此行）</w:t>
            </w:r>
          </w:p>
        </w:tc>
        <w:tc>
          <w:tcPr>
            <w:tcW w:w="2977" w:type="dxa"/>
          </w:tcPr>
          <w:p w14:paraId="0A1AD64A" w14:textId="77777777" w:rsidR="0098535D" w:rsidRDefault="0098535D">
            <w:pPr>
              <w:rPr>
                <w:rFonts w:ascii="Times New Roman" w:hAnsi="Times New Roman"/>
                <w:color w:val="000000" w:themeColor="text1"/>
                <w:kern w:val="0"/>
                <w:sz w:val="22"/>
              </w:rPr>
            </w:pPr>
          </w:p>
        </w:tc>
      </w:tr>
      <w:tr w:rsidR="0098535D" w14:paraId="07DCA115" w14:textId="77777777">
        <w:trPr>
          <w:trHeight w:val="378"/>
        </w:trPr>
        <w:tc>
          <w:tcPr>
            <w:tcW w:w="3545" w:type="dxa"/>
            <w:shd w:val="clear" w:color="auto" w:fill="auto"/>
          </w:tcPr>
          <w:p w14:paraId="61E25914" w14:textId="77777777" w:rsidR="0098535D" w:rsidRDefault="0099308C">
            <w:pPr>
              <w:rPr>
                <w:rFonts w:ascii="Times New Roman" w:hAnsi="Times New Roman"/>
                <w:color w:val="000000" w:themeColor="text1"/>
                <w:kern w:val="0"/>
                <w:sz w:val="22"/>
              </w:rPr>
            </w:pPr>
            <w:r>
              <w:rPr>
                <w:rFonts w:ascii="Times New Roman" w:hAnsi="Times New Roman" w:hint="eastAsia"/>
                <w:color w:val="000000" w:themeColor="text1"/>
                <w:kern w:val="0"/>
                <w:sz w:val="22"/>
              </w:rPr>
              <w:t>注册</w:t>
            </w:r>
            <w:r>
              <w:rPr>
                <w:rFonts w:ascii="Times New Roman" w:hAnsi="Times New Roman"/>
                <w:color w:val="000000" w:themeColor="text1"/>
                <w:kern w:val="0"/>
                <w:sz w:val="22"/>
              </w:rPr>
              <w:t>地址</w:t>
            </w:r>
          </w:p>
        </w:tc>
        <w:tc>
          <w:tcPr>
            <w:tcW w:w="3118" w:type="dxa"/>
            <w:shd w:val="clear" w:color="auto" w:fill="auto"/>
          </w:tcPr>
          <w:p w14:paraId="438037B2" w14:textId="77777777" w:rsidR="0098535D" w:rsidRDefault="0098535D">
            <w:pPr>
              <w:rPr>
                <w:rFonts w:ascii="Times New Roman" w:hAnsi="Times New Roman"/>
                <w:color w:val="000000" w:themeColor="text1"/>
                <w:kern w:val="0"/>
                <w:sz w:val="22"/>
              </w:rPr>
            </w:pPr>
          </w:p>
        </w:tc>
        <w:tc>
          <w:tcPr>
            <w:tcW w:w="2977" w:type="dxa"/>
          </w:tcPr>
          <w:p w14:paraId="28E582EE" w14:textId="77777777" w:rsidR="0098535D" w:rsidRDefault="0098535D">
            <w:pPr>
              <w:rPr>
                <w:rFonts w:ascii="Times New Roman" w:hAnsi="Times New Roman"/>
                <w:color w:val="000000" w:themeColor="text1"/>
                <w:kern w:val="0"/>
                <w:sz w:val="22"/>
              </w:rPr>
            </w:pPr>
          </w:p>
        </w:tc>
      </w:tr>
      <w:tr w:rsidR="0098535D" w14:paraId="6B348CCD" w14:textId="77777777">
        <w:trPr>
          <w:trHeight w:val="378"/>
        </w:trPr>
        <w:tc>
          <w:tcPr>
            <w:tcW w:w="3545" w:type="dxa"/>
            <w:shd w:val="clear" w:color="auto" w:fill="auto"/>
          </w:tcPr>
          <w:p w14:paraId="361C5415" w14:textId="77777777" w:rsidR="0098535D" w:rsidRDefault="0099308C">
            <w:pPr>
              <w:rPr>
                <w:rFonts w:ascii="Times New Roman" w:hAnsi="Times New Roman"/>
                <w:color w:val="000000" w:themeColor="text1"/>
                <w:kern w:val="0"/>
                <w:sz w:val="22"/>
              </w:rPr>
            </w:pPr>
            <w:r>
              <w:rPr>
                <w:rFonts w:ascii="Times New Roman" w:hAnsi="Times New Roman" w:hint="eastAsia"/>
                <w:color w:val="000000" w:themeColor="text1"/>
                <w:kern w:val="0"/>
                <w:sz w:val="22"/>
              </w:rPr>
              <w:t>注册资本</w:t>
            </w:r>
          </w:p>
        </w:tc>
        <w:tc>
          <w:tcPr>
            <w:tcW w:w="3118" w:type="dxa"/>
            <w:shd w:val="clear" w:color="auto" w:fill="auto"/>
          </w:tcPr>
          <w:p w14:paraId="77D27EF8" w14:textId="77777777" w:rsidR="0098535D" w:rsidRDefault="0098535D">
            <w:pPr>
              <w:rPr>
                <w:rFonts w:ascii="Times New Roman" w:hAnsi="Times New Roman"/>
                <w:color w:val="000000" w:themeColor="text1"/>
                <w:kern w:val="0"/>
                <w:sz w:val="22"/>
              </w:rPr>
            </w:pPr>
          </w:p>
        </w:tc>
        <w:tc>
          <w:tcPr>
            <w:tcW w:w="2977" w:type="dxa"/>
          </w:tcPr>
          <w:p w14:paraId="615DEC06" w14:textId="77777777" w:rsidR="0098535D" w:rsidRDefault="0098535D">
            <w:pPr>
              <w:rPr>
                <w:rFonts w:ascii="Times New Roman" w:hAnsi="Times New Roman"/>
                <w:color w:val="000000" w:themeColor="text1"/>
                <w:kern w:val="0"/>
                <w:sz w:val="22"/>
              </w:rPr>
            </w:pPr>
          </w:p>
        </w:tc>
      </w:tr>
      <w:tr w:rsidR="0098535D" w14:paraId="5FF14575" w14:textId="77777777">
        <w:trPr>
          <w:trHeight w:val="416"/>
        </w:trPr>
        <w:tc>
          <w:tcPr>
            <w:tcW w:w="9640" w:type="dxa"/>
            <w:gridSpan w:val="3"/>
            <w:shd w:val="clear" w:color="auto" w:fill="auto"/>
          </w:tcPr>
          <w:p w14:paraId="5A0A8085" w14:textId="77777777" w:rsidR="0098535D" w:rsidRDefault="0099308C">
            <w:pPr>
              <w:tabs>
                <w:tab w:val="left" w:pos="5140"/>
              </w:tabs>
              <w:rPr>
                <w:rFonts w:ascii="Times New Roman" w:hAnsi="Times New Roman"/>
                <w:color w:val="000000" w:themeColor="text1"/>
                <w:kern w:val="0"/>
                <w:sz w:val="22"/>
              </w:rPr>
            </w:pPr>
            <w:r>
              <w:rPr>
                <w:rFonts w:asciiTheme="minorEastAsia" w:eastAsiaTheme="minorEastAsia" w:hAnsiTheme="minorEastAsia" w:hint="eastAsia"/>
                <w:i/>
                <w:color w:val="FF0000"/>
                <w:sz w:val="22"/>
              </w:rPr>
              <w:t>注册资本与总股本不一致的</w:t>
            </w:r>
            <w:r>
              <w:rPr>
                <w:rFonts w:asciiTheme="minorEastAsia" w:eastAsiaTheme="minorEastAsia" w:hAnsiTheme="minorEastAsia"/>
                <w:i/>
                <w:color w:val="FF0000"/>
                <w:sz w:val="22"/>
              </w:rPr>
              <w:t>,</w:t>
            </w:r>
            <w:r>
              <w:rPr>
                <w:rFonts w:asciiTheme="minorEastAsia" w:eastAsiaTheme="minorEastAsia" w:hAnsiTheme="minorEastAsia" w:hint="eastAsia"/>
                <w:i/>
                <w:color w:val="FF0000"/>
                <w:sz w:val="22"/>
              </w:rPr>
              <w:t>请进行说明。</w:t>
            </w:r>
          </w:p>
        </w:tc>
      </w:tr>
    </w:tbl>
    <w:p w14:paraId="46027CDC" w14:textId="77777777" w:rsidR="0098535D" w:rsidRDefault="0099308C">
      <w:pPr>
        <w:pStyle w:val="3"/>
        <w:keepNext w:val="0"/>
        <w:keepLines w:val="0"/>
        <w:spacing w:line="415" w:lineRule="auto"/>
        <w:rPr>
          <w:rFonts w:ascii="微软雅黑" w:eastAsia="微软雅黑" w:hAnsi="微软雅黑"/>
          <w:b w:val="0"/>
          <w:sz w:val="22"/>
          <w:szCs w:val="22"/>
        </w:rPr>
      </w:pPr>
      <w:r>
        <w:rPr>
          <w:rFonts w:ascii="微软雅黑" w:eastAsia="微软雅黑" w:hAnsi="微软雅黑" w:hint="eastAsia"/>
          <w:sz w:val="22"/>
          <w:szCs w:val="22"/>
        </w:rPr>
        <w:t>五</w:t>
      </w:r>
      <w:r>
        <w:rPr>
          <w:rFonts w:ascii="微软雅黑" w:eastAsia="微软雅黑" w:hAnsi="微软雅黑"/>
          <w:sz w:val="22"/>
          <w:szCs w:val="22"/>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828"/>
        <w:gridCol w:w="5812"/>
      </w:tblGrid>
      <w:tr w:rsidR="0098535D" w14:paraId="72BA0611" w14:textId="77777777">
        <w:trPr>
          <w:trHeight w:val="219"/>
        </w:trPr>
        <w:tc>
          <w:tcPr>
            <w:tcW w:w="3828" w:type="dxa"/>
          </w:tcPr>
          <w:p w14:paraId="687CD837"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主办券商</w:t>
            </w:r>
          </w:p>
        </w:tc>
        <w:tc>
          <w:tcPr>
            <w:tcW w:w="5812" w:type="dxa"/>
          </w:tcPr>
          <w:p w14:paraId="187F9D16" w14:textId="77777777" w:rsidR="0098535D" w:rsidRDefault="0098535D">
            <w:pPr>
              <w:rPr>
                <w:rFonts w:asciiTheme="minorEastAsia" w:eastAsiaTheme="minorEastAsia" w:hAnsiTheme="minorEastAsia"/>
                <w:color w:val="000000" w:themeColor="text1"/>
                <w:kern w:val="0"/>
                <w:sz w:val="22"/>
              </w:rPr>
            </w:pPr>
          </w:p>
        </w:tc>
      </w:tr>
      <w:tr w:rsidR="0098535D" w14:paraId="1BD0DF33" w14:textId="77777777">
        <w:trPr>
          <w:trHeight w:val="219"/>
        </w:trPr>
        <w:tc>
          <w:tcPr>
            <w:tcW w:w="3828" w:type="dxa"/>
          </w:tcPr>
          <w:p w14:paraId="6587B967"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主办券商</w:t>
            </w:r>
            <w:r>
              <w:rPr>
                <w:rFonts w:asciiTheme="minorEastAsia" w:eastAsiaTheme="minorEastAsia" w:hAnsiTheme="minorEastAsia"/>
                <w:color w:val="000000" w:themeColor="text1"/>
                <w:kern w:val="0"/>
                <w:sz w:val="22"/>
              </w:rPr>
              <w:t>办公地址</w:t>
            </w:r>
          </w:p>
        </w:tc>
        <w:tc>
          <w:tcPr>
            <w:tcW w:w="5812" w:type="dxa"/>
          </w:tcPr>
          <w:p w14:paraId="22E08EBE" w14:textId="77777777" w:rsidR="0098535D" w:rsidRDefault="0098535D">
            <w:pPr>
              <w:rPr>
                <w:rFonts w:asciiTheme="minorEastAsia" w:eastAsiaTheme="minorEastAsia" w:hAnsiTheme="minorEastAsia"/>
                <w:color w:val="000000" w:themeColor="text1"/>
                <w:kern w:val="0"/>
                <w:sz w:val="22"/>
              </w:rPr>
            </w:pPr>
          </w:p>
        </w:tc>
      </w:tr>
      <w:tr w:rsidR="0098535D" w14:paraId="37E105C3" w14:textId="77777777">
        <w:trPr>
          <w:trHeight w:val="219"/>
        </w:trPr>
        <w:tc>
          <w:tcPr>
            <w:tcW w:w="3828" w:type="dxa"/>
          </w:tcPr>
          <w:p w14:paraId="370F68A4"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报告</w:t>
            </w:r>
            <w:r>
              <w:rPr>
                <w:rFonts w:asciiTheme="minorEastAsia" w:eastAsiaTheme="minorEastAsia" w:hAnsiTheme="minorEastAsia"/>
                <w:color w:val="000000" w:themeColor="text1"/>
                <w:kern w:val="0"/>
                <w:sz w:val="22"/>
              </w:rPr>
              <w:t>期内主办券商是否发生变化</w:t>
            </w:r>
          </w:p>
        </w:tc>
        <w:tc>
          <w:tcPr>
            <w:tcW w:w="5812" w:type="dxa"/>
          </w:tcPr>
          <w:p w14:paraId="652E2F7F" w14:textId="77777777" w:rsidR="0098535D" w:rsidRDefault="0098535D">
            <w:pPr>
              <w:rPr>
                <w:rFonts w:asciiTheme="minorEastAsia" w:eastAsiaTheme="minorEastAsia" w:hAnsiTheme="minorEastAsia"/>
                <w:color w:val="000000" w:themeColor="text1"/>
                <w:kern w:val="0"/>
                <w:sz w:val="22"/>
              </w:rPr>
            </w:pPr>
          </w:p>
        </w:tc>
      </w:tr>
      <w:tr w:rsidR="0098535D" w14:paraId="31C981E7" w14:textId="77777777">
        <w:trPr>
          <w:trHeight w:val="247"/>
        </w:trPr>
        <w:tc>
          <w:tcPr>
            <w:tcW w:w="3828" w:type="dxa"/>
          </w:tcPr>
          <w:p w14:paraId="4EA6CF86"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会计师事务所</w:t>
            </w:r>
          </w:p>
        </w:tc>
        <w:tc>
          <w:tcPr>
            <w:tcW w:w="5812" w:type="dxa"/>
          </w:tcPr>
          <w:p w14:paraId="70741EAB" w14:textId="77777777" w:rsidR="0098535D" w:rsidRDefault="0099308C">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FF0000"/>
                <w:kern w:val="0"/>
                <w:sz w:val="22"/>
              </w:rPr>
              <w:t>（如</w:t>
            </w:r>
            <w:r>
              <w:rPr>
                <w:rFonts w:asciiTheme="minorEastAsia" w:eastAsiaTheme="minorEastAsia" w:hAnsiTheme="minorEastAsia"/>
                <w:color w:val="FF0000"/>
                <w:kern w:val="0"/>
                <w:sz w:val="22"/>
              </w:rPr>
              <w:t>无，请删除行</w:t>
            </w:r>
            <w:r>
              <w:rPr>
                <w:rFonts w:asciiTheme="minorEastAsia" w:eastAsiaTheme="minorEastAsia" w:hAnsiTheme="minorEastAsia" w:hint="eastAsia"/>
                <w:color w:val="FF0000"/>
                <w:kern w:val="0"/>
                <w:sz w:val="22"/>
              </w:rPr>
              <w:t>）</w:t>
            </w:r>
          </w:p>
        </w:tc>
      </w:tr>
      <w:tr w:rsidR="0098535D" w14:paraId="17E03743" w14:textId="77777777">
        <w:trPr>
          <w:trHeight w:val="247"/>
        </w:trPr>
        <w:tc>
          <w:tcPr>
            <w:tcW w:w="3828" w:type="dxa"/>
          </w:tcPr>
          <w:p w14:paraId="1A895775"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签字注册会计师</w:t>
            </w:r>
            <w:r>
              <w:rPr>
                <w:rFonts w:asciiTheme="minorEastAsia" w:eastAsiaTheme="minorEastAsia" w:hAnsiTheme="minorEastAsia"/>
                <w:color w:val="000000" w:themeColor="text1"/>
                <w:kern w:val="0"/>
                <w:sz w:val="22"/>
              </w:rPr>
              <w:t>姓名</w:t>
            </w:r>
          </w:p>
        </w:tc>
        <w:tc>
          <w:tcPr>
            <w:tcW w:w="5812" w:type="dxa"/>
          </w:tcPr>
          <w:p w14:paraId="21ECE37F" w14:textId="77777777" w:rsidR="0098535D" w:rsidRDefault="0099308C">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FF0000"/>
                <w:kern w:val="0"/>
                <w:sz w:val="22"/>
              </w:rPr>
              <w:t>（如无，请删除行）</w:t>
            </w:r>
          </w:p>
        </w:tc>
      </w:tr>
      <w:tr w:rsidR="0098535D" w14:paraId="54FB4D3D" w14:textId="77777777">
        <w:trPr>
          <w:trHeight w:val="247"/>
        </w:trPr>
        <w:tc>
          <w:tcPr>
            <w:tcW w:w="3828" w:type="dxa"/>
          </w:tcPr>
          <w:p w14:paraId="0FB4BAB1"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会计师</w:t>
            </w:r>
            <w:r>
              <w:rPr>
                <w:rFonts w:asciiTheme="minorEastAsia" w:eastAsiaTheme="minorEastAsia" w:hAnsiTheme="minorEastAsia"/>
                <w:color w:val="000000" w:themeColor="text1"/>
                <w:kern w:val="0"/>
                <w:sz w:val="22"/>
              </w:rPr>
              <w:t>事务所办公地址</w:t>
            </w:r>
          </w:p>
        </w:tc>
        <w:tc>
          <w:tcPr>
            <w:tcW w:w="5812" w:type="dxa"/>
          </w:tcPr>
          <w:p w14:paraId="236AD85E" w14:textId="77777777" w:rsidR="0098535D" w:rsidRDefault="0099308C">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FF0000"/>
                <w:kern w:val="0"/>
                <w:sz w:val="22"/>
              </w:rPr>
              <w:t>（如无，请删除行）</w:t>
            </w:r>
          </w:p>
        </w:tc>
      </w:tr>
    </w:tbl>
    <w:p w14:paraId="47CEF4C0"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六、</w:t>
      </w:r>
      <w:r>
        <w:rPr>
          <w:rFonts w:ascii="微软雅黑" w:eastAsia="微软雅黑" w:hAnsi="微软雅黑"/>
          <w:sz w:val="22"/>
          <w:szCs w:val="22"/>
        </w:rPr>
        <w:t>自愿披露</w:t>
      </w:r>
    </w:p>
    <w:p w14:paraId="6990508D" w14:textId="77777777" w:rsidR="0098535D" w:rsidRDefault="0099308C">
      <w:pPr>
        <w:rPr>
          <w:rFonts w:ascii="微软雅黑" w:eastAsia="微软雅黑" w:hAnsi="微软雅黑"/>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40" w:type="dxa"/>
        <w:tblInd w:w="-572" w:type="dxa"/>
        <w:tblLayout w:type="fixed"/>
        <w:tblLook w:val="04A0" w:firstRow="1" w:lastRow="0" w:firstColumn="1" w:lastColumn="0" w:noHBand="0" w:noVBand="1"/>
      </w:tblPr>
      <w:tblGrid>
        <w:gridCol w:w="9640"/>
      </w:tblGrid>
      <w:tr w:rsidR="0098535D" w14:paraId="203EA885" w14:textId="7777777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6F1327"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注：公司可以根据实际情况选择与企业经营关联性强、体现企业核心竞争力的信息进行披露，如企业拥有的专利技术、重要的合作伙伴、已完成的业务案例等。</w:t>
            </w:r>
          </w:p>
        </w:tc>
      </w:tr>
    </w:tbl>
    <w:p w14:paraId="1ED3B8A1" w14:textId="77777777" w:rsidR="0098535D" w:rsidRDefault="0099308C">
      <w:pPr>
        <w:pStyle w:val="3"/>
        <w:keepNext w:val="0"/>
        <w:keepLines w:val="0"/>
        <w:spacing w:line="415" w:lineRule="auto"/>
        <w:rPr>
          <w:rFonts w:ascii="微软雅黑" w:eastAsia="微软雅黑" w:hAnsi="微软雅黑"/>
          <w:b w:val="0"/>
          <w:sz w:val="22"/>
          <w:szCs w:val="22"/>
        </w:rPr>
      </w:pPr>
      <w:r>
        <w:rPr>
          <w:rFonts w:ascii="微软雅黑" w:eastAsia="微软雅黑" w:hAnsi="微软雅黑" w:hint="eastAsia"/>
          <w:sz w:val="22"/>
          <w:szCs w:val="22"/>
        </w:rPr>
        <w:t>七</w:t>
      </w:r>
      <w:r>
        <w:rPr>
          <w:rFonts w:ascii="微软雅黑" w:eastAsia="微软雅黑" w:hAnsi="微软雅黑"/>
          <w:sz w:val="22"/>
          <w:szCs w:val="22"/>
        </w:rPr>
        <w:t>、</w:t>
      </w:r>
      <w:r>
        <w:rPr>
          <w:rFonts w:ascii="微软雅黑" w:eastAsia="微软雅黑" w:hAnsi="微软雅黑" w:hint="eastAsia"/>
          <w:sz w:val="22"/>
          <w:szCs w:val="22"/>
        </w:rPr>
        <w:t>报告期</w:t>
      </w:r>
      <w:r>
        <w:rPr>
          <w:rFonts w:ascii="微软雅黑" w:eastAsia="微软雅黑" w:hAnsi="微软雅黑"/>
          <w:sz w:val="22"/>
          <w:szCs w:val="22"/>
        </w:rPr>
        <w:t>后更新情况</w:t>
      </w:r>
    </w:p>
    <w:p w14:paraId="3B5EC8D0" w14:textId="77777777" w:rsidR="0098535D" w:rsidRDefault="0099308C">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651"/>
      </w:tblGrid>
      <w:tr w:rsidR="0098535D" w14:paraId="504D2CB6" w14:textId="77777777">
        <w:trPr>
          <w:trHeight w:val="843"/>
        </w:trPr>
        <w:tc>
          <w:tcPr>
            <w:tcW w:w="9651" w:type="dxa"/>
          </w:tcPr>
          <w:p w14:paraId="3E4AA29D" w14:textId="77777777" w:rsidR="0098535D" w:rsidRDefault="0099308C">
            <w:pPr>
              <w:tabs>
                <w:tab w:val="left" w:pos="5140"/>
              </w:tabs>
              <w:rPr>
                <w:rFonts w:asciiTheme="minorEastAsia" w:eastAsiaTheme="minorEastAsia" w:hAnsiTheme="minorEastAsia"/>
                <w:i/>
                <w:color w:val="000000" w:themeColor="text1"/>
                <w:sz w:val="22"/>
              </w:rPr>
            </w:pPr>
            <w:r>
              <w:rPr>
                <w:rFonts w:asciiTheme="minorEastAsia" w:eastAsiaTheme="minorEastAsia" w:hAnsiTheme="minorEastAsia" w:hint="eastAsia"/>
                <w:i/>
                <w:color w:val="FF0000"/>
                <w:sz w:val="22"/>
              </w:rPr>
              <w:t>注</w:t>
            </w:r>
            <w:r>
              <w:rPr>
                <w:rFonts w:asciiTheme="minorEastAsia" w:eastAsiaTheme="minorEastAsia" w:hAnsiTheme="minorEastAsia"/>
                <w:i/>
                <w:color w:val="FF0000"/>
                <w:sz w:val="22"/>
              </w:rPr>
              <w:t>：</w:t>
            </w:r>
            <w:r>
              <w:rPr>
                <w:rFonts w:asciiTheme="minorEastAsia" w:eastAsiaTheme="minorEastAsia" w:hAnsiTheme="minorEastAsia" w:hint="eastAsia"/>
                <w:i/>
                <w:color w:val="FF0000"/>
                <w:sz w:val="22"/>
              </w:rPr>
              <w:t>本节第一项</w:t>
            </w:r>
            <w:r>
              <w:rPr>
                <w:rFonts w:asciiTheme="minorEastAsia" w:eastAsiaTheme="minorEastAsia" w:hAnsiTheme="minorEastAsia"/>
                <w:i/>
                <w:color w:val="FF0000"/>
                <w:sz w:val="22"/>
              </w:rPr>
              <w:t>至第</w:t>
            </w:r>
            <w:r>
              <w:rPr>
                <w:rFonts w:asciiTheme="minorEastAsia" w:eastAsiaTheme="minorEastAsia" w:hAnsiTheme="minorEastAsia" w:hint="eastAsia"/>
                <w:i/>
                <w:color w:val="FF0000"/>
                <w:sz w:val="22"/>
              </w:rPr>
              <w:t>六</w:t>
            </w:r>
            <w:r>
              <w:rPr>
                <w:rFonts w:asciiTheme="minorEastAsia" w:eastAsiaTheme="minorEastAsia" w:hAnsiTheme="minorEastAsia"/>
                <w:i/>
                <w:color w:val="FF0000"/>
                <w:sz w:val="22"/>
              </w:rPr>
              <w:t>项应按照报告期末情况填列，</w:t>
            </w:r>
            <w:r>
              <w:rPr>
                <w:rFonts w:asciiTheme="minorEastAsia" w:eastAsiaTheme="minorEastAsia" w:hAnsiTheme="minorEastAsia" w:hint="eastAsia"/>
                <w:i/>
                <w:color w:val="FF0000"/>
                <w:sz w:val="22"/>
              </w:rPr>
              <w:t>如以上</w:t>
            </w:r>
            <w:r>
              <w:rPr>
                <w:rFonts w:asciiTheme="minorEastAsia" w:eastAsiaTheme="minorEastAsia" w:hAnsiTheme="minorEastAsia"/>
                <w:i/>
                <w:color w:val="FF0000"/>
                <w:sz w:val="22"/>
              </w:rPr>
              <w:t>事项在报告期末至</w:t>
            </w:r>
            <w:r>
              <w:rPr>
                <w:rFonts w:asciiTheme="minorEastAsia" w:eastAsiaTheme="minorEastAsia" w:hAnsiTheme="minorEastAsia" w:hint="eastAsia"/>
                <w:i/>
                <w:color w:val="FF0000"/>
                <w:sz w:val="22"/>
              </w:rPr>
              <w:t>半年报</w:t>
            </w:r>
            <w:r>
              <w:rPr>
                <w:rFonts w:asciiTheme="minorEastAsia" w:eastAsiaTheme="minorEastAsia" w:hAnsiTheme="minorEastAsia"/>
                <w:i/>
                <w:color w:val="FF0000"/>
                <w:sz w:val="22"/>
              </w:rPr>
              <w:t>披露日间发生变更，请进行说明。</w:t>
            </w:r>
            <w:r>
              <w:rPr>
                <w:rFonts w:asciiTheme="minorEastAsia" w:eastAsiaTheme="minorEastAsia" w:hAnsiTheme="minorEastAsia" w:hint="eastAsia"/>
                <w:i/>
                <w:color w:val="000000" w:themeColor="text1"/>
                <w:sz w:val="22"/>
              </w:rPr>
              <w:t xml:space="preserve"> </w:t>
            </w:r>
          </w:p>
        </w:tc>
      </w:tr>
    </w:tbl>
    <w:p w14:paraId="3BB92D7D" w14:textId="77777777" w:rsidR="0098535D" w:rsidRDefault="0099308C">
      <w:pPr>
        <w:rPr>
          <w:rFonts w:ascii="微软雅黑" w:eastAsia="微软雅黑" w:hAnsi="微软雅黑"/>
          <w:color w:val="000000" w:themeColor="text1"/>
          <w:sz w:val="22"/>
          <w:szCs w:val="44"/>
        </w:rPr>
      </w:pPr>
      <w:r>
        <w:rPr>
          <w:rFonts w:ascii="微软雅黑" w:eastAsia="微软雅黑" w:hAnsi="微软雅黑"/>
          <w:color w:val="000000" w:themeColor="text1"/>
          <w:sz w:val="22"/>
          <w:szCs w:val="44"/>
        </w:rPr>
        <w:br w:type="page"/>
      </w:r>
    </w:p>
    <w:p w14:paraId="4A12F96A" w14:textId="77777777" w:rsidR="0098535D" w:rsidRDefault="0098535D">
      <w:pPr>
        <w:pStyle w:val="af4"/>
        <w:rPr>
          <w:rFonts w:ascii="黑体" w:eastAsia="黑体" w:hAnsi="黑体"/>
          <w:color w:val="000000" w:themeColor="text1"/>
          <w:sz w:val="36"/>
          <w:szCs w:val="36"/>
        </w:rPr>
        <w:sectPr w:rsidR="0098535D">
          <w:pgSz w:w="11906" w:h="16838"/>
          <w:pgMar w:top="1440" w:right="1841" w:bottom="1440" w:left="1800" w:header="851" w:footer="992" w:gutter="0"/>
          <w:cols w:space="425"/>
          <w:docGrid w:type="lines" w:linePitch="312"/>
        </w:sectPr>
      </w:pPr>
    </w:p>
    <w:p w14:paraId="54F72BA7" w14:textId="77777777" w:rsidR="0098535D" w:rsidRDefault="0099308C">
      <w:pPr>
        <w:pStyle w:val="af4"/>
        <w:rPr>
          <w:rFonts w:ascii="黑体" w:eastAsia="黑体" w:hAnsi="黑体"/>
          <w:sz w:val="36"/>
          <w:szCs w:val="36"/>
        </w:rPr>
      </w:pPr>
      <w:r>
        <w:rPr>
          <w:rFonts w:ascii="黑体" w:eastAsia="黑体" w:hAnsi="黑体" w:hint="eastAsia"/>
          <w:sz w:val="36"/>
          <w:szCs w:val="36"/>
        </w:rPr>
        <w:lastRenderedPageBreak/>
        <w:t>第二节 会计数据和财务指标摘要</w:t>
      </w:r>
    </w:p>
    <w:p w14:paraId="29527ED6"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一、基本财务指标</w:t>
      </w:r>
    </w:p>
    <w:p w14:paraId="5CD89110" w14:textId="77777777" w:rsidR="0098535D" w:rsidRDefault="0099308C">
      <w:pPr>
        <w:ind w:left="6300" w:firstLine="420"/>
        <w:jc w:val="right"/>
      </w:pPr>
      <w:r>
        <w:rPr>
          <w:rFonts w:hint="eastAsia"/>
        </w:rPr>
        <w:t>单位</w:t>
      </w:r>
      <w:r>
        <w:t>：</w:t>
      </w:r>
      <w:r>
        <w:rPr>
          <w:rFonts w:hint="eastAsia"/>
        </w:rPr>
        <w:t>元</w:t>
      </w:r>
      <w:r>
        <w:t xml:space="preserve">       </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112"/>
        <w:gridCol w:w="2126"/>
        <w:gridCol w:w="2126"/>
        <w:gridCol w:w="1276"/>
      </w:tblGrid>
      <w:tr w:rsidR="0098535D" w14:paraId="2D90C471" w14:textId="77777777">
        <w:trPr>
          <w:trHeight w:val="157"/>
        </w:trPr>
        <w:tc>
          <w:tcPr>
            <w:tcW w:w="4112" w:type="dxa"/>
            <w:tcBorders>
              <w:top w:val="single" w:sz="4" w:space="0" w:color="5B9BD5" w:themeColor="accent1"/>
            </w:tcBorders>
            <w:shd w:val="pct10" w:color="auto" w:fill="auto"/>
            <w:vAlign w:val="center"/>
          </w:tcPr>
          <w:p w14:paraId="7B41EAED" w14:textId="77777777" w:rsidR="0098535D" w:rsidRDefault="0098535D">
            <w:pPr>
              <w:rPr>
                <w:rFonts w:asciiTheme="minorEastAsia" w:eastAsiaTheme="minorEastAsia" w:hAnsiTheme="minorEastAsia" w:cstheme="minorBidi"/>
                <w:color w:val="000000" w:themeColor="text1"/>
                <w:kern w:val="0"/>
                <w:szCs w:val="21"/>
              </w:rPr>
            </w:pPr>
          </w:p>
        </w:tc>
        <w:tc>
          <w:tcPr>
            <w:tcW w:w="2126" w:type="dxa"/>
            <w:tcBorders>
              <w:top w:val="single" w:sz="4" w:space="0" w:color="5B9BD5" w:themeColor="accent1"/>
              <w:right w:val="single" w:sz="4" w:space="0" w:color="5B9BD5" w:themeColor="accent1"/>
            </w:tcBorders>
            <w:shd w:val="pct10" w:color="auto" w:fill="auto"/>
          </w:tcPr>
          <w:p w14:paraId="2ADE7751" w14:textId="77777777" w:rsidR="0098535D" w:rsidRDefault="0099308C">
            <w:pPr>
              <w:jc w:val="center"/>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hint="eastAsia"/>
                <w:b/>
                <w:color w:val="000000" w:themeColor="text1"/>
                <w:kern w:val="0"/>
                <w:szCs w:val="21"/>
              </w:rPr>
              <w:t>本期</w:t>
            </w:r>
            <w:r>
              <w:rPr>
                <w:rFonts w:asciiTheme="minorEastAsia" w:eastAsiaTheme="minorEastAsia" w:hAnsiTheme="minorEastAsia" w:cstheme="minorBidi"/>
                <w:b/>
                <w:color w:val="000000" w:themeColor="text1"/>
                <w:kern w:val="0"/>
                <w:szCs w:val="21"/>
              </w:rPr>
              <w:t>/本期期末</w:t>
            </w:r>
          </w:p>
        </w:tc>
        <w:tc>
          <w:tcPr>
            <w:tcW w:w="2126" w:type="dxa"/>
            <w:tcBorders>
              <w:top w:val="single" w:sz="4" w:space="0" w:color="5B9BD5" w:themeColor="accent1"/>
              <w:left w:val="single" w:sz="4" w:space="0" w:color="5B9BD5" w:themeColor="accent1"/>
              <w:right w:val="single" w:sz="4" w:space="0" w:color="5B9BD5" w:themeColor="accent1"/>
            </w:tcBorders>
            <w:shd w:val="pct10" w:color="auto" w:fill="auto"/>
          </w:tcPr>
          <w:p w14:paraId="33942396" w14:textId="77777777" w:rsidR="0098535D" w:rsidRDefault="0099308C">
            <w:pPr>
              <w:jc w:val="center"/>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hint="eastAsia"/>
                <w:b/>
                <w:color w:val="000000" w:themeColor="text1"/>
                <w:kern w:val="0"/>
                <w:szCs w:val="21"/>
              </w:rPr>
              <w:t>上年同期</w:t>
            </w:r>
            <w:r>
              <w:rPr>
                <w:rFonts w:asciiTheme="minorEastAsia" w:eastAsiaTheme="minorEastAsia" w:hAnsiTheme="minorEastAsia" w:cstheme="minorBidi"/>
                <w:b/>
                <w:color w:val="000000" w:themeColor="text1"/>
                <w:kern w:val="0"/>
                <w:szCs w:val="21"/>
              </w:rPr>
              <w:t>/上期期末</w:t>
            </w:r>
          </w:p>
        </w:tc>
        <w:tc>
          <w:tcPr>
            <w:tcW w:w="1276" w:type="dxa"/>
            <w:tcBorders>
              <w:left w:val="single" w:sz="4" w:space="0" w:color="5B9BD5" w:themeColor="accent1"/>
            </w:tcBorders>
            <w:shd w:val="pct10" w:color="auto" w:fill="auto"/>
          </w:tcPr>
          <w:p w14:paraId="5525FE11" w14:textId="77777777" w:rsidR="0098535D" w:rsidRDefault="0099308C">
            <w:pPr>
              <w:jc w:val="center"/>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hint="eastAsia"/>
                <w:b/>
                <w:color w:val="000000" w:themeColor="text1"/>
                <w:kern w:val="0"/>
                <w:szCs w:val="21"/>
              </w:rPr>
              <w:t>增减比例</w:t>
            </w:r>
          </w:p>
        </w:tc>
      </w:tr>
      <w:tr w:rsidR="0098535D" w14:paraId="6B8F5848" w14:textId="77777777">
        <w:trPr>
          <w:trHeight w:val="125"/>
        </w:trPr>
        <w:tc>
          <w:tcPr>
            <w:tcW w:w="4112" w:type="dxa"/>
          </w:tcPr>
          <w:p w14:paraId="25CCFCF7" w14:textId="77777777" w:rsidR="0098535D" w:rsidRDefault="0099308C">
            <w:pPr>
              <w:tabs>
                <w:tab w:val="center" w:pos="1948"/>
              </w:tabs>
              <w:jc w:val="left"/>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营业收入</w:t>
            </w:r>
            <w:r>
              <w:rPr>
                <w:rFonts w:asciiTheme="minorEastAsia" w:eastAsiaTheme="minorEastAsia" w:hAnsiTheme="minorEastAsia" w:cstheme="minorBidi"/>
                <w:color w:val="000000" w:themeColor="text1"/>
                <w:kern w:val="0"/>
                <w:szCs w:val="21"/>
              </w:rPr>
              <w:tab/>
            </w:r>
          </w:p>
        </w:tc>
        <w:tc>
          <w:tcPr>
            <w:tcW w:w="2126" w:type="dxa"/>
            <w:tcBorders>
              <w:right w:val="single" w:sz="4" w:space="0" w:color="5B9BD5" w:themeColor="accent1"/>
            </w:tcBorders>
          </w:tcPr>
          <w:p w14:paraId="4411685F" w14:textId="77777777" w:rsidR="0098535D" w:rsidRDefault="0098535D">
            <w:pPr>
              <w:rPr>
                <w:rFonts w:asciiTheme="minorEastAsia" w:eastAsiaTheme="minorEastAsia" w:hAnsiTheme="minorEastAsia" w:cstheme="minorBidi"/>
                <w:color w:val="000000" w:themeColor="text1"/>
                <w:kern w:val="0"/>
                <w:szCs w:val="21"/>
              </w:rPr>
            </w:pPr>
          </w:p>
        </w:tc>
        <w:tc>
          <w:tcPr>
            <w:tcW w:w="2126" w:type="dxa"/>
            <w:tcBorders>
              <w:left w:val="single" w:sz="4" w:space="0" w:color="5B9BD5" w:themeColor="accent1"/>
              <w:right w:val="single" w:sz="4" w:space="0" w:color="5B9BD5" w:themeColor="accent1"/>
            </w:tcBorders>
          </w:tcPr>
          <w:p w14:paraId="6ADDD9C7" w14:textId="77777777" w:rsidR="0098535D" w:rsidRDefault="0098535D">
            <w:pPr>
              <w:rPr>
                <w:rFonts w:asciiTheme="minorEastAsia" w:eastAsiaTheme="minorEastAsia" w:hAnsiTheme="minorEastAsia" w:cstheme="minorBidi"/>
                <w:color w:val="000000" w:themeColor="text1"/>
                <w:kern w:val="0"/>
                <w:szCs w:val="21"/>
              </w:rPr>
            </w:pPr>
          </w:p>
        </w:tc>
        <w:tc>
          <w:tcPr>
            <w:tcW w:w="1276" w:type="dxa"/>
            <w:tcBorders>
              <w:left w:val="single" w:sz="4" w:space="0" w:color="5B9BD5" w:themeColor="accent1"/>
              <w:bottom w:val="single" w:sz="4" w:space="0" w:color="5B9BD5" w:themeColor="accent1"/>
              <w:right w:val="single" w:sz="4" w:space="0" w:color="5B9BD5" w:themeColor="accent1"/>
            </w:tcBorders>
          </w:tcPr>
          <w:p w14:paraId="5BF89C41" w14:textId="77777777" w:rsidR="0098535D" w:rsidRDefault="0098535D">
            <w:pPr>
              <w:rPr>
                <w:rFonts w:asciiTheme="minorEastAsia" w:eastAsiaTheme="minorEastAsia" w:hAnsiTheme="minorEastAsia" w:cstheme="minorBidi"/>
                <w:color w:val="000000" w:themeColor="text1"/>
                <w:kern w:val="0"/>
                <w:szCs w:val="21"/>
              </w:rPr>
            </w:pPr>
          </w:p>
        </w:tc>
      </w:tr>
      <w:tr w:rsidR="0098535D" w14:paraId="00B1A96E" w14:textId="77777777">
        <w:trPr>
          <w:trHeight w:val="243"/>
        </w:trPr>
        <w:tc>
          <w:tcPr>
            <w:tcW w:w="4112" w:type="dxa"/>
          </w:tcPr>
          <w:p w14:paraId="753AA6DB" w14:textId="77777777" w:rsidR="0098535D" w:rsidRDefault="0099308C">
            <w:pPr>
              <w:jc w:val="left"/>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归属于</w:t>
            </w:r>
            <w:r>
              <w:rPr>
                <w:rFonts w:asciiTheme="minorEastAsia" w:eastAsiaTheme="minorEastAsia" w:hAnsiTheme="minorEastAsia" w:cstheme="minorBidi"/>
                <w:color w:val="000000" w:themeColor="text1"/>
                <w:kern w:val="0"/>
                <w:szCs w:val="21"/>
              </w:rPr>
              <w:t>挂牌公司股东的净利润</w:t>
            </w:r>
          </w:p>
        </w:tc>
        <w:tc>
          <w:tcPr>
            <w:tcW w:w="2126" w:type="dxa"/>
            <w:tcBorders>
              <w:right w:val="single" w:sz="4" w:space="0" w:color="5B9BD5" w:themeColor="accent1"/>
            </w:tcBorders>
          </w:tcPr>
          <w:p w14:paraId="6620248E" w14:textId="77777777" w:rsidR="0098535D" w:rsidRDefault="0098535D">
            <w:pPr>
              <w:rPr>
                <w:rFonts w:asciiTheme="minorEastAsia" w:eastAsiaTheme="minorEastAsia" w:hAnsiTheme="minorEastAsia" w:cstheme="minorBidi"/>
                <w:color w:val="000000" w:themeColor="text1"/>
                <w:kern w:val="0"/>
                <w:szCs w:val="21"/>
              </w:rPr>
            </w:pPr>
          </w:p>
        </w:tc>
        <w:tc>
          <w:tcPr>
            <w:tcW w:w="2126" w:type="dxa"/>
            <w:tcBorders>
              <w:top w:val="single" w:sz="4" w:space="0" w:color="5B9BD5" w:themeColor="accent1"/>
              <w:left w:val="single" w:sz="4" w:space="0" w:color="5B9BD5" w:themeColor="accent1"/>
              <w:right w:val="single" w:sz="4" w:space="0" w:color="5B9BD5" w:themeColor="accent1"/>
            </w:tcBorders>
          </w:tcPr>
          <w:p w14:paraId="7A27454E" w14:textId="77777777" w:rsidR="0098535D" w:rsidRDefault="0098535D">
            <w:pPr>
              <w:rPr>
                <w:rFonts w:asciiTheme="minorEastAsia" w:eastAsiaTheme="minorEastAsia" w:hAnsiTheme="minorEastAsia" w:cstheme="minorBidi"/>
                <w:color w:val="000000" w:themeColor="text1"/>
                <w:kern w:val="0"/>
                <w:szCs w:val="21"/>
              </w:rPr>
            </w:pPr>
          </w:p>
        </w:tc>
        <w:tc>
          <w:tcPr>
            <w:tcW w:w="1276" w:type="dxa"/>
            <w:tcBorders>
              <w:left w:val="single" w:sz="4" w:space="0" w:color="5B9BD5" w:themeColor="accent1"/>
            </w:tcBorders>
          </w:tcPr>
          <w:p w14:paraId="4F9ACCDA" w14:textId="77777777" w:rsidR="0098535D" w:rsidRDefault="0098535D">
            <w:pPr>
              <w:rPr>
                <w:rFonts w:asciiTheme="minorEastAsia" w:eastAsiaTheme="minorEastAsia" w:hAnsiTheme="minorEastAsia" w:cstheme="minorBidi"/>
                <w:color w:val="000000" w:themeColor="text1"/>
                <w:kern w:val="0"/>
                <w:szCs w:val="21"/>
              </w:rPr>
            </w:pPr>
          </w:p>
        </w:tc>
      </w:tr>
      <w:tr w:rsidR="0098535D" w14:paraId="46013521" w14:textId="77777777">
        <w:trPr>
          <w:trHeight w:val="389"/>
        </w:trPr>
        <w:tc>
          <w:tcPr>
            <w:tcW w:w="4112" w:type="dxa"/>
          </w:tcPr>
          <w:p w14:paraId="3ABD9975" w14:textId="77777777" w:rsidR="0098535D" w:rsidRDefault="0099308C">
            <w:pPr>
              <w:jc w:val="left"/>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归属于</w:t>
            </w:r>
            <w:r>
              <w:rPr>
                <w:rFonts w:asciiTheme="minorEastAsia" w:eastAsiaTheme="minorEastAsia" w:hAnsiTheme="minorEastAsia" w:cstheme="minorBidi"/>
                <w:color w:val="000000" w:themeColor="text1"/>
                <w:kern w:val="0"/>
                <w:szCs w:val="21"/>
              </w:rPr>
              <w:t>挂牌公司股东的扣</w:t>
            </w:r>
            <w:r>
              <w:rPr>
                <w:rFonts w:asciiTheme="minorEastAsia" w:eastAsiaTheme="minorEastAsia" w:hAnsiTheme="minorEastAsia" w:cstheme="minorBidi" w:hint="eastAsia"/>
                <w:color w:val="000000" w:themeColor="text1"/>
                <w:kern w:val="0"/>
                <w:szCs w:val="21"/>
              </w:rPr>
              <w:t>除非经常性</w:t>
            </w:r>
            <w:r>
              <w:rPr>
                <w:rFonts w:asciiTheme="minorEastAsia" w:eastAsiaTheme="minorEastAsia" w:hAnsiTheme="minorEastAsia" w:cstheme="minorBidi"/>
                <w:color w:val="000000" w:themeColor="text1"/>
                <w:kern w:val="0"/>
                <w:szCs w:val="21"/>
              </w:rPr>
              <w:t>损益后的净利润</w:t>
            </w:r>
          </w:p>
        </w:tc>
        <w:tc>
          <w:tcPr>
            <w:tcW w:w="2126" w:type="dxa"/>
            <w:tcBorders>
              <w:right w:val="single" w:sz="4" w:space="0" w:color="5B9BD5" w:themeColor="accent1"/>
            </w:tcBorders>
          </w:tcPr>
          <w:p w14:paraId="16B4F5B3" w14:textId="77777777" w:rsidR="0098535D" w:rsidRDefault="0098535D">
            <w:pPr>
              <w:rPr>
                <w:rFonts w:asciiTheme="minorEastAsia" w:eastAsiaTheme="minorEastAsia" w:hAnsiTheme="minorEastAsia" w:cstheme="minorBidi"/>
                <w:color w:val="000000" w:themeColor="text1"/>
                <w:kern w:val="0"/>
                <w:szCs w:val="21"/>
              </w:rPr>
            </w:pPr>
          </w:p>
        </w:tc>
        <w:tc>
          <w:tcPr>
            <w:tcW w:w="2126" w:type="dxa"/>
            <w:tcBorders>
              <w:left w:val="single" w:sz="4" w:space="0" w:color="5B9BD5" w:themeColor="accent1"/>
              <w:right w:val="single" w:sz="4" w:space="0" w:color="5B9BD5" w:themeColor="accent1"/>
            </w:tcBorders>
          </w:tcPr>
          <w:p w14:paraId="37428AF3" w14:textId="77777777" w:rsidR="0098535D" w:rsidRDefault="0098535D">
            <w:pPr>
              <w:rPr>
                <w:rFonts w:asciiTheme="minorEastAsia" w:eastAsiaTheme="minorEastAsia" w:hAnsiTheme="minorEastAsia" w:cstheme="minorBidi"/>
                <w:color w:val="000000" w:themeColor="text1"/>
                <w:kern w:val="0"/>
                <w:szCs w:val="21"/>
              </w:rPr>
            </w:pPr>
          </w:p>
        </w:tc>
        <w:tc>
          <w:tcPr>
            <w:tcW w:w="1276" w:type="dxa"/>
            <w:tcBorders>
              <w:left w:val="single" w:sz="4" w:space="0" w:color="5B9BD5" w:themeColor="accent1"/>
            </w:tcBorders>
          </w:tcPr>
          <w:p w14:paraId="0ED96B97" w14:textId="77777777" w:rsidR="0098535D" w:rsidRDefault="0098535D">
            <w:pPr>
              <w:rPr>
                <w:rFonts w:asciiTheme="minorEastAsia" w:eastAsiaTheme="minorEastAsia" w:hAnsiTheme="minorEastAsia" w:cstheme="minorBidi"/>
                <w:color w:val="000000" w:themeColor="text1"/>
                <w:kern w:val="0"/>
                <w:szCs w:val="21"/>
              </w:rPr>
            </w:pPr>
          </w:p>
        </w:tc>
      </w:tr>
      <w:tr w:rsidR="0098535D" w14:paraId="50872C73" w14:textId="77777777">
        <w:trPr>
          <w:trHeight w:val="234"/>
        </w:trPr>
        <w:tc>
          <w:tcPr>
            <w:tcW w:w="4112" w:type="dxa"/>
          </w:tcPr>
          <w:p w14:paraId="37601273" w14:textId="77777777" w:rsidR="0098535D" w:rsidRDefault="0099308C">
            <w:pPr>
              <w:jc w:val="left"/>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加权平均净资产收益率</w:t>
            </w:r>
            <w:r>
              <w:rPr>
                <w:rFonts w:asciiTheme="minorEastAsia" w:eastAsiaTheme="minorEastAsia" w:hAnsiTheme="minorEastAsia" w:cstheme="minorBidi"/>
                <w:color w:val="000000" w:themeColor="text1"/>
                <w:kern w:val="0"/>
                <w:szCs w:val="21"/>
              </w:rPr>
              <w:t>%（依据归属于挂牌公司股东的净利润计算</w:t>
            </w:r>
            <w:r>
              <w:rPr>
                <w:rFonts w:asciiTheme="minorEastAsia" w:eastAsiaTheme="minorEastAsia" w:hAnsiTheme="minorEastAsia" w:cstheme="minorBidi" w:hint="eastAsia"/>
                <w:color w:val="000000" w:themeColor="text1"/>
                <w:kern w:val="0"/>
                <w:szCs w:val="21"/>
              </w:rPr>
              <w:t>）</w:t>
            </w:r>
          </w:p>
        </w:tc>
        <w:tc>
          <w:tcPr>
            <w:tcW w:w="2126" w:type="dxa"/>
            <w:tcBorders>
              <w:right w:val="single" w:sz="4" w:space="0" w:color="5B9BD5" w:themeColor="accent1"/>
            </w:tcBorders>
          </w:tcPr>
          <w:p w14:paraId="7BB088FC" w14:textId="77777777" w:rsidR="0098535D" w:rsidRDefault="0098535D">
            <w:pPr>
              <w:rPr>
                <w:rFonts w:asciiTheme="minorEastAsia" w:eastAsiaTheme="minorEastAsia" w:hAnsiTheme="minorEastAsia" w:cstheme="minorBidi"/>
                <w:color w:val="000000" w:themeColor="text1"/>
                <w:kern w:val="0"/>
                <w:szCs w:val="21"/>
              </w:rPr>
            </w:pPr>
          </w:p>
        </w:tc>
        <w:tc>
          <w:tcPr>
            <w:tcW w:w="2126" w:type="dxa"/>
            <w:tcBorders>
              <w:left w:val="single" w:sz="4" w:space="0" w:color="5B9BD5" w:themeColor="accent1"/>
              <w:right w:val="single" w:sz="4" w:space="0" w:color="5B9BD5" w:themeColor="accent1"/>
            </w:tcBorders>
          </w:tcPr>
          <w:p w14:paraId="3E842921" w14:textId="77777777" w:rsidR="0098535D" w:rsidRDefault="0098535D">
            <w:pPr>
              <w:rPr>
                <w:rFonts w:asciiTheme="minorEastAsia" w:eastAsiaTheme="minorEastAsia" w:hAnsiTheme="minorEastAsia" w:cstheme="minorBidi"/>
                <w:color w:val="000000" w:themeColor="text1"/>
                <w:kern w:val="0"/>
                <w:szCs w:val="21"/>
              </w:rPr>
            </w:pPr>
          </w:p>
        </w:tc>
        <w:tc>
          <w:tcPr>
            <w:tcW w:w="1276" w:type="dxa"/>
            <w:tcBorders>
              <w:left w:val="single" w:sz="4" w:space="0" w:color="5B9BD5" w:themeColor="accent1"/>
            </w:tcBorders>
          </w:tcPr>
          <w:p w14:paraId="6F2A9AF2" w14:textId="77777777" w:rsidR="0098535D" w:rsidRDefault="0099308C">
            <w:pPr>
              <w:jc w:val="center"/>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w:t>
            </w:r>
          </w:p>
        </w:tc>
      </w:tr>
      <w:tr w:rsidR="0098535D" w14:paraId="0AF1E25F" w14:textId="77777777">
        <w:trPr>
          <w:trHeight w:val="234"/>
        </w:trPr>
        <w:tc>
          <w:tcPr>
            <w:tcW w:w="4112" w:type="dxa"/>
          </w:tcPr>
          <w:p w14:paraId="6CC11F67" w14:textId="77777777" w:rsidR="0098535D" w:rsidRDefault="0099308C">
            <w:pPr>
              <w:jc w:val="left"/>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加权平均净资产收益率</w:t>
            </w:r>
            <w:r>
              <w:rPr>
                <w:rFonts w:asciiTheme="minorEastAsia" w:eastAsiaTheme="minorEastAsia" w:hAnsiTheme="minorEastAsia" w:cstheme="minorBidi"/>
                <w:color w:val="000000" w:themeColor="text1"/>
                <w:kern w:val="0"/>
                <w:szCs w:val="21"/>
              </w:rPr>
              <w:t>%（归属于挂牌公司股东的扣</w:t>
            </w:r>
            <w:r>
              <w:rPr>
                <w:rFonts w:asciiTheme="minorEastAsia" w:eastAsiaTheme="minorEastAsia" w:hAnsiTheme="minorEastAsia" w:cstheme="minorBidi" w:hint="eastAsia"/>
                <w:color w:val="000000" w:themeColor="text1"/>
                <w:kern w:val="0"/>
                <w:szCs w:val="21"/>
              </w:rPr>
              <w:t>除非经常性</w:t>
            </w:r>
            <w:r>
              <w:rPr>
                <w:rFonts w:asciiTheme="minorEastAsia" w:eastAsiaTheme="minorEastAsia" w:hAnsiTheme="minorEastAsia" w:cstheme="minorBidi"/>
                <w:color w:val="000000" w:themeColor="text1"/>
                <w:kern w:val="0"/>
                <w:szCs w:val="21"/>
              </w:rPr>
              <w:t>损益后的净利润计算</w:t>
            </w:r>
            <w:r>
              <w:rPr>
                <w:rFonts w:asciiTheme="minorEastAsia" w:eastAsiaTheme="minorEastAsia" w:hAnsiTheme="minorEastAsia" w:cstheme="minorBidi" w:hint="eastAsia"/>
                <w:color w:val="000000" w:themeColor="text1"/>
                <w:kern w:val="0"/>
                <w:szCs w:val="21"/>
              </w:rPr>
              <w:t>）</w:t>
            </w:r>
          </w:p>
        </w:tc>
        <w:tc>
          <w:tcPr>
            <w:tcW w:w="2126" w:type="dxa"/>
            <w:tcBorders>
              <w:right w:val="single" w:sz="4" w:space="0" w:color="5B9BD5" w:themeColor="accent1"/>
            </w:tcBorders>
          </w:tcPr>
          <w:p w14:paraId="47DE9446" w14:textId="77777777" w:rsidR="0098535D" w:rsidRDefault="0098535D">
            <w:pPr>
              <w:rPr>
                <w:rFonts w:asciiTheme="minorEastAsia" w:eastAsiaTheme="minorEastAsia" w:hAnsiTheme="minorEastAsia" w:cstheme="minorBidi"/>
                <w:color w:val="000000" w:themeColor="text1"/>
                <w:kern w:val="0"/>
                <w:szCs w:val="21"/>
              </w:rPr>
            </w:pPr>
          </w:p>
        </w:tc>
        <w:tc>
          <w:tcPr>
            <w:tcW w:w="2126" w:type="dxa"/>
            <w:tcBorders>
              <w:left w:val="single" w:sz="4" w:space="0" w:color="5B9BD5" w:themeColor="accent1"/>
              <w:right w:val="single" w:sz="4" w:space="0" w:color="5B9BD5" w:themeColor="accent1"/>
            </w:tcBorders>
          </w:tcPr>
          <w:p w14:paraId="40EB23F6" w14:textId="77777777" w:rsidR="0098535D" w:rsidRDefault="0098535D">
            <w:pPr>
              <w:rPr>
                <w:rFonts w:asciiTheme="minorEastAsia" w:eastAsiaTheme="minorEastAsia" w:hAnsiTheme="minorEastAsia" w:cstheme="minorBidi"/>
                <w:color w:val="000000" w:themeColor="text1"/>
                <w:kern w:val="0"/>
                <w:szCs w:val="21"/>
              </w:rPr>
            </w:pPr>
          </w:p>
        </w:tc>
        <w:tc>
          <w:tcPr>
            <w:tcW w:w="1276" w:type="dxa"/>
            <w:tcBorders>
              <w:left w:val="single" w:sz="4" w:space="0" w:color="5B9BD5" w:themeColor="accent1"/>
            </w:tcBorders>
          </w:tcPr>
          <w:p w14:paraId="17CF68BD" w14:textId="77777777" w:rsidR="0098535D" w:rsidRDefault="0098535D">
            <w:pPr>
              <w:jc w:val="center"/>
              <w:rPr>
                <w:rFonts w:asciiTheme="minorEastAsia" w:eastAsiaTheme="minorEastAsia" w:hAnsiTheme="minorEastAsia" w:cstheme="minorBidi"/>
                <w:color w:val="000000" w:themeColor="text1"/>
                <w:kern w:val="0"/>
                <w:szCs w:val="21"/>
              </w:rPr>
            </w:pPr>
          </w:p>
        </w:tc>
      </w:tr>
      <w:tr w:rsidR="0098535D" w14:paraId="5B847A2F" w14:textId="77777777">
        <w:trPr>
          <w:trHeight w:val="247"/>
        </w:trPr>
        <w:tc>
          <w:tcPr>
            <w:tcW w:w="4112" w:type="dxa"/>
          </w:tcPr>
          <w:p w14:paraId="7C860377" w14:textId="77777777" w:rsidR="0098535D" w:rsidRDefault="0099308C">
            <w:pPr>
              <w:jc w:val="left"/>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基本每股收益（元/股）</w:t>
            </w:r>
          </w:p>
        </w:tc>
        <w:tc>
          <w:tcPr>
            <w:tcW w:w="2126" w:type="dxa"/>
            <w:tcBorders>
              <w:right w:val="single" w:sz="4" w:space="0" w:color="5B9BD5" w:themeColor="accent1"/>
            </w:tcBorders>
          </w:tcPr>
          <w:p w14:paraId="3C3FEBD5" w14:textId="77777777" w:rsidR="0098535D" w:rsidRDefault="0098535D">
            <w:pPr>
              <w:rPr>
                <w:rFonts w:asciiTheme="minorEastAsia" w:eastAsiaTheme="minorEastAsia" w:hAnsiTheme="minorEastAsia" w:cstheme="minorBidi"/>
                <w:color w:val="000000" w:themeColor="text1"/>
                <w:kern w:val="0"/>
                <w:szCs w:val="21"/>
              </w:rPr>
            </w:pPr>
          </w:p>
        </w:tc>
        <w:tc>
          <w:tcPr>
            <w:tcW w:w="2126" w:type="dxa"/>
            <w:tcBorders>
              <w:left w:val="single" w:sz="4" w:space="0" w:color="5B9BD5" w:themeColor="accent1"/>
              <w:right w:val="single" w:sz="4" w:space="0" w:color="5B9BD5" w:themeColor="accent1"/>
            </w:tcBorders>
          </w:tcPr>
          <w:p w14:paraId="7B47311A" w14:textId="77777777" w:rsidR="0098535D" w:rsidRDefault="0098535D">
            <w:pPr>
              <w:rPr>
                <w:rFonts w:asciiTheme="minorEastAsia" w:eastAsiaTheme="minorEastAsia" w:hAnsiTheme="minorEastAsia" w:cstheme="minorBidi"/>
                <w:color w:val="000000" w:themeColor="text1"/>
                <w:kern w:val="0"/>
                <w:szCs w:val="21"/>
              </w:rPr>
            </w:pPr>
          </w:p>
        </w:tc>
        <w:tc>
          <w:tcPr>
            <w:tcW w:w="1276" w:type="dxa"/>
            <w:tcBorders>
              <w:left w:val="single" w:sz="4" w:space="0" w:color="5B9BD5" w:themeColor="accent1"/>
            </w:tcBorders>
          </w:tcPr>
          <w:p w14:paraId="7533B3C5" w14:textId="77777777" w:rsidR="0098535D" w:rsidRDefault="0098535D">
            <w:pPr>
              <w:rPr>
                <w:rFonts w:asciiTheme="minorEastAsia" w:eastAsiaTheme="minorEastAsia" w:hAnsiTheme="minorEastAsia" w:cstheme="minorBidi"/>
                <w:color w:val="000000" w:themeColor="text1"/>
                <w:kern w:val="0"/>
                <w:szCs w:val="21"/>
              </w:rPr>
            </w:pPr>
          </w:p>
        </w:tc>
      </w:tr>
      <w:tr w:rsidR="0098535D" w14:paraId="04E8F9F6" w14:textId="77777777">
        <w:trPr>
          <w:trHeight w:val="247"/>
        </w:trPr>
        <w:tc>
          <w:tcPr>
            <w:tcW w:w="4112" w:type="dxa"/>
          </w:tcPr>
          <w:p w14:paraId="04505364" w14:textId="77777777" w:rsidR="0098535D" w:rsidRDefault="0099308C">
            <w:pPr>
              <w:jc w:val="left"/>
              <w:rPr>
                <w:rFonts w:asciiTheme="minorEastAsia" w:eastAsiaTheme="minorEastAsia" w:hAnsiTheme="minorEastAsia" w:cstheme="minorBidi"/>
                <w:color w:val="000000" w:themeColor="text1"/>
                <w:kern w:val="0"/>
                <w:szCs w:val="21"/>
              </w:rPr>
            </w:pPr>
            <w:r>
              <w:rPr>
                <w:rFonts w:asciiTheme="minorEastAsia" w:eastAsiaTheme="minorEastAsia" w:hAnsiTheme="minorEastAsia" w:hint="eastAsia"/>
                <w:color w:val="000000" w:themeColor="text1"/>
                <w:kern w:val="0"/>
                <w:szCs w:val="21"/>
              </w:rPr>
              <w:t>经营活动产生的</w:t>
            </w:r>
            <w:r>
              <w:rPr>
                <w:rFonts w:asciiTheme="minorEastAsia" w:eastAsiaTheme="minorEastAsia" w:hAnsiTheme="minorEastAsia"/>
                <w:color w:val="000000" w:themeColor="text1"/>
                <w:kern w:val="0"/>
                <w:szCs w:val="21"/>
              </w:rPr>
              <w:t>现金流量净额</w:t>
            </w:r>
          </w:p>
        </w:tc>
        <w:tc>
          <w:tcPr>
            <w:tcW w:w="2126" w:type="dxa"/>
            <w:tcBorders>
              <w:right w:val="single" w:sz="4" w:space="0" w:color="5B9BD5" w:themeColor="accent1"/>
            </w:tcBorders>
          </w:tcPr>
          <w:p w14:paraId="189BCF8A" w14:textId="77777777" w:rsidR="0098535D" w:rsidRDefault="0098535D">
            <w:pPr>
              <w:rPr>
                <w:rFonts w:asciiTheme="minorEastAsia" w:eastAsiaTheme="minorEastAsia" w:hAnsiTheme="minorEastAsia" w:cstheme="minorBidi"/>
                <w:color w:val="000000" w:themeColor="text1"/>
                <w:kern w:val="0"/>
                <w:szCs w:val="21"/>
              </w:rPr>
            </w:pPr>
          </w:p>
        </w:tc>
        <w:tc>
          <w:tcPr>
            <w:tcW w:w="2126" w:type="dxa"/>
            <w:tcBorders>
              <w:left w:val="single" w:sz="4" w:space="0" w:color="5B9BD5" w:themeColor="accent1"/>
              <w:right w:val="single" w:sz="4" w:space="0" w:color="5B9BD5" w:themeColor="accent1"/>
            </w:tcBorders>
          </w:tcPr>
          <w:p w14:paraId="2C759B0E" w14:textId="77777777" w:rsidR="0098535D" w:rsidRDefault="0098535D">
            <w:pPr>
              <w:rPr>
                <w:rFonts w:asciiTheme="minorEastAsia" w:eastAsiaTheme="minorEastAsia" w:hAnsiTheme="minorEastAsia" w:cstheme="minorBidi"/>
                <w:color w:val="000000" w:themeColor="text1"/>
                <w:kern w:val="0"/>
                <w:szCs w:val="21"/>
              </w:rPr>
            </w:pPr>
          </w:p>
        </w:tc>
        <w:tc>
          <w:tcPr>
            <w:tcW w:w="1276" w:type="dxa"/>
            <w:tcBorders>
              <w:left w:val="single" w:sz="4" w:space="0" w:color="5B9BD5" w:themeColor="accent1"/>
            </w:tcBorders>
          </w:tcPr>
          <w:p w14:paraId="36CA2B39" w14:textId="77777777" w:rsidR="0098535D" w:rsidRDefault="0098535D">
            <w:pPr>
              <w:rPr>
                <w:rFonts w:asciiTheme="minorEastAsia" w:eastAsiaTheme="minorEastAsia" w:hAnsiTheme="minorEastAsia" w:cstheme="minorBidi"/>
                <w:color w:val="000000" w:themeColor="text1"/>
                <w:kern w:val="0"/>
                <w:szCs w:val="21"/>
              </w:rPr>
            </w:pPr>
          </w:p>
        </w:tc>
      </w:tr>
      <w:tr w:rsidR="0098535D" w14:paraId="37FEE35A" w14:textId="77777777">
        <w:trPr>
          <w:trHeight w:val="321"/>
        </w:trPr>
        <w:tc>
          <w:tcPr>
            <w:tcW w:w="4112" w:type="dxa"/>
          </w:tcPr>
          <w:p w14:paraId="78C9F415"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资产总计</w:t>
            </w:r>
          </w:p>
        </w:tc>
        <w:tc>
          <w:tcPr>
            <w:tcW w:w="2126" w:type="dxa"/>
            <w:tcBorders>
              <w:right w:val="single" w:sz="4" w:space="0" w:color="5B9BD5" w:themeColor="accent1"/>
            </w:tcBorders>
          </w:tcPr>
          <w:p w14:paraId="76A5BFCA" w14:textId="77777777" w:rsidR="0098535D" w:rsidRDefault="0098535D">
            <w:pPr>
              <w:rPr>
                <w:rFonts w:asciiTheme="minorEastAsia" w:eastAsiaTheme="minorEastAsia" w:hAnsiTheme="minorEastAsia"/>
                <w:color w:val="000000" w:themeColor="text1"/>
                <w:kern w:val="0"/>
                <w:szCs w:val="21"/>
              </w:rPr>
            </w:pPr>
          </w:p>
        </w:tc>
        <w:tc>
          <w:tcPr>
            <w:tcW w:w="2126" w:type="dxa"/>
            <w:tcBorders>
              <w:left w:val="single" w:sz="4" w:space="0" w:color="5B9BD5" w:themeColor="accent1"/>
              <w:right w:val="single" w:sz="4" w:space="0" w:color="5B9BD5" w:themeColor="accent1"/>
            </w:tcBorders>
          </w:tcPr>
          <w:p w14:paraId="4FBB9374" w14:textId="77777777" w:rsidR="0098535D" w:rsidRDefault="0098535D">
            <w:pPr>
              <w:rPr>
                <w:rFonts w:asciiTheme="minorEastAsia" w:eastAsiaTheme="minorEastAsia" w:hAnsiTheme="minorEastAsia"/>
                <w:color w:val="000000" w:themeColor="text1"/>
                <w:kern w:val="0"/>
                <w:szCs w:val="21"/>
              </w:rPr>
            </w:pPr>
          </w:p>
        </w:tc>
        <w:tc>
          <w:tcPr>
            <w:tcW w:w="1276" w:type="dxa"/>
            <w:tcBorders>
              <w:left w:val="single" w:sz="4" w:space="0" w:color="5B9BD5" w:themeColor="accent1"/>
              <w:bottom w:val="single" w:sz="4" w:space="0" w:color="5B9BD5" w:themeColor="accent1"/>
              <w:right w:val="single" w:sz="4" w:space="0" w:color="5B9BD5" w:themeColor="accent1"/>
            </w:tcBorders>
          </w:tcPr>
          <w:p w14:paraId="6A14B8B5" w14:textId="77777777" w:rsidR="0098535D" w:rsidRDefault="0098535D">
            <w:pPr>
              <w:rPr>
                <w:rFonts w:asciiTheme="minorEastAsia" w:eastAsiaTheme="minorEastAsia" w:hAnsiTheme="minorEastAsia"/>
                <w:color w:val="000000" w:themeColor="text1"/>
                <w:kern w:val="0"/>
                <w:szCs w:val="21"/>
              </w:rPr>
            </w:pPr>
          </w:p>
        </w:tc>
      </w:tr>
      <w:tr w:rsidR="0098535D" w14:paraId="6A2B8F8C" w14:textId="77777777">
        <w:trPr>
          <w:trHeight w:val="92"/>
        </w:trPr>
        <w:tc>
          <w:tcPr>
            <w:tcW w:w="4112" w:type="dxa"/>
          </w:tcPr>
          <w:p w14:paraId="4864C73D"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负债总计</w:t>
            </w:r>
          </w:p>
        </w:tc>
        <w:tc>
          <w:tcPr>
            <w:tcW w:w="2126" w:type="dxa"/>
            <w:tcBorders>
              <w:right w:val="single" w:sz="4" w:space="0" w:color="5B9BD5" w:themeColor="accent1"/>
            </w:tcBorders>
          </w:tcPr>
          <w:p w14:paraId="5D3C5D4E" w14:textId="77777777" w:rsidR="0098535D" w:rsidRDefault="0098535D">
            <w:pPr>
              <w:rPr>
                <w:rFonts w:asciiTheme="minorEastAsia" w:eastAsiaTheme="minorEastAsia" w:hAnsiTheme="minorEastAsia"/>
                <w:color w:val="000000" w:themeColor="text1"/>
                <w:kern w:val="0"/>
                <w:szCs w:val="21"/>
              </w:rPr>
            </w:pPr>
          </w:p>
        </w:tc>
        <w:tc>
          <w:tcPr>
            <w:tcW w:w="2126" w:type="dxa"/>
            <w:tcBorders>
              <w:left w:val="single" w:sz="4" w:space="0" w:color="5B9BD5" w:themeColor="accent1"/>
              <w:right w:val="single" w:sz="4" w:space="0" w:color="5B9BD5" w:themeColor="accent1"/>
            </w:tcBorders>
          </w:tcPr>
          <w:p w14:paraId="6FD4539F" w14:textId="77777777" w:rsidR="0098535D" w:rsidRDefault="0098535D">
            <w:pPr>
              <w:rPr>
                <w:rFonts w:asciiTheme="minorEastAsia" w:eastAsiaTheme="minorEastAsia" w:hAnsiTheme="minorEastAsia"/>
                <w:color w:val="000000" w:themeColor="text1"/>
                <w:kern w:val="0"/>
                <w:szCs w:val="21"/>
              </w:rPr>
            </w:pPr>
          </w:p>
        </w:tc>
        <w:tc>
          <w:tcPr>
            <w:tcW w:w="1276" w:type="dxa"/>
            <w:tcBorders>
              <w:left w:val="single" w:sz="4" w:space="0" w:color="5B9BD5" w:themeColor="accent1"/>
              <w:bottom w:val="single" w:sz="4" w:space="0" w:color="5B9BD5" w:themeColor="accent1"/>
              <w:right w:val="single" w:sz="4" w:space="0" w:color="5B9BD5" w:themeColor="accent1"/>
            </w:tcBorders>
          </w:tcPr>
          <w:p w14:paraId="3F98F63E" w14:textId="77777777" w:rsidR="0098535D" w:rsidRDefault="0098535D">
            <w:pPr>
              <w:rPr>
                <w:rFonts w:asciiTheme="minorEastAsia" w:eastAsiaTheme="minorEastAsia" w:hAnsiTheme="minorEastAsia"/>
                <w:color w:val="000000" w:themeColor="text1"/>
                <w:kern w:val="0"/>
                <w:szCs w:val="21"/>
              </w:rPr>
            </w:pPr>
          </w:p>
        </w:tc>
      </w:tr>
      <w:tr w:rsidR="0098535D" w14:paraId="19E3F0B7" w14:textId="77777777">
        <w:trPr>
          <w:trHeight w:val="70"/>
        </w:trPr>
        <w:tc>
          <w:tcPr>
            <w:tcW w:w="4112" w:type="dxa"/>
          </w:tcPr>
          <w:p w14:paraId="242EE4B3" w14:textId="77777777" w:rsidR="0098535D" w:rsidRDefault="0099308C">
            <w:pPr>
              <w:tabs>
                <w:tab w:val="left" w:pos="1065"/>
              </w:tabs>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归属于</w:t>
            </w:r>
            <w:r>
              <w:rPr>
                <w:rFonts w:asciiTheme="minorEastAsia" w:eastAsiaTheme="minorEastAsia" w:hAnsiTheme="minorEastAsia"/>
                <w:color w:val="000000" w:themeColor="text1"/>
                <w:kern w:val="0"/>
                <w:szCs w:val="21"/>
              </w:rPr>
              <w:t>挂牌公司股东的净资产</w:t>
            </w:r>
          </w:p>
        </w:tc>
        <w:tc>
          <w:tcPr>
            <w:tcW w:w="2126" w:type="dxa"/>
            <w:tcBorders>
              <w:top w:val="single" w:sz="4" w:space="0" w:color="5B9BD5" w:themeColor="accent1"/>
              <w:right w:val="single" w:sz="4" w:space="0" w:color="5B9BD5" w:themeColor="accent1"/>
            </w:tcBorders>
          </w:tcPr>
          <w:p w14:paraId="36085DA7" w14:textId="77777777" w:rsidR="0098535D" w:rsidRDefault="0098535D">
            <w:pPr>
              <w:rPr>
                <w:rFonts w:asciiTheme="minorEastAsia" w:eastAsiaTheme="minorEastAsia" w:hAnsiTheme="minorEastAsia"/>
                <w:color w:val="000000" w:themeColor="text1"/>
                <w:kern w:val="0"/>
                <w:szCs w:val="21"/>
              </w:rPr>
            </w:pPr>
          </w:p>
        </w:tc>
        <w:tc>
          <w:tcPr>
            <w:tcW w:w="21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FD931A" w14:textId="77777777" w:rsidR="0098535D" w:rsidRDefault="0098535D">
            <w:pPr>
              <w:rPr>
                <w:rFonts w:asciiTheme="minorEastAsia" w:eastAsiaTheme="minorEastAsia" w:hAnsiTheme="minorEastAsia"/>
                <w:color w:val="000000" w:themeColor="text1"/>
                <w:kern w:val="0"/>
                <w:szCs w:val="21"/>
              </w:rPr>
            </w:pPr>
          </w:p>
        </w:tc>
        <w:tc>
          <w:tcPr>
            <w:tcW w:w="1276" w:type="dxa"/>
            <w:tcBorders>
              <w:top w:val="single" w:sz="4" w:space="0" w:color="5B9BD5" w:themeColor="accent1"/>
              <w:left w:val="single" w:sz="4" w:space="0" w:color="5B9BD5" w:themeColor="accent1"/>
            </w:tcBorders>
          </w:tcPr>
          <w:p w14:paraId="10013892" w14:textId="77777777" w:rsidR="0098535D" w:rsidRDefault="0098535D">
            <w:pPr>
              <w:jc w:val="center"/>
              <w:rPr>
                <w:rFonts w:asciiTheme="minorEastAsia" w:eastAsiaTheme="minorEastAsia" w:hAnsiTheme="minorEastAsia"/>
                <w:color w:val="000000" w:themeColor="text1"/>
                <w:kern w:val="0"/>
                <w:szCs w:val="21"/>
              </w:rPr>
            </w:pPr>
          </w:p>
        </w:tc>
      </w:tr>
      <w:tr w:rsidR="0098535D" w14:paraId="53257DF8" w14:textId="77777777">
        <w:trPr>
          <w:trHeight w:val="193"/>
        </w:trPr>
        <w:tc>
          <w:tcPr>
            <w:tcW w:w="4112" w:type="dxa"/>
          </w:tcPr>
          <w:p w14:paraId="58964E62"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归属于</w:t>
            </w:r>
            <w:r>
              <w:rPr>
                <w:rFonts w:asciiTheme="minorEastAsia" w:eastAsiaTheme="minorEastAsia" w:hAnsiTheme="minorEastAsia"/>
                <w:color w:val="000000" w:themeColor="text1"/>
                <w:kern w:val="0"/>
                <w:szCs w:val="21"/>
              </w:rPr>
              <w:t>挂牌公司股东的</w:t>
            </w:r>
            <w:r>
              <w:rPr>
                <w:rFonts w:asciiTheme="minorEastAsia" w:eastAsiaTheme="minorEastAsia" w:hAnsiTheme="minorEastAsia" w:hint="eastAsia"/>
                <w:color w:val="000000" w:themeColor="text1"/>
                <w:kern w:val="0"/>
                <w:szCs w:val="21"/>
              </w:rPr>
              <w:t>每股</w:t>
            </w:r>
            <w:r>
              <w:rPr>
                <w:rFonts w:asciiTheme="minorEastAsia" w:eastAsiaTheme="minorEastAsia" w:hAnsiTheme="minorEastAsia"/>
                <w:color w:val="000000" w:themeColor="text1"/>
                <w:kern w:val="0"/>
                <w:szCs w:val="21"/>
              </w:rPr>
              <w:t>净资</w:t>
            </w:r>
            <w:r>
              <w:rPr>
                <w:rFonts w:asciiTheme="minorEastAsia" w:eastAsiaTheme="minorEastAsia" w:hAnsiTheme="minorEastAsia" w:hint="eastAsia"/>
                <w:color w:val="000000" w:themeColor="text1"/>
                <w:kern w:val="0"/>
                <w:szCs w:val="21"/>
              </w:rPr>
              <w:t>产（元/股）</w:t>
            </w:r>
          </w:p>
        </w:tc>
        <w:tc>
          <w:tcPr>
            <w:tcW w:w="2126" w:type="dxa"/>
            <w:tcBorders>
              <w:right w:val="single" w:sz="4" w:space="0" w:color="5B9BD5" w:themeColor="accent1"/>
            </w:tcBorders>
          </w:tcPr>
          <w:p w14:paraId="1949DE65" w14:textId="77777777" w:rsidR="0098535D" w:rsidRDefault="0098535D">
            <w:pPr>
              <w:rPr>
                <w:rFonts w:asciiTheme="minorEastAsia" w:eastAsiaTheme="minorEastAsia" w:hAnsiTheme="minorEastAsia"/>
                <w:color w:val="000000" w:themeColor="text1"/>
                <w:kern w:val="0"/>
                <w:szCs w:val="21"/>
              </w:rPr>
            </w:pPr>
          </w:p>
        </w:tc>
        <w:tc>
          <w:tcPr>
            <w:tcW w:w="21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E58589" w14:textId="77777777" w:rsidR="0098535D" w:rsidRDefault="0098535D">
            <w:pPr>
              <w:rPr>
                <w:rFonts w:asciiTheme="minorEastAsia" w:eastAsiaTheme="minorEastAsia" w:hAnsiTheme="minorEastAsia"/>
                <w:color w:val="000000" w:themeColor="text1"/>
                <w:kern w:val="0"/>
                <w:szCs w:val="21"/>
              </w:rPr>
            </w:pPr>
          </w:p>
        </w:tc>
        <w:tc>
          <w:tcPr>
            <w:tcW w:w="1276" w:type="dxa"/>
            <w:tcBorders>
              <w:left w:val="single" w:sz="4" w:space="0" w:color="5B9BD5" w:themeColor="accent1"/>
            </w:tcBorders>
          </w:tcPr>
          <w:p w14:paraId="1D409F21" w14:textId="77777777" w:rsidR="0098535D" w:rsidRDefault="0098535D">
            <w:pPr>
              <w:rPr>
                <w:rFonts w:asciiTheme="minorEastAsia" w:eastAsiaTheme="minorEastAsia" w:hAnsiTheme="minorEastAsia"/>
                <w:color w:val="000000" w:themeColor="text1"/>
                <w:kern w:val="0"/>
                <w:szCs w:val="21"/>
              </w:rPr>
            </w:pPr>
          </w:p>
        </w:tc>
      </w:tr>
      <w:tr w:rsidR="0098535D" w14:paraId="323C1153" w14:textId="77777777">
        <w:trPr>
          <w:trHeight w:val="193"/>
        </w:trPr>
        <w:tc>
          <w:tcPr>
            <w:tcW w:w="4112" w:type="dxa"/>
          </w:tcPr>
          <w:p w14:paraId="605E69C9"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总资产</w:t>
            </w:r>
            <w:r>
              <w:rPr>
                <w:rFonts w:asciiTheme="minorEastAsia" w:eastAsiaTheme="minorEastAsia" w:hAnsiTheme="minorEastAsia"/>
                <w:color w:val="000000" w:themeColor="text1"/>
                <w:kern w:val="0"/>
                <w:szCs w:val="21"/>
              </w:rPr>
              <w:t>增长率</w:t>
            </w:r>
          </w:p>
        </w:tc>
        <w:tc>
          <w:tcPr>
            <w:tcW w:w="2126" w:type="dxa"/>
            <w:tcBorders>
              <w:right w:val="single" w:sz="4" w:space="0" w:color="5B9BD5" w:themeColor="accent1"/>
            </w:tcBorders>
          </w:tcPr>
          <w:p w14:paraId="210D23EE" w14:textId="77777777" w:rsidR="0098535D" w:rsidRDefault="0098535D">
            <w:pPr>
              <w:rPr>
                <w:rFonts w:asciiTheme="minorEastAsia" w:eastAsiaTheme="minorEastAsia" w:hAnsiTheme="minorEastAsia"/>
                <w:color w:val="000000" w:themeColor="text1"/>
                <w:kern w:val="0"/>
                <w:szCs w:val="21"/>
              </w:rPr>
            </w:pPr>
          </w:p>
        </w:tc>
        <w:tc>
          <w:tcPr>
            <w:tcW w:w="21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28281F" w14:textId="77777777" w:rsidR="0098535D" w:rsidRDefault="0098535D">
            <w:pPr>
              <w:rPr>
                <w:rFonts w:asciiTheme="minorEastAsia" w:eastAsiaTheme="minorEastAsia" w:hAnsiTheme="minorEastAsia"/>
                <w:color w:val="000000" w:themeColor="text1"/>
                <w:kern w:val="0"/>
                <w:szCs w:val="21"/>
              </w:rPr>
            </w:pPr>
          </w:p>
        </w:tc>
        <w:tc>
          <w:tcPr>
            <w:tcW w:w="1276" w:type="dxa"/>
            <w:tcBorders>
              <w:left w:val="single" w:sz="4" w:space="0" w:color="5B9BD5" w:themeColor="accent1"/>
            </w:tcBorders>
          </w:tcPr>
          <w:p w14:paraId="6F97EBC0" w14:textId="77777777" w:rsidR="0098535D" w:rsidRDefault="0098535D">
            <w:pPr>
              <w:rPr>
                <w:rFonts w:asciiTheme="minorEastAsia" w:eastAsiaTheme="minorEastAsia" w:hAnsiTheme="minorEastAsia"/>
                <w:color w:val="000000" w:themeColor="text1"/>
                <w:kern w:val="0"/>
                <w:szCs w:val="21"/>
              </w:rPr>
            </w:pPr>
          </w:p>
        </w:tc>
      </w:tr>
      <w:tr w:rsidR="0098535D" w14:paraId="09FDB8C8" w14:textId="77777777">
        <w:trPr>
          <w:trHeight w:val="193"/>
        </w:trPr>
        <w:tc>
          <w:tcPr>
            <w:tcW w:w="4112" w:type="dxa"/>
          </w:tcPr>
          <w:p w14:paraId="45715845"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营业收入</w:t>
            </w:r>
            <w:r>
              <w:rPr>
                <w:rFonts w:asciiTheme="minorEastAsia" w:eastAsiaTheme="minorEastAsia" w:hAnsiTheme="minorEastAsia"/>
                <w:color w:val="000000" w:themeColor="text1"/>
                <w:kern w:val="0"/>
                <w:szCs w:val="21"/>
              </w:rPr>
              <w:t>增长率%</w:t>
            </w:r>
          </w:p>
        </w:tc>
        <w:tc>
          <w:tcPr>
            <w:tcW w:w="2126" w:type="dxa"/>
            <w:tcBorders>
              <w:right w:val="single" w:sz="4" w:space="0" w:color="5B9BD5" w:themeColor="accent1"/>
            </w:tcBorders>
          </w:tcPr>
          <w:p w14:paraId="285434F8" w14:textId="77777777" w:rsidR="0098535D" w:rsidRDefault="0098535D">
            <w:pPr>
              <w:rPr>
                <w:rFonts w:asciiTheme="minorEastAsia" w:eastAsiaTheme="minorEastAsia" w:hAnsiTheme="minorEastAsia"/>
                <w:color w:val="000000" w:themeColor="text1"/>
                <w:kern w:val="0"/>
                <w:szCs w:val="21"/>
              </w:rPr>
            </w:pPr>
          </w:p>
        </w:tc>
        <w:tc>
          <w:tcPr>
            <w:tcW w:w="21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80E922" w14:textId="77777777" w:rsidR="0098535D" w:rsidRDefault="0098535D">
            <w:pPr>
              <w:rPr>
                <w:rFonts w:asciiTheme="minorEastAsia" w:eastAsiaTheme="minorEastAsia" w:hAnsiTheme="minorEastAsia"/>
                <w:color w:val="000000" w:themeColor="text1"/>
                <w:kern w:val="0"/>
                <w:szCs w:val="21"/>
              </w:rPr>
            </w:pPr>
          </w:p>
        </w:tc>
        <w:tc>
          <w:tcPr>
            <w:tcW w:w="1276" w:type="dxa"/>
            <w:tcBorders>
              <w:left w:val="single" w:sz="4" w:space="0" w:color="5B9BD5" w:themeColor="accent1"/>
            </w:tcBorders>
          </w:tcPr>
          <w:p w14:paraId="097C8B6E" w14:textId="77777777" w:rsidR="0098535D" w:rsidRDefault="0098535D">
            <w:pPr>
              <w:rPr>
                <w:rFonts w:asciiTheme="minorEastAsia" w:eastAsiaTheme="minorEastAsia" w:hAnsiTheme="minorEastAsia"/>
                <w:color w:val="000000" w:themeColor="text1"/>
                <w:kern w:val="0"/>
                <w:szCs w:val="21"/>
              </w:rPr>
            </w:pPr>
          </w:p>
        </w:tc>
      </w:tr>
      <w:tr w:rsidR="0098535D" w14:paraId="7090C3C7" w14:textId="77777777">
        <w:trPr>
          <w:trHeight w:val="193"/>
        </w:trPr>
        <w:tc>
          <w:tcPr>
            <w:tcW w:w="4112" w:type="dxa"/>
          </w:tcPr>
          <w:p w14:paraId="65A67E83"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净利润</w:t>
            </w:r>
            <w:r>
              <w:rPr>
                <w:rFonts w:asciiTheme="minorEastAsia" w:eastAsiaTheme="minorEastAsia" w:hAnsiTheme="minorEastAsia" w:hint="eastAsia"/>
                <w:color w:val="000000" w:themeColor="text1"/>
                <w:kern w:val="0"/>
                <w:szCs w:val="21"/>
              </w:rPr>
              <w:t>增长率</w:t>
            </w:r>
            <w:r>
              <w:rPr>
                <w:rFonts w:asciiTheme="minorEastAsia" w:eastAsiaTheme="minorEastAsia" w:hAnsiTheme="minorEastAsia"/>
                <w:color w:val="000000" w:themeColor="text1"/>
                <w:kern w:val="0"/>
                <w:szCs w:val="21"/>
              </w:rPr>
              <w:t>%</w:t>
            </w:r>
          </w:p>
        </w:tc>
        <w:tc>
          <w:tcPr>
            <w:tcW w:w="2126" w:type="dxa"/>
            <w:tcBorders>
              <w:right w:val="single" w:sz="4" w:space="0" w:color="5B9BD5" w:themeColor="accent1"/>
            </w:tcBorders>
          </w:tcPr>
          <w:p w14:paraId="3F5047B9" w14:textId="77777777" w:rsidR="0098535D" w:rsidRDefault="0098535D">
            <w:pPr>
              <w:rPr>
                <w:rFonts w:asciiTheme="minorEastAsia" w:eastAsiaTheme="minorEastAsia" w:hAnsiTheme="minorEastAsia"/>
                <w:color w:val="000000" w:themeColor="text1"/>
                <w:kern w:val="0"/>
                <w:szCs w:val="21"/>
              </w:rPr>
            </w:pPr>
          </w:p>
        </w:tc>
        <w:tc>
          <w:tcPr>
            <w:tcW w:w="21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DC5FC6" w14:textId="77777777" w:rsidR="0098535D" w:rsidRDefault="0098535D">
            <w:pPr>
              <w:rPr>
                <w:rFonts w:asciiTheme="minorEastAsia" w:eastAsiaTheme="minorEastAsia" w:hAnsiTheme="minorEastAsia"/>
                <w:color w:val="000000" w:themeColor="text1"/>
                <w:kern w:val="0"/>
                <w:szCs w:val="21"/>
              </w:rPr>
            </w:pPr>
          </w:p>
        </w:tc>
        <w:tc>
          <w:tcPr>
            <w:tcW w:w="1276" w:type="dxa"/>
            <w:tcBorders>
              <w:left w:val="single" w:sz="4" w:space="0" w:color="5B9BD5" w:themeColor="accent1"/>
            </w:tcBorders>
          </w:tcPr>
          <w:p w14:paraId="7252E10E" w14:textId="77777777" w:rsidR="0098535D" w:rsidRDefault="0098535D">
            <w:pPr>
              <w:rPr>
                <w:rFonts w:asciiTheme="minorEastAsia" w:eastAsiaTheme="minorEastAsia" w:hAnsiTheme="minorEastAsia"/>
                <w:color w:val="000000" w:themeColor="text1"/>
                <w:kern w:val="0"/>
                <w:szCs w:val="21"/>
              </w:rPr>
            </w:pPr>
          </w:p>
        </w:tc>
      </w:tr>
      <w:tr w:rsidR="0098535D" w14:paraId="7804DBB6" w14:textId="77777777">
        <w:trPr>
          <w:trHeight w:val="193"/>
        </w:trPr>
        <w:tc>
          <w:tcPr>
            <w:tcW w:w="4112" w:type="dxa"/>
          </w:tcPr>
          <w:p w14:paraId="7CB3A67F"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扣除客户权益的资产负债率</w:t>
            </w:r>
            <w:r>
              <w:rPr>
                <w:rFonts w:asciiTheme="minorEastAsia" w:eastAsiaTheme="minorEastAsia" w:hAnsiTheme="minorEastAsia"/>
                <w:color w:val="000000" w:themeColor="text1"/>
                <w:kern w:val="0"/>
                <w:szCs w:val="21"/>
              </w:rPr>
              <w:t>%（母公司）</w:t>
            </w:r>
          </w:p>
        </w:tc>
        <w:tc>
          <w:tcPr>
            <w:tcW w:w="2126" w:type="dxa"/>
            <w:tcBorders>
              <w:right w:val="single" w:sz="4" w:space="0" w:color="5B9BD5" w:themeColor="accent1"/>
            </w:tcBorders>
          </w:tcPr>
          <w:p w14:paraId="1307440F" w14:textId="77777777" w:rsidR="0098535D" w:rsidRDefault="0098535D">
            <w:pPr>
              <w:rPr>
                <w:rFonts w:asciiTheme="minorEastAsia" w:eastAsiaTheme="minorEastAsia" w:hAnsiTheme="minorEastAsia"/>
                <w:color w:val="000000" w:themeColor="text1"/>
                <w:kern w:val="0"/>
                <w:szCs w:val="21"/>
              </w:rPr>
            </w:pPr>
          </w:p>
        </w:tc>
        <w:tc>
          <w:tcPr>
            <w:tcW w:w="21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CAB8E9" w14:textId="77777777" w:rsidR="0098535D" w:rsidRDefault="0098535D">
            <w:pPr>
              <w:rPr>
                <w:rFonts w:asciiTheme="minorEastAsia" w:eastAsiaTheme="minorEastAsia" w:hAnsiTheme="minorEastAsia"/>
                <w:color w:val="000000" w:themeColor="text1"/>
                <w:kern w:val="0"/>
                <w:szCs w:val="21"/>
              </w:rPr>
            </w:pPr>
          </w:p>
        </w:tc>
        <w:tc>
          <w:tcPr>
            <w:tcW w:w="1276" w:type="dxa"/>
            <w:tcBorders>
              <w:left w:val="single" w:sz="4" w:space="0" w:color="5B9BD5" w:themeColor="accent1"/>
            </w:tcBorders>
          </w:tcPr>
          <w:p w14:paraId="342484BB" w14:textId="77777777" w:rsidR="0098535D" w:rsidRDefault="0098535D">
            <w:pPr>
              <w:rPr>
                <w:rFonts w:asciiTheme="minorEastAsia" w:eastAsiaTheme="minorEastAsia" w:hAnsiTheme="minorEastAsia"/>
                <w:color w:val="000000" w:themeColor="text1"/>
                <w:kern w:val="0"/>
                <w:szCs w:val="21"/>
              </w:rPr>
            </w:pPr>
          </w:p>
        </w:tc>
      </w:tr>
      <w:tr w:rsidR="0098535D" w14:paraId="248B8949" w14:textId="77777777">
        <w:trPr>
          <w:trHeight w:val="193"/>
        </w:trPr>
        <w:tc>
          <w:tcPr>
            <w:tcW w:w="4112" w:type="dxa"/>
          </w:tcPr>
          <w:p w14:paraId="6D6DD6E4"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扣除客户权益的资产负债率</w:t>
            </w:r>
            <w:r>
              <w:rPr>
                <w:rFonts w:asciiTheme="minorEastAsia" w:eastAsiaTheme="minorEastAsia" w:hAnsiTheme="minorEastAsia"/>
                <w:color w:val="000000" w:themeColor="text1"/>
                <w:kern w:val="0"/>
                <w:szCs w:val="21"/>
              </w:rPr>
              <w:t>%（合并）</w:t>
            </w:r>
          </w:p>
        </w:tc>
        <w:tc>
          <w:tcPr>
            <w:tcW w:w="2126" w:type="dxa"/>
            <w:tcBorders>
              <w:right w:val="single" w:sz="4" w:space="0" w:color="5B9BD5" w:themeColor="accent1"/>
            </w:tcBorders>
          </w:tcPr>
          <w:p w14:paraId="29D9D9BF" w14:textId="77777777" w:rsidR="0098535D" w:rsidRDefault="0098535D">
            <w:pPr>
              <w:rPr>
                <w:rFonts w:asciiTheme="minorEastAsia" w:eastAsiaTheme="minorEastAsia" w:hAnsiTheme="minorEastAsia"/>
                <w:color w:val="000000" w:themeColor="text1"/>
                <w:kern w:val="0"/>
                <w:szCs w:val="21"/>
              </w:rPr>
            </w:pPr>
          </w:p>
        </w:tc>
        <w:tc>
          <w:tcPr>
            <w:tcW w:w="21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83440A" w14:textId="77777777" w:rsidR="0098535D" w:rsidRDefault="0098535D">
            <w:pPr>
              <w:rPr>
                <w:rFonts w:asciiTheme="minorEastAsia" w:eastAsiaTheme="minorEastAsia" w:hAnsiTheme="minorEastAsia"/>
                <w:color w:val="000000" w:themeColor="text1"/>
                <w:kern w:val="0"/>
                <w:szCs w:val="21"/>
              </w:rPr>
            </w:pPr>
          </w:p>
        </w:tc>
        <w:tc>
          <w:tcPr>
            <w:tcW w:w="1276" w:type="dxa"/>
            <w:tcBorders>
              <w:left w:val="single" w:sz="4" w:space="0" w:color="5B9BD5" w:themeColor="accent1"/>
            </w:tcBorders>
          </w:tcPr>
          <w:p w14:paraId="37D5EA55" w14:textId="77777777" w:rsidR="0098535D" w:rsidRDefault="0098535D">
            <w:pPr>
              <w:rPr>
                <w:rFonts w:asciiTheme="minorEastAsia" w:eastAsiaTheme="minorEastAsia" w:hAnsiTheme="minorEastAsia"/>
                <w:color w:val="000000" w:themeColor="text1"/>
                <w:kern w:val="0"/>
                <w:szCs w:val="21"/>
              </w:rPr>
            </w:pPr>
          </w:p>
        </w:tc>
      </w:tr>
    </w:tbl>
    <w:p w14:paraId="181E7729" w14:textId="77777777" w:rsidR="0098535D" w:rsidRDefault="0098535D">
      <w:pPr>
        <w:ind w:left="6300" w:firstLine="420"/>
        <w:jc w:val="right"/>
      </w:pPr>
    </w:p>
    <w:p w14:paraId="63CE17DD" w14:textId="77777777" w:rsidR="0098535D" w:rsidRDefault="0099308C">
      <w:pPr>
        <w:pStyle w:val="3"/>
        <w:keepNext w:val="0"/>
        <w:keepLines w:val="0"/>
        <w:spacing w:line="415" w:lineRule="auto"/>
        <w:rPr>
          <w:rFonts w:ascii="微软雅黑" w:eastAsia="微软雅黑" w:hAnsi="微软雅黑"/>
          <w:b w:val="0"/>
          <w:sz w:val="22"/>
        </w:rPr>
      </w:pPr>
      <w:r>
        <w:rPr>
          <w:rFonts w:ascii="微软雅黑" w:eastAsia="微软雅黑" w:hAnsi="微软雅黑" w:hint="eastAsia"/>
          <w:sz w:val="22"/>
          <w:szCs w:val="22"/>
        </w:rPr>
        <w:t>二、行业主要财务及监管指标</w:t>
      </w:r>
    </w:p>
    <w:p w14:paraId="74766D6C" w14:textId="77777777" w:rsidR="0098535D" w:rsidRDefault="0099308C">
      <w:pPr>
        <w:jc w:val="right"/>
        <w:rPr>
          <w:rFonts w:ascii="微软雅黑" w:eastAsia="微软雅黑" w:hAnsi="微软雅黑"/>
          <w:b/>
          <w:sz w:val="22"/>
          <w:szCs w:val="44"/>
        </w:rPr>
      </w:pPr>
      <w:r>
        <w:rPr>
          <w:rFonts w:hint="eastAsia"/>
        </w:rPr>
        <w:t>单位：元</w:t>
      </w:r>
    </w:p>
    <w:tbl>
      <w:tblPr>
        <w:tblW w:w="9634"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112"/>
        <w:gridCol w:w="2126"/>
        <w:gridCol w:w="1985"/>
        <w:gridCol w:w="1411"/>
      </w:tblGrid>
      <w:tr w:rsidR="0098535D" w14:paraId="697DBFC1"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shd w:val="pct10" w:color="auto" w:fill="auto"/>
          </w:tcPr>
          <w:p w14:paraId="7E50B6E6" w14:textId="77777777" w:rsidR="0098535D" w:rsidRDefault="0098535D">
            <w:pPr>
              <w:jc w:val="left"/>
              <w:rPr>
                <w:rFonts w:asciiTheme="minorEastAsia" w:eastAsiaTheme="minorEastAsia" w:hAnsiTheme="minorEastAsia" w:cstheme="minorBidi"/>
                <w:color w:val="000000" w:themeColor="text1"/>
                <w:kern w:val="0"/>
                <w:sz w:val="22"/>
              </w:rPr>
            </w:pPr>
          </w:p>
        </w:tc>
        <w:tc>
          <w:tcPr>
            <w:tcW w:w="2126" w:type="dxa"/>
            <w:tcBorders>
              <w:top w:val="single" w:sz="4" w:space="0" w:color="5B9BD5"/>
              <w:left w:val="single" w:sz="4" w:space="0" w:color="5B9BD5"/>
              <w:bottom w:val="single" w:sz="4" w:space="0" w:color="5B9BD5"/>
              <w:right w:val="single" w:sz="4" w:space="0" w:color="5B9BD5" w:themeColor="accent1"/>
            </w:tcBorders>
            <w:shd w:val="pct10" w:color="auto" w:fill="auto"/>
          </w:tcPr>
          <w:p w14:paraId="7985A0B1" w14:textId="77777777" w:rsidR="0098535D" w:rsidRDefault="0099308C">
            <w:pPr>
              <w:tabs>
                <w:tab w:val="center" w:pos="955"/>
                <w:tab w:val="right" w:pos="1910"/>
              </w:tabs>
              <w:jc w:val="left"/>
              <w:rPr>
                <w:rFonts w:asciiTheme="minorEastAsia" w:eastAsiaTheme="minorEastAsia" w:hAnsiTheme="minorEastAsia" w:cstheme="minorBidi"/>
                <w:b/>
                <w:color w:val="000000" w:themeColor="text1"/>
                <w:kern w:val="0"/>
                <w:sz w:val="22"/>
              </w:rPr>
            </w:pPr>
            <w:r>
              <w:rPr>
                <w:rFonts w:asciiTheme="minorEastAsia" w:eastAsiaTheme="minorEastAsia" w:hAnsiTheme="minorEastAsia" w:cstheme="minorBidi"/>
                <w:b/>
                <w:color w:val="000000" w:themeColor="text1"/>
                <w:kern w:val="0"/>
                <w:sz w:val="22"/>
              </w:rPr>
              <w:tab/>
            </w:r>
            <w:r>
              <w:rPr>
                <w:rFonts w:asciiTheme="minorEastAsia" w:eastAsiaTheme="minorEastAsia" w:hAnsiTheme="minorEastAsia" w:cstheme="minorBidi" w:hint="eastAsia"/>
                <w:b/>
                <w:color w:val="000000" w:themeColor="text1"/>
                <w:kern w:val="0"/>
                <w:sz w:val="22"/>
              </w:rPr>
              <w:t>本期期末</w:t>
            </w:r>
            <w:r>
              <w:rPr>
                <w:rFonts w:asciiTheme="minorEastAsia" w:eastAsiaTheme="minorEastAsia" w:hAnsiTheme="minorEastAsia" w:cstheme="minorBidi"/>
                <w:b/>
                <w:color w:val="000000" w:themeColor="text1"/>
                <w:kern w:val="0"/>
                <w:sz w:val="22"/>
              </w:rPr>
              <w:tab/>
            </w:r>
          </w:p>
        </w:tc>
        <w:tc>
          <w:tcPr>
            <w:tcW w:w="1985" w:type="dxa"/>
            <w:tcBorders>
              <w:top w:val="single" w:sz="4" w:space="0" w:color="5B9BD5"/>
              <w:left w:val="single" w:sz="4" w:space="0" w:color="5B9BD5" w:themeColor="accent1"/>
              <w:bottom w:val="single" w:sz="4" w:space="0" w:color="5B9BD5"/>
              <w:right w:val="single" w:sz="4" w:space="0" w:color="5B9BD5" w:themeColor="accent1"/>
            </w:tcBorders>
            <w:shd w:val="pct10" w:color="auto" w:fill="auto"/>
          </w:tcPr>
          <w:p w14:paraId="1672B258" w14:textId="77777777" w:rsidR="0098535D" w:rsidRDefault="0099308C">
            <w:pPr>
              <w:jc w:val="center"/>
              <w:rPr>
                <w:rFonts w:asciiTheme="minorEastAsia" w:eastAsiaTheme="minorEastAsia" w:hAnsiTheme="minorEastAsia" w:cstheme="minorBidi"/>
                <w:b/>
                <w:color w:val="000000" w:themeColor="text1"/>
                <w:kern w:val="0"/>
                <w:sz w:val="22"/>
              </w:rPr>
            </w:pPr>
            <w:r>
              <w:rPr>
                <w:rFonts w:asciiTheme="minorEastAsia" w:eastAsiaTheme="minorEastAsia" w:hAnsiTheme="minorEastAsia" w:cstheme="minorBidi" w:hint="eastAsia"/>
                <w:b/>
                <w:color w:val="000000" w:themeColor="text1"/>
                <w:kern w:val="0"/>
                <w:sz w:val="22"/>
              </w:rPr>
              <w:t>本期期初</w:t>
            </w:r>
          </w:p>
        </w:tc>
        <w:tc>
          <w:tcPr>
            <w:tcW w:w="1411" w:type="dxa"/>
            <w:tcBorders>
              <w:top w:val="single" w:sz="4" w:space="0" w:color="5B9BD5"/>
              <w:left w:val="single" w:sz="4" w:space="0" w:color="5B9BD5" w:themeColor="accent1"/>
              <w:bottom w:val="single" w:sz="4" w:space="0" w:color="5B9BD5"/>
              <w:right w:val="single" w:sz="4" w:space="0" w:color="5B9BD5"/>
            </w:tcBorders>
            <w:shd w:val="pct10" w:color="auto" w:fill="auto"/>
          </w:tcPr>
          <w:p w14:paraId="4930A02D" w14:textId="77777777" w:rsidR="0098535D" w:rsidRDefault="0099308C">
            <w:pPr>
              <w:jc w:val="center"/>
              <w:rPr>
                <w:rFonts w:asciiTheme="minorEastAsia" w:eastAsiaTheme="minorEastAsia" w:hAnsiTheme="minorEastAsia" w:cstheme="minorBidi"/>
                <w:b/>
                <w:color w:val="000000" w:themeColor="text1"/>
                <w:kern w:val="0"/>
                <w:sz w:val="22"/>
              </w:rPr>
            </w:pPr>
            <w:r>
              <w:rPr>
                <w:rFonts w:asciiTheme="minorEastAsia" w:eastAsiaTheme="minorEastAsia" w:hAnsiTheme="minorEastAsia" w:cstheme="minorBidi" w:hint="eastAsia"/>
                <w:b/>
                <w:color w:val="000000" w:themeColor="text1"/>
                <w:kern w:val="0"/>
                <w:sz w:val="22"/>
              </w:rPr>
              <w:t>增减比例</w:t>
            </w:r>
          </w:p>
        </w:tc>
      </w:tr>
      <w:tr w:rsidR="0098535D" w14:paraId="4AFB1EFE"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18322E0D" w14:textId="77777777" w:rsidR="0098535D" w:rsidRDefault="0099308C">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净资本</w:t>
            </w:r>
          </w:p>
        </w:tc>
        <w:tc>
          <w:tcPr>
            <w:tcW w:w="2126" w:type="dxa"/>
            <w:tcBorders>
              <w:top w:val="single" w:sz="4" w:space="0" w:color="5B9BD5"/>
              <w:left w:val="single" w:sz="4" w:space="0" w:color="5B9BD5"/>
              <w:bottom w:val="single" w:sz="4" w:space="0" w:color="5B9BD5"/>
              <w:right w:val="single" w:sz="4" w:space="0" w:color="5B9BD5" w:themeColor="accent1"/>
            </w:tcBorders>
          </w:tcPr>
          <w:p w14:paraId="581D6184"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7A32F904"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1087F628" w14:textId="77777777" w:rsidR="0098535D" w:rsidRDefault="0098535D">
            <w:pPr>
              <w:jc w:val="center"/>
              <w:rPr>
                <w:rFonts w:asciiTheme="minorEastAsia" w:eastAsiaTheme="minorEastAsia" w:hAnsiTheme="minorEastAsia" w:cstheme="minorBidi"/>
                <w:color w:val="000000" w:themeColor="text1"/>
                <w:kern w:val="0"/>
                <w:sz w:val="22"/>
              </w:rPr>
            </w:pPr>
          </w:p>
        </w:tc>
      </w:tr>
      <w:tr w:rsidR="0098535D" w14:paraId="1ACB8426"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1EE0D489" w14:textId="77777777" w:rsidR="0098535D" w:rsidRDefault="0099308C">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风险</w:t>
            </w:r>
            <w:r>
              <w:rPr>
                <w:rFonts w:asciiTheme="minorEastAsia" w:eastAsiaTheme="minorEastAsia" w:hAnsiTheme="minorEastAsia" w:cstheme="minorBidi"/>
                <w:color w:val="000000" w:themeColor="text1"/>
                <w:kern w:val="0"/>
                <w:sz w:val="22"/>
              </w:rPr>
              <w:t>资本准备总额</w:t>
            </w:r>
          </w:p>
        </w:tc>
        <w:tc>
          <w:tcPr>
            <w:tcW w:w="2126" w:type="dxa"/>
            <w:tcBorders>
              <w:top w:val="single" w:sz="4" w:space="0" w:color="5B9BD5"/>
              <w:left w:val="single" w:sz="4" w:space="0" w:color="5B9BD5"/>
              <w:bottom w:val="single" w:sz="4" w:space="0" w:color="5B9BD5"/>
              <w:right w:val="single" w:sz="4" w:space="0" w:color="5B9BD5" w:themeColor="accent1"/>
            </w:tcBorders>
          </w:tcPr>
          <w:p w14:paraId="32465294"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4EDAC431"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39A57021" w14:textId="77777777" w:rsidR="0098535D" w:rsidRDefault="0098535D">
            <w:pPr>
              <w:jc w:val="center"/>
              <w:rPr>
                <w:rFonts w:asciiTheme="minorEastAsia" w:eastAsiaTheme="minorEastAsia" w:hAnsiTheme="minorEastAsia" w:cstheme="minorBidi"/>
                <w:color w:val="000000" w:themeColor="text1"/>
                <w:kern w:val="0"/>
                <w:sz w:val="22"/>
              </w:rPr>
            </w:pPr>
          </w:p>
        </w:tc>
      </w:tr>
      <w:tr w:rsidR="0098535D" w14:paraId="7D1F2AC1"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0C995756" w14:textId="77777777" w:rsidR="0098535D" w:rsidRDefault="0099308C">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净资本与风险资本准备总额的比例</w:t>
            </w:r>
          </w:p>
        </w:tc>
        <w:tc>
          <w:tcPr>
            <w:tcW w:w="2126" w:type="dxa"/>
            <w:tcBorders>
              <w:top w:val="single" w:sz="4" w:space="0" w:color="5B9BD5"/>
              <w:left w:val="single" w:sz="4" w:space="0" w:color="5B9BD5"/>
              <w:bottom w:val="single" w:sz="4" w:space="0" w:color="5B9BD5"/>
              <w:right w:val="single" w:sz="4" w:space="0" w:color="5B9BD5" w:themeColor="accent1"/>
            </w:tcBorders>
          </w:tcPr>
          <w:p w14:paraId="71B83430"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42B70D3F"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038414D0" w14:textId="77777777" w:rsidR="0098535D" w:rsidRDefault="0099308C">
            <w:pPr>
              <w:jc w:val="center"/>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w:t>
            </w:r>
          </w:p>
        </w:tc>
      </w:tr>
      <w:tr w:rsidR="0098535D" w14:paraId="1027F8D5"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2FB81AFC" w14:textId="77777777" w:rsidR="0098535D" w:rsidRDefault="0099308C">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净资本与净资产的比例</w:t>
            </w:r>
          </w:p>
        </w:tc>
        <w:tc>
          <w:tcPr>
            <w:tcW w:w="2126" w:type="dxa"/>
            <w:tcBorders>
              <w:top w:val="single" w:sz="4" w:space="0" w:color="5B9BD5"/>
              <w:left w:val="single" w:sz="4" w:space="0" w:color="5B9BD5"/>
              <w:bottom w:val="single" w:sz="4" w:space="0" w:color="5B9BD5"/>
              <w:right w:val="single" w:sz="4" w:space="0" w:color="5B9BD5" w:themeColor="accent1"/>
            </w:tcBorders>
          </w:tcPr>
          <w:p w14:paraId="44F00C8A"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481DDF8D"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3D1600C2" w14:textId="77777777" w:rsidR="0098535D" w:rsidRDefault="0099308C">
            <w:pPr>
              <w:jc w:val="center"/>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w:t>
            </w:r>
          </w:p>
        </w:tc>
      </w:tr>
      <w:tr w:rsidR="0098535D" w14:paraId="0EA0DD5F"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6881BB80" w14:textId="77777777" w:rsidR="0098535D" w:rsidRDefault="0099308C">
            <w:pPr>
              <w:tabs>
                <w:tab w:val="left" w:pos="2655"/>
              </w:tabs>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扣除客户保证金的流动资产</w:t>
            </w:r>
          </w:p>
        </w:tc>
        <w:tc>
          <w:tcPr>
            <w:tcW w:w="2126" w:type="dxa"/>
            <w:tcBorders>
              <w:top w:val="single" w:sz="4" w:space="0" w:color="5B9BD5"/>
              <w:left w:val="single" w:sz="4" w:space="0" w:color="5B9BD5"/>
              <w:bottom w:val="single" w:sz="4" w:space="0" w:color="5B9BD5"/>
              <w:right w:val="single" w:sz="4" w:space="0" w:color="5B9BD5" w:themeColor="accent1"/>
            </w:tcBorders>
          </w:tcPr>
          <w:p w14:paraId="5402F936"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111F730C"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7E8D5272" w14:textId="77777777" w:rsidR="0098535D" w:rsidRDefault="0098535D">
            <w:pPr>
              <w:jc w:val="center"/>
              <w:rPr>
                <w:rFonts w:asciiTheme="minorEastAsia" w:eastAsiaTheme="minorEastAsia" w:hAnsiTheme="minorEastAsia" w:cstheme="minorBidi"/>
                <w:color w:val="000000" w:themeColor="text1"/>
                <w:kern w:val="0"/>
                <w:sz w:val="22"/>
              </w:rPr>
            </w:pPr>
          </w:p>
        </w:tc>
      </w:tr>
      <w:tr w:rsidR="0098535D" w14:paraId="328C0274"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4C594606" w14:textId="77777777" w:rsidR="0098535D" w:rsidRDefault="0099308C">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扣除客户权益的流动负债</w:t>
            </w:r>
          </w:p>
        </w:tc>
        <w:tc>
          <w:tcPr>
            <w:tcW w:w="2126" w:type="dxa"/>
            <w:tcBorders>
              <w:top w:val="single" w:sz="4" w:space="0" w:color="5B9BD5"/>
              <w:left w:val="single" w:sz="4" w:space="0" w:color="5B9BD5"/>
              <w:bottom w:val="single" w:sz="4" w:space="0" w:color="5B9BD5"/>
              <w:right w:val="single" w:sz="4" w:space="0" w:color="5B9BD5" w:themeColor="accent1"/>
            </w:tcBorders>
          </w:tcPr>
          <w:p w14:paraId="17E03D15"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10940D7F"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1AD683D3" w14:textId="77777777" w:rsidR="0098535D" w:rsidRDefault="0098535D">
            <w:pPr>
              <w:jc w:val="center"/>
              <w:rPr>
                <w:rFonts w:asciiTheme="minorEastAsia" w:eastAsiaTheme="minorEastAsia" w:hAnsiTheme="minorEastAsia" w:cstheme="minorBidi"/>
                <w:color w:val="000000" w:themeColor="text1"/>
                <w:kern w:val="0"/>
                <w:sz w:val="22"/>
              </w:rPr>
            </w:pPr>
          </w:p>
        </w:tc>
      </w:tr>
      <w:tr w:rsidR="0098535D" w14:paraId="548F1AAC"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4046FCF3" w14:textId="77777777" w:rsidR="0098535D" w:rsidRDefault="0099308C">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流动资产与流动负债的比例（扣除</w:t>
            </w:r>
            <w:r>
              <w:rPr>
                <w:rFonts w:asciiTheme="minorEastAsia" w:eastAsiaTheme="minorEastAsia" w:hAnsiTheme="minorEastAsia" w:cstheme="minorBidi"/>
                <w:color w:val="000000" w:themeColor="text1"/>
                <w:kern w:val="0"/>
                <w:sz w:val="22"/>
              </w:rPr>
              <w:t>客户权益</w:t>
            </w:r>
            <w:r>
              <w:rPr>
                <w:rFonts w:asciiTheme="minorEastAsia" w:eastAsiaTheme="minorEastAsia" w:hAnsiTheme="minorEastAsia" w:cstheme="minorBidi" w:hint="eastAsia"/>
                <w:color w:val="000000" w:themeColor="text1"/>
                <w:kern w:val="0"/>
                <w:sz w:val="22"/>
              </w:rPr>
              <w:t>）</w:t>
            </w:r>
          </w:p>
        </w:tc>
        <w:tc>
          <w:tcPr>
            <w:tcW w:w="2126" w:type="dxa"/>
            <w:tcBorders>
              <w:top w:val="single" w:sz="4" w:space="0" w:color="5B9BD5"/>
              <w:left w:val="single" w:sz="4" w:space="0" w:color="5B9BD5"/>
              <w:bottom w:val="single" w:sz="4" w:space="0" w:color="5B9BD5"/>
              <w:right w:val="single" w:sz="4" w:space="0" w:color="5B9BD5" w:themeColor="accent1"/>
            </w:tcBorders>
          </w:tcPr>
          <w:p w14:paraId="7E62C3D3"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2DFF75C8"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3C564483" w14:textId="77777777" w:rsidR="0098535D" w:rsidRDefault="0099308C">
            <w:pPr>
              <w:jc w:val="center"/>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w:t>
            </w:r>
          </w:p>
        </w:tc>
      </w:tr>
      <w:tr w:rsidR="0098535D" w14:paraId="20DD40C2"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10FF2476" w14:textId="77777777" w:rsidR="0098535D" w:rsidRDefault="0099308C">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hint="eastAsia"/>
                <w:color w:val="000000" w:themeColor="text1"/>
                <w:kern w:val="0"/>
                <w:sz w:val="22"/>
              </w:rPr>
              <w:t>负债与净资产的比例</w:t>
            </w:r>
            <w:r>
              <w:rPr>
                <w:rFonts w:asciiTheme="minorEastAsia" w:eastAsiaTheme="minorEastAsia" w:hAnsiTheme="minorEastAsia" w:cstheme="minorBidi" w:hint="eastAsia"/>
                <w:color w:val="000000" w:themeColor="text1"/>
                <w:kern w:val="0"/>
                <w:sz w:val="22"/>
              </w:rPr>
              <w:t>（扣除</w:t>
            </w:r>
            <w:r>
              <w:rPr>
                <w:rFonts w:asciiTheme="minorEastAsia" w:eastAsiaTheme="minorEastAsia" w:hAnsiTheme="minorEastAsia" w:cstheme="minorBidi"/>
                <w:color w:val="000000" w:themeColor="text1"/>
                <w:kern w:val="0"/>
                <w:sz w:val="22"/>
              </w:rPr>
              <w:t>客户权益</w:t>
            </w:r>
            <w:r>
              <w:rPr>
                <w:rFonts w:asciiTheme="minorEastAsia" w:eastAsiaTheme="minorEastAsia" w:hAnsiTheme="minorEastAsia" w:cstheme="minorBidi" w:hint="eastAsia"/>
                <w:color w:val="000000" w:themeColor="text1"/>
                <w:kern w:val="0"/>
                <w:sz w:val="22"/>
              </w:rPr>
              <w:t>）</w:t>
            </w:r>
          </w:p>
        </w:tc>
        <w:tc>
          <w:tcPr>
            <w:tcW w:w="2126" w:type="dxa"/>
            <w:tcBorders>
              <w:top w:val="single" w:sz="4" w:space="0" w:color="5B9BD5"/>
              <w:left w:val="single" w:sz="4" w:space="0" w:color="5B9BD5"/>
              <w:bottom w:val="single" w:sz="4" w:space="0" w:color="5B9BD5"/>
              <w:right w:val="single" w:sz="4" w:space="0" w:color="5B9BD5" w:themeColor="accent1"/>
            </w:tcBorders>
          </w:tcPr>
          <w:p w14:paraId="27266C87"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081E5096"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0E06404B" w14:textId="77777777" w:rsidR="0098535D" w:rsidRDefault="0099308C">
            <w:pPr>
              <w:jc w:val="center"/>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w:t>
            </w:r>
          </w:p>
        </w:tc>
      </w:tr>
      <w:tr w:rsidR="0098535D" w14:paraId="5623DA40"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630A1F34" w14:textId="77777777" w:rsidR="0098535D" w:rsidRDefault="0099308C">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lastRenderedPageBreak/>
              <w:t>结算</w:t>
            </w:r>
            <w:r>
              <w:rPr>
                <w:rFonts w:asciiTheme="minorEastAsia" w:eastAsiaTheme="minorEastAsia" w:hAnsiTheme="minorEastAsia" w:cstheme="minorBidi"/>
                <w:color w:val="000000" w:themeColor="text1"/>
                <w:kern w:val="0"/>
                <w:sz w:val="22"/>
              </w:rPr>
              <w:t>准备金额</w:t>
            </w:r>
          </w:p>
        </w:tc>
        <w:tc>
          <w:tcPr>
            <w:tcW w:w="2126" w:type="dxa"/>
            <w:tcBorders>
              <w:top w:val="single" w:sz="4" w:space="0" w:color="5B9BD5"/>
              <w:left w:val="single" w:sz="4" w:space="0" w:color="5B9BD5"/>
              <w:bottom w:val="single" w:sz="4" w:space="0" w:color="5B9BD5"/>
              <w:right w:val="single" w:sz="4" w:space="0" w:color="5B9BD5" w:themeColor="accent1"/>
            </w:tcBorders>
          </w:tcPr>
          <w:p w14:paraId="165BE7BC"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5ED5C29B"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49978DB3" w14:textId="77777777" w:rsidR="0098535D" w:rsidRDefault="0098535D">
            <w:pPr>
              <w:jc w:val="center"/>
              <w:rPr>
                <w:rFonts w:asciiTheme="minorEastAsia" w:eastAsiaTheme="minorEastAsia" w:hAnsiTheme="minorEastAsia" w:cstheme="minorBidi"/>
                <w:color w:val="000000" w:themeColor="text1"/>
                <w:kern w:val="0"/>
                <w:sz w:val="22"/>
              </w:rPr>
            </w:pPr>
          </w:p>
        </w:tc>
      </w:tr>
      <w:tr w:rsidR="0098535D" w14:paraId="3E604908"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3878BB5E" w14:textId="77777777" w:rsidR="0098535D" w:rsidRDefault="0099308C">
            <w:pPr>
              <w:jc w:val="left"/>
              <w:rPr>
                <w:rFonts w:asciiTheme="minorEastAsia" w:eastAsiaTheme="minorEastAsia" w:hAnsiTheme="minorEastAsia" w:cstheme="minorBidi"/>
                <w:color w:val="000000" w:themeColor="text1"/>
                <w:kern w:val="0"/>
                <w:sz w:val="22"/>
              </w:rPr>
            </w:pPr>
            <w:r>
              <w:rPr>
                <w:rFonts w:hint="eastAsia"/>
              </w:rPr>
              <w:t>…</w:t>
            </w:r>
          </w:p>
        </w:tc>
        <w:tc>
          <w:tcPr>
            <w:tcW w:w="2126" w:type="dxa"/>
            <w:tcBorders>
              <w:top w:val="single" w:sz="4" w:space="0" w:color="5B9BD5"/>
              <w:left w:val="single" w:sz="4" w:space="0" w:color="5B9BD5"/>
              <w:bottom w:val="single" w:sz="4" w:space="0" w:color="5B9BD5"/>
              <w:right w:val="single" w:sz="4" w:space="0" w:color="5B9BD5" w:themeColor="accent1"/>
            </w:tcBorders>
          </w:tcPr>
          <w:p w14:paraId="0AB8D121"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6F3B9981"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5C7CE4BF" w14:textId="77777777" w:rsidR="0098535D" w:rsidRDefault="0098535D">
            <w:pPr>
              <w:jc w:val="center"/>
              <w:rPr>
                <w:rFonts w:asciiTheme="minorEastAsia" w:eastAsiaTheme="minorEastAsia" w:hAnsiTheme="minorEastAsia" w:cstheme="minorBidi"/>
                <w:color w:val="000000" w:themeColor="text1"/>
                <w:kern w:val="0"/>
                <w:sz w:val="22"/>
              </w:rPr>
            </w:pPr>
          </w:p>
        </w:tc>
      </w:tr>
      <w:tr w:rsidR="0098535D" w14:paraId="36476904" w14:textId="77777777">
        <w:trPr>
          <w:trHeight w:val="234"/>
          <w:jc w:val="center"/>
        </w:trPr>
        <w:tc>
          <w:tcPr>
            <w:tcW w:w="4112" w:type="dxa"/>
            <w:tcBorders>
              <w:top w:val="single" w:sz="4" w:space="0" w:color="5B9BD5"/>
              <w:left w:val="single" w:sz="4" w:space="0" w:color="5B9BD5"/>
              <w:bottom w:val="single" w:sz="4" w:space="0" w:color="5B9BD5"/>
              <w:right w:val="single" w:sz="4" w:space="0" w:color="5B9BD5"/>
            </w:tcBorders>
          </w:tcPr>
          <w:p w14:paraId="0EDE82FD" w14:textId="77777777" w:rsidR="0098535D" w:rsidRDefault="0099308C">
            <w:pPr>
              <w:jc w:val="left"/>
            </w:pPr>
            <w:r>
              <w:rPr>
                <w:rFonts w:hint="eastAsia"/>
              </w:rPr>
              <w:t>（自愿披露指标可添加行）</w:t>
            </w:r>
          </w:p>
        </w:tc>
        <w:tc>
          <w:tcPr>
            <w:tcW w:w="2126" w:type="dxa"/>
            <w:tcBorders>
              <w:top w:val="single" w:sz="4" w:space="0" w:color="5B9BD5"/>
              <w:left w:val="single" w:sz="4" w:space="0" w:color="5B9BD5"/>
              <w:bottom w:val="single" w:sz="4" w:space="0" w:color="5B9BD5"/>
              <w:right w:val="single" w:sz="4" w:space="0" w:color="5B9BD5" w:themeColor="accent1"/>
            </w:tcBorders>
          </w:tcPr>
          <w:p w14:paraId="0953D78A" w14:textId="77777777" w:rsidR="0098535D" w:rsidRDefault="0098535D">
            <w:pPr>
              <w:rPr>
                <w:rFonts w:asciiTheme="minorEastAsia" w:eastAsiaTheme="minorEastAsia" w:hAnsiTheme="minorEastAsia" w:cstheme="minorBidi"/>
                <w:color w:val="000000" w:themeColor="text1"/>
                <w:kern w:val="0"/>
                <w:sz w:val="22"/>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70808260" w14:textId="77777777" w:rsidR="0098535D" w:rsidRDefault="0098535D">
            <w:pPr>
              <w:rPr>
                <w:rFonts w:asciiTheme="minorEastAsia" w:eastAsiaTheme="minorEastAsia" w:hAnsiTheme="minorEastAsia" w:cstheme="minorBidi"/>
                <w:color w:val="000000" w:themeColor="text1"/>
                <w:kern w:val="0"/>
                <w:sz w:val="22"/>
              </w:rPr>
            </w:pPr>
          </w:p>
        </w:tc>
        <w:tc>
          <w:tcPr>
            <w:tcW w:w="1411" w:type="dxa"/>
            <w:tcBorders>
              <w:top w:val="single" w:sz="4" w:space="0" w:color="5B9BD5"/>
              <w:left w:val="single" w:sz="4" w:space="0" w:color="5B9BD5" w:themeColor="accent1"/>
              <w:bottom w:val="single" w:sz="4" w:space="0" w:color="5B9BD5"/>
              <w:right w:val="single" w:sz="4" w:space="0" w:color="5B9BD5"/>
            </w:tcBorders>
          </w:tcPr>
          <w:p w14:paraId="0D169464" w14:textId="77777777" w:rsidR="0098535D" w:rsidRDefault="0098535D">
            <w:pPr>
              <w:jc w:val="center"/>
              <w:rPr>
                <w:rFonts w:asciiTheme="minorEastAsia" w:eastAsiaTheme="minorEastAsia" w:hAnsiTheme="minorEastAsia" w:cstheme="minorBidi"/>
                <w:color w:val="000000" w:themeColor="text1"/>
                <w:kern w:val="0"/>
                <w:sz w:val="22"/>
              </w:rPr>
            </w:pPr>
          </w:p>
        </w:tc>
      </w:tr>
    </w:tbl>
    <w:p w14:paraId="6C948A21"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三、补充财务指标</w:t>
      </w:r>
    </w:p>
    <w:p w14:paraId="1983FF5D" w14:textId="77777777" w:rsidR="0098535D" w:rsidRDefault="0099308C">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W w:w="9640" w:type="dxa"/>
        <w:tblInd w:w="-572" w:type="dxa"/>
        <w:tblLayout w:type="fixed"/>
        <w:tblLook w:val="04A0" w:firstRow="1" w:lastRow="0" w:firstColumn="1" w:lastColumn="0" w:noHBand="0" w:noVBand="1"/>
      </w:tblPr>
      <w:tblGrid>
        <w:gridCol w:w="9640"/>
      </w:tblGrid>
      <w:tr w:rsidR="0098535D" w14:paraId="4F523A14" w14:textId="7777777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E8517F"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注：公司可以根据实际情况选择与企业经营关联性强、体现企业核心竞争力的关键指标进行披露，例如市场份额、客户保持率、研发投入与当期营业收入比、新产品投资回报率等。</w:t>
            </w:r>
          </w:p>
          <w:p w14:paraId="268B769D"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208AF153" w14:textId="77777777" w:rsidR="0098535D" w:rsidRDefault="0099308C">
      <w:pPr>
        <w:outlineLvl w:val="1"/>
        <w:rPr>
          <w:rFonts w:ascii="微软雅黑" w:eastAsia="微软雅黑" w:hAnsi="微软雅黑"/>
          <w:b/>
          <w:color w:val="000000" w:themeColor="text1"/>
          <w:sz w:val="22"/>
          <w:szCs w:val="44"/>
        </w:rPr>
      </w:pPr>
      <w:r>
        <w:rPr>
          <w:rFonts w:ascii="微软雅黑" w:eastAsia="微软雅黑" w:hAnsi="微软雅黑" w:hint="eastAsia"/>
          <w:b/>
          <w:sz w:val="22"/>
          <w:szCs w:val="44"/>
        </w:rPr>
        <w:t>四</w:t>
      </w:r>
      <w:r>
        <w:rPr>
          <w:rFonts w:ascii="微软雅黑" w:eastAsia="微软雅黑" w:hAnsi="微软雅黑" w:hint="eastAsia"/>
          <w:b/>
          <w:color w:val="000000" w:themeColor="text1"/>
          <w:sz w:val="22"/>
          <w:szCs w:val="44"/>
        </w:rPr>
        <w:t>、非经常性</w:t>
      </w:r>
      <w:r>
        <w:rPr>
          <w:rFonts w:ascii="微软雅黑" w:eastAsia="微软雅黑" w:hAnsi="微软雅黑"/>
          <w:b/>
          <w:color w:val="000000" w:themeColor="text1"/>
          <w:sz w:val="22"/>
          <w:szCs w:val="44"/>
        </w:rPr>
        <w:t>损益</w:t>
      </w:r>
      <w:r>
        <w:rPr>
          <w:rFonts w:ascii="微软雅黑" w:eastAsia="微软雅黑" w:hAnsi="微软雅黑" w:hint="eastAsia"/>
          <w:b/>
          <w:color w:val="000000" w:themeColor="text1"/>
          <w:sz w:val="22"/>
          <w:szCs w:val="44"/>
        </w:rPr>
        <w:t xml:space="preserve"> </w:t>
      </w:r>
      <w:r>
        <w:rPr>
          <w:rFonts w:ascii="微软雅黑" w:eastAsia="微软雅黑" w:hAnsi="微软雅黑"/>
          <w:b/>
          <w:color w:val="000000" w:themeColor="text1"/>
          <w:sz w:val="22"/>
          <w:szCs w:val="44"/>
        </w:rPr>
        <w:t xml:space="preserve">                                                 </w:t>
      </w:r>
      <w:r>
        <w:rPr>
          <w:rFonts w:ascii="微软雅黑" w:eastAsia="微软雅黑" w:hAnsi="微软雅黑" w:hint="eastAsia"/>
          <w:b/>
          <w:color w:val="000000" w:themeColor="text1"/>
          <w:sz w:val="22"/>
          <w:szCs w:val="44"/>
        </w:rPr>
        <w:t xml:space="preserve"> </w:t>
      </w:r>
    </w:p>
    <w:p w14:paraId="0D58D1C0" w14:textId="77777777" w:rsidR="0098535D" w:rsidRDefault="0099308C">
      <w:pPr>
        <w:jc w:val="right"/>
        <w:rPr>
          <w:rFonts w:ascii="微软雅黑" w:eastAsia="微软雅黑" w:hAnsi="微软雅黑"/>
          <w:b/>
          <w:sz w:val="22"/>
          <w:szCs w:val="44"/>
        </w:rPr>
      </w:pPr>
      <w:r>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5246"/>
        <w:gridCol w:w="4394"/>
      </w:tblGrid>
      <w:tr w:rsidR="0098535D" w14:paraId="355BF05E" w14:textId="77777777">
        <w:trPr>
          <w:trHeight w:val="212"/>
        </w:trPr>
        <w:tc>
          <w:tcPr>
            <w:tcW w:w="5246" w:type="dxa"/>
            <w:tcBorders>
              <w:top w:val="single" w:sz="4" w:space="0" w:color="5B9BD5" w:themeColor="accent1"/>
            </w:tcBorders>
            <w:shd w:val="pct10" w:color="auto" w:fill="auto"/>
            <w:vAlign w:val="center"/>
          </w:tcPr>
          <w:p w14:paraId="23736900"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项目</w:t>
            </w:r>
          </w:p>
        </w:tc>
        <w:tc>
          <w:tcPr>
            <w:tcW w:w="4394" w:type="dxa"/>
            <w:tcBorders>
              <w:top w:val="single" w:sz="4" w:space="0" w:color="5B9BD5" w:themeColor="accent1"/>
              <w:right w:val="single" w:sz="4" w:space="0" w:color="5B9BD5" w:themeColor="accent1"/>
            </w:tcBorders>
            <w:shd w:val="pct10" w:color="auto" w:fill="auto"/>
            <w:vAlign w:val="center"/>
          </w:tcPr>
          <w:p w14:paraId="1D8FEBF6"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金额</w:t>
            </w:r>
          </w:p>
        </w:tc>
      </w:tr>
      <w:tr w:rsidR="0098535D" w14:paraId="1A77DC3E" w14:textId="77777777">
        <w:trPr>
          <w:trHeight w:val="316"/>
        </w:trPr>
        <w:tc>
          <w:tcPr>
            <w:tcW w:w="5246" w:type="dxa"/>
          </w:tcPr>
          <w:p w14:paraId="2321223D" w14:textId="77777777" w:rsidR="0098535D" w:rsidRDefault="0098535D">
            <w:pPr>
              <w:jc w:val="left"/>
              <w:rPr>
                <w:rFonts w:asciiTheme="minorEastAsia" w:eastAsiaTheme="minorEastAsia" w:hAnsiTheme="minorEastAsia"/>
                <w:color w:val="000000" w:themeColor="text1"/>
                <w:kern w:val="0"/>
                <w:sz w:val="22"/>
              </w:rPr>
            </w:pPr>
          </w:p>
        </w:tc>
        <w:tc>
          <w:tcPr>
            <w:tcW w:w="4394" w:type="dxa"/>
            <w:tcBorders>
              <w:right w:val="single" w:sz="4" w:space="0" w:color="5B9BD5" w:themeColor="accent1"/>
            </w:tcBorders>
          </w:tcPr>
          <w:p w14:paraId="492B3AB4" w14:textId="77777777" w:rsidR="0098535D" w:rsidRDefault="0098535D">
            <w:pPr>
              <w:rPr>
                <w:rFonts w:asciiTheme="minorEastAsia" w:eastAsiaTheme="minorEastAsia" w:hAnsiTheme="minorEastAsia"/>
                <w:color w:val="000000" w:themeColor="text1"/>
                <w:kern w:val="0"/>
                <w:sz w:val="22"/>
              </w:rPr>
            </w:pPr>
          </w:p>
        </w:tc>
      </w:tr>
      <w:tr w:rsidR="0098535D" w14:paraId="2D76356D" w14:textId="77777777">
        <w:trPr>
          <w:trHeight w:val="278"/>
        </w:trPr>
        <w:tc>
          <w:tcPr>
            <w:tcW w:w="5246" w:type="dxa"/>
          </w:tcPr>
          <w:p w14:paraId="0348E9A1"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r>
              <w:rPr>
                <w:rFonts w:asciiTheme="minorEastAsia" w:eastAsiaTheme="minorEastAsia" w:hAnsiTheme="minorEastAsia" w:hint="eastAsia"/>
                <w:color w:val="000000" w:themeColor="text1"/>
                <w:kern w:val="0"/>
                <w:sz w:val="22"/>
              </w:rPr>
              <w:t>（自动添行</w:t>
            </w:r>
            <w:r>
              <w:rPr>
                <w:rFonts w:asciiTheme="minorEastAsia" w:eastAsiaTheme="minorEastAsia" w:hAnsiTheme="minorEastAsia"/>
                <w:color w:val="000000" w:themeColor="text1"/>
                <w:kern w:val="0"/>
                <w:sz w:val="22"/>
              </w:rPr>
              <w:t>）</w:t>
            </w:r>
          </w:p>
        </w:tc>
        <w:tc>
          <w:tcPr>
            <w:tcW w:w="4394" w:type="dxa"/>
            <w:tcBorders>
              <w:right w:val="single" w:sz="4" w:space="0" w:color="5B9BD5" w:themeColor="accent1"/>
            </w:tcBorders>
          </w:tcPr>
          <w:p w14:paraId="1F377452" w14:textId="77777777" w:rsidR="0098535D" w:rsidRDefault="0098535D">
            <w:pPr>
              <w:rPr>
                <w:rFonts w:asciiTheme="minorEastAsia" w:eastAsiaTheme="minorEastAsia" w:hAnsiTheme="minorEastAsia"/>
                <w:color w:val="000000" w:themeColor="text1"/>
                <w:kern w:val="0"/>
                <w:sz w:val="22"/>
              </w:rPr>
            </w:pPr>
          </w:p>
        </w:tc>
      </w:tr>
      <w:tr w:rsidR="0098535D" w14:paraId="542644E8" w14:textId="77777777">
        <w:trPr>
          <w:trHeight w:val="225"/>
        </w:trPr>
        <w:tc>
          <w:tcPr>
            <w:tcW w:w="5246" w:type="dxa"/>
          </w:tcPr>
          <w:p w14:paraId="2AEC5397"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非经常性损益合计</w:t>
            </w:r>
          </w:p>
        </w:tc>
        <w:tc>
          <w:tcPr>
            <w:tcW w:w="4394" w:type="dxa"/>
            <w:tcBorders>
              <w:right w:val="single" w:sz="4" w:space="0" w:color="5B9BD5" w:themeColor="accent1"/>
            </w:tcBorders>
          </w:tcPr>
          <w:p w14:paraId="474F9C26" w14:textId="77777777" w:rsidR="0098535D" w:rsidRDefault="0098535D">
            <w:pPr>
              <w:rPr>
                <w:rFonts w:asciiTheme="minorEastAsia" w:eastAsiaTheme="minorEastAsia" w:hAnsiTheme="minorEastAsia"/>
                <w:color w:val="000000" w:themeColor="text1"/>
                <w:kern w:val="0"/>
                <w:sz w:val="22"/>
              </w:rPr>
            </w:pPr>
          </w:p>
        </w:tc>
      </w:tr>
      <w:tr w:rsidR="0098535D" w14:paraId="3727ADB7" w14:textId="77777777">
        <w:trPr>
          <w:trHeight w:val="343"/>
        </w:trPr>
        <w:tc>
          <w:tcPr>
            <w:tcW w:w="5246" w:type="dxa"/>
          </w:tcPr>
          <w:p w14:paraId="5B2E4FB9"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所得税</w:t>
            </w:r>
            <w:r>
              <w:rPr>
                <w:rFonts w:asciiTheme="minorEastAsia" w:eastAsiaTheme="minorEastAsia" w:hAnsiTheme="minorEastAsia"/>
                <w:color w:val="000000" w:themeColor="text1"/>
                <w:kern w:val="0"/>
                <w:sz w:val="22"/>
              </w:rPr>
              <w:t>影响数</w:t>
            </w:r>
          </w:p>
        </w:tc>
        <w:tc>
          <w:tcPr>
            <w:tcW w:w="4394" w:type="dxa"/>
            <w:tcBorders>
              <w:right w:val="single" w:sz="4" w:space="0" w:color="5B9BD5" w:themeColor="accent1"/>
            </w:tcBorders>
          </w:tcPr>
          <w:p w14:paraId="1AB54513" w14:textId="77777777" w:rsidR="0098535D" w:rsidRDefault="0098535D">
            <w:pPr>
              <w:rPr>
                <w:rFonts w:asciiTheme="minorEastAsia" w:eastAsiaTheme="minorEastAsia" w:hAnsiTheme="minorEastAsia"/>
                <w:color w:val="000000" w:themeColor="text1"/>
                <w:kern w:val="0"/>
                <w:sz w:val="22"/>
              </w:rPr>
            </w:pPr>
          </w:p>
        </w:tc>
      </w:tr>
      <w:tr w:rsidR="0098535D" w14:paraId="6ED662B2" w14:textId="77777777">
        <w:trPr>
          <w:trHeight w:val="343"/>
        </w:trPr>
        <w:tc>
          <w:tcPr>
            <w:tcW w:w="5246" w:type="dxa"/>
          </w:tcPr>
          <w:p w14:paraId="084007B9" w14:textId="77777777" w:rsidR="0098535D" w:rsidRDefault="0099308C">
            <w:pPr>
              <w:jc w:val="left"/>
              <w:rPr>
                <w:rFonts w:asciiTheme="minorEastAsia" w:eastAsiaTheme="minorEastAsia" w:hAnsiTheme="minorEastAsia"/>
                <w:color w:val="000000" w:themeColor="text1"/>
                <w:kern w:val="0"/>
                <w:sz w:val="22"/>
              </w:rPr>
            </w:pPr>
            <w:r>
              <w:rPr>
                <w:color w:val="000000" w:themeColor="text1"/>
                <w:sz w:val="22"/>
              </w:rPr>
              <w:t>少数股东权益影响额（税后）</w:t>
            </w:r>
          </w:p>
        </w:tc>
        <w:tc>
          <w:tcPr>
            <w:tcW w:w="4394" w:type="dxa"/>
            <w:tcBorders>
              <w:right w:val="single" w:sz="4" w:space="0" w:color="5B9BD5" w:themeColor="accent1"/>
            </w:tcBorders>
          </w:tcPr>
          <w:p w14:paraId="1B74E733" w14:textId="77777777" w:rsidR="0098535D" w:rsidRDefault="0098535D">
            <w:pPr>
              <w:rPr>
                <w:rFonts w:asciiTheme="minorEastAsia" w:eastAsiaTheme="minorEastAsia" w:hAnsiTheme="minorEastAsia"/>
                <w:color w:val="000000" w:themeColor="text1"/>
                <w:kern w:val="0"/>
                <w:sz w:val="22"/>
              </w:rPr>
            </w:pPr>
          </w:p>
        </w:tc>
      </w:tr>
      <w:tr w:rsidR="0098535D" w14:paraId="1DA3B843" w14:textId="77777777">
        <w:trPr>
          <w:trHeight w:val="263"/>
        </w:trPr>
        <w:tc>
          <w:tcPr>
            <w:tcW w:w="5246" w:type="dxa"/>
          </w:tcPr>
          <w:p w14:paraId="31953855"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非经常性</w:t>
            </w:r>
            <w:r>
              <w:rPr>
                <w:rFonts w:asciiTheme="minorEastAsia" w:eastAsiaTheme="minorEastAsia" w:hAnsiTheme="minorEastAsia"/>
                <w:b/>
                <w:color w:val="000000" w:themeColor="text1"/>
                <w:kern w:val="0"/>
                <w:sz w:val="22"/>
              </w:rPr>
              <w:t>损益净额</w:t>
            </w:r>
          </w:p>
        </w:tc>
        <w:tc>
          <w:tcPr>
            <w:tcW w:w="4394" w:type="dxa"/>
            <w:tcBorders>
              <w:right w:val="single" w:sz="4" w:space="0" w:color="5B9BD5" w:themeColor="accent1"/>
            </w:tcBorders>
          </w:tcPr>
          <w:p w14:paraId="449EDD7C" w14:textId="77777777" w:rsidR="0098535D" w:rsidRDefault="0098535D">
            <w:pPr>
              <w:rPr>
                <w:rFonts w:asciiTheme="minorEastAsia" w:eastAsiaTheme="minorEastAsia" w:hAnsiTheme="minorEastAsia"/>
                <w:color w:val="000000" w:themeColor="text1"/>
                <w:kern w:val="0"/>
                <w:sz w:val="22"/>
              </w:rPr>
            </w:pPr>
          </w:p>
        </w:tc>
      </w:tr>
    </w:tbl>
    <w:p w14:paraId="2CE0B07E" w14:textId="653253DA"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val="en-US"/>
        </w:rPr>
        <w:t>五</w:t>
      </w:r>
      <w:r>
        <w:rPr>
          <w:rFonts w:ascii="微软雅黑" w:eastAsia="微软雅黑" w:hAnsi="微软雅黑" w:hint="eastAsia"/>
          <w:sz w:val="22"/>
          <w:szCs w:val="22"/>
        </w:rPr>
        <w:t>、因</w:t>
      </w:r>
      <w:r>
        <w:rPr>
          <w:rFonts w:ascii="微软雅黑" w:eastAsia="微软雅黑" w:hAnsi="微软雅黑"/>
          <w:sz w:val="22"/>
          <w:szCs w:val="22"/>
        </w:rPr>
        <w:t>会计政策变更</w:t>
      </w:r>
      <w:r>
        <w:rPr>
          <w:rFonts w:ascii="微软雅黑" w:eastAsia="微软雅黑" w:hAnsi="微软雅黑" w:hint="eastAsia"/>
          <w:sz w:val="22"/>
          <w:szCs w:val="22"/>
        </w:rPr>
        <w:t>及</w:t>
      </w:r>
      <w:r>
        <w:rPr>
          <w:rFonts w:ascii="微软雅黑" w:eastAsia="微软雅黑" w:hAnsi="微软雅黑"/>
          <w:sz w:val="22"/>
          <w:szCs w:val="22"/>
        </w:rPr>
        <w:t>会计差错更正等追溯调整或重述情况</w:t>
      </w:r>
    </w:p>
    <w:p w14:paraId="42DF968F" w14:textId="77777777" w:rsidR="0098535D" w:rsidRDefault="0099308C">
      <w:r>
        <w:rPr>
          <w:rFonts w:hint="eastAsia"/>
        </w:rPr>
        <w:t>□</w:t>
      </w:r>
      <w:r>
        <w:t xml:space="preserve">  </w:t>
      </w:r>
      <w:r>
        <w:rPr>
          <w:rFonts w:hint="eastAsia"/>
        </w:rPr>
        <w:t>会计政策变更</w:t>
      </w:r>
      <w:r>
        <w:t xml:space="preserve">    </w:t>
      </w:r>
      <w:r>
        <w:rPr>
          <w:rFonts w:hint="eastAsia"/>
        </w:rPr>
        <w:t>□</w:t>
      </w:r>
      <w:r>
        <w:t xml:space="preserve">  </w:t>
      </w:r>
      <w:r>
        <w:rPr>
          <w:rFonts w:hint="eastAsia"/>
        </w:rPr>
        <w:t>会计差错更正</w:t>
      </w:r>
      <w:r>
        <w:t xml:space="preserve">    </w:t>
      </w:r>
      <w:r>
        <w:rPr>
          <w:rFonts w:hint="eastAsia"/>
        </w:rPr>
        <w:t>□</w:t>
      </w:r>
      <w:r>
        <w:t xml:space="preserve">  </w:t>
      </w:r>
      <w:r>
        <w:rPr>
          <w:rFonts w:hint="eastAsia"/>
        </w:rPr>
        <w:t>其他原因</w:t>
      </w:r>
      <w:r>
        <w:rPr>
          <w:rFonts w:hint="eastAsia"/>
          <w:color w:val="FF0000"/>
          <w:u w:val="single"/>
        </w:rPr>
        <w:t>（请填写具体原因）</w:t>
      </w:r>
      <w:r>
        <w:rPr>
          <w:rFonts w:asciiTheme="minorEastAsia" w:eastAsiaTheme="minorEastAsia" w:hAnsiTheme="minorEastAsia"/>
          <w:color w:val="FF0000"/>
          <w:szCs w:val="44"/>
          <w:u w:val="single"/>
        </w:rPr>
        <w:t xml:space="preserve">         </w:t>
      </w:r>
      <w:r>
        <w:rPr>
          <w:color w:val="000000" w:themeColor="text1"/>
        </w:rPr>
        <w:t xml:space="preserve"> </w:t>
      </w:r>
      <w:r>
        <w:t xml:space="preserve">   </w:t>
      </w:r>
      <w:r>
        <w:rPr>
          <w:rFonts w:hint="eastAsia"/>
        </w:rPr>
        <w:t>□</w:t>
      </w:r>
      <w:r>
        <w:t xml:space="preserve">  </w:t>
      </w:r>
      <w:r>
        <w:rPr>
          <w:rFonts w:hint="eastAsia"/>
        </w:rPr>
        <w:t>不适用</w:t>
      </w:r>
    </w:p>
    <w:p w14:paraId="169FBC0D" w14:textId="77777777" w:rsidR="0098535D" w:rsidRDefault="0099308C">
      <w:pPr>
        <w:jc w:val="right"/>
        <w:rPr>
          <w:szCs w:val="21"/>
        </w:rPr>
      </w:pPr>
      <w:r>
        <w:rPr>
          <w:rFonts w:asciiTheme="minorEastAsia" w:eastAsiaTheme="minorEastAsia" w:hAnsiTheme="minorEastAsia" w:cstheme="minorBidi" w:hint="eastAsia"/>
          <w:kern w:val="0"/>
          <w:szCs w:val="21"/>
        </w:rPr>
        <w:t>单位：元</w:t>
      </w:r>
    </w:p>
    <w:tbl>
      <w:tblPr>
        <w:tblW w:w="9640"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419"/>
        <w:gridCol w:w="1984"/>
        <w:gridCol w:w="2126"/>
        <w:gridCol w:w="2268"/>
        <w:gridCol w:w="1843"/>
      </w:tblGrid>
      <w:tr w:rsidR="0098535D" w14:paraId="11EBB0A5" w14:textId="77777777">
        <w:trPr>
          <w:trHeight w:val="305"/>
        </w:trPr>
        <w:tc>
          <w:tcPr>
            <w:tcW w:w="1419" w:type="dxa"/>
            <w:vMerge w:val="restart"/>
            <w:shd w:val="pct10" w:color="auto" w:fill="auto"/>
            <w:vAlign w:val="center"/>
          </w:tcPr>
          <w:p w14:paraId="08FDF8DF"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科目</w:t>
            </w:r>
          </w:p>
        </w:tc>
        <w:tc>
          <w:tcPr>
            <w:tcW w:w="4110" w:type="dxa"/>
            <w:gridSpan w:val="2"/>
            <w:shd w:val="pct10" w:color="auto" w:fill="auto"/>
            <w:vAlign w:val="center"/>
          </w:tcPr>
          <w:p w14:paraId="124134B1"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上年</w:t>
            </w:r>
            <w:r>
              <w:rPr>
                <w:rFonts w:asciiTheme="minorEastAsia" w:eastAsiaTheme="minorEastAsia" w:hAnsiTheme="minorEastAsia"/>
                <w:b/>
                <w:color w:val="000000" w:themeColor="text1"/>
                <w:kern w:val="0"/>
                <w:sz w:val="22"/>
              </w:rPr>
              <w:t>期末（</w:t>
            </w:r>
            <w:r>
              <w:rPr>
                <w:rFonts w:asciiTheme="minorEastAsia" w:eastAsiaTheme="minorEastAsia" w:hAnsiTheme="minorEastAsia" w:hint="eastAsia"/>
                <w:b/>
                <w:color w:val="000000" w:themeColor="text1"/>
                <w:kern w:val="0"/>
                <w:sz w:val="22"/>
              </w:rPr>
              <w:t>上年同期</w:t>
            </w:r>
            <w:r>
              <w:rPr>
                <w:rFonts w:asciiTheme="minorEastAsia" w:eastAsiaTheme="minorEastAsia" w:hAnsiTheme="minorEastAsia"/>
                <w:b/>
                <w:color w:val="000000" w:themeColor="text1"/>
                <w:kern w:val="0"/>
                <w:sz w:val="22"/>
              </w:rPr>
              <w:t>）</w:t>
            </w:r>
          </w:p>
        </w:tc>
        <w:tc>
          <w:tcPr>
            <w:tcW w:w="4111" w:type="dxa"/>
            <w:gridSpan w:val="2"/>
            <w:shd w:val="pct10" w:color="auto" w:fill="auto"/>
          </w:tcPr>
          <w:p w14:paraId="6A8F2E2F"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上上年</w:t>
            </w:r>
            <w:r>
              <w:rPr>
                <w:rFonts w:asciiTheme="minorEastAsia" w:eastAsiaTheme="minorEastAsia" w:hAnsiTheme="minorEastAsia"/>
                <w:b/>
                <w:color w:val="000000" w:themeColor="text1"/>
                <w:kern w:val="0"/>
                <w:sz w:val="22"/>
              </w:rPr>
              <w:t>期末（</w:t>
            </w:r>
            <w:r>
              <w:rPr>
                <w:rFonts w:asciiTheme="minorEastAsia" w:eastAsiaTheme="minorEastAsia" w:hAnsiTheme="minorEastAsia" w:hint="eastAsia"/>
                <w:b/>
                <w:color w:val="000000" w:themeColor="text1"/>
                <w:kern w:val="0"/>
                <w:sz w:val="22"/>
              </w:rPr>
              <w:t>上上年同期</w:t>
            </w:r>
            <w:r>
              <w:rPr>
                <w:rFonts w:asciiTheme="minorEastAsia" w:eastAsiaTheme="minorEastAsia" w:hAnsiTheme="minorEastAsia"/>
                <w:b/>
                <w:color w:val="000000" w:themeColor="text1"/>
                <w:kern w:val="0"/>
                <w:sz w:val="22"/>
              </w:rPr>
              <w:t>）</w:t>
            </w:r>
          </w:p>
        </w:tc>
      </w:tr>
      <w:tr w:rsidR="0098535D" w14:paraId="1753C9AC" w14:textId="77777777">
        <w:trPr>
          <w:trHeight w:val="281"/>
        </w:trPr>
        <w:tc>
          <w:tcPr>
            <w:tcW w:w="1419" w:type="dxa"/>
            <w:vMerge/>
            <w:shd w:val="pct10" w:color="auto" w:fill="auto"/>
            <w:vAlign w:val="center"/>
          </w:tcPr>
          <w:p w14:paraId="19E46F2E" w14:textId="77777777" w:rsidR="0098535D" w:rsidRDefault="0098535D">
            <w:pPr>
              <w:jc w:val="left"/>
              <w:rPr>
                <w:rFonts w:asciiTheme="minorEastAsia" w:eastAsiaTheme="minorEastAsia" w:hAnsiTheme="minorEastAsia"/>
                <w:b/>
                <w:color w:val="000000" w:themeColor="text1"/>
                <w:kern w:val="0"/>
                <w:sz w:val="22"/>
              </w:rPr>
            </w:pPr>
          </w:p>
        </w:tc>
        <w:tc>
          <w:tcPr>
            <w:tcW w:w="1984" w:type="dxa"/>
            <w:shd w:val="pct10" w:color="auto" w:fill="auto"/>
            <w:vAlign w:val="center"/>
          </w:tcPr>
          <w:p w14:paraId="6B89E4E4"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调整重述前</w:t>
            </w:r>
          </w:p>
        </w:tc>
        <w:tc>
          <w:tcPr>
            <w:tcW w:w="2126" w:type="dxa"/>
            <w:shd w:val="pct10" w:color="auto" w:fill="auto"/>
            <w:vAlign w:val="center"/>
          </w:tcPr>
          <w:p w14:paraId="241EECFA"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w:t>
            </w:r>
            <w:r>
              <w:rPr>
                <w:rFonts w:asciiTheme="minorEastAsia" w:eastAsiaTheme="minorEastAsia" w:hAnsiTheme="minorEastAsia"/>
                <w:b/>
                <w:color w:val="000000" w:themeColor="text1"/>
                <w:kern w:val="0"/>
                <w:sz w:val="22"/>
              </w:rPr>
              <w:t>重述后</w:t>
            </w:r>
          </w:p>
        </w:tc>
        <w:tc>
          <w:tcPr>
            <w:tcW w:w="2268" w:type="dxa"/>
            <w:shd w:val="pct10" w:color="auto" w:fill="auto"/>
          </w:tcPr>
          <w:p w14:paraId="5175E6E5"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调整重述前</w:t>
            </w:r>
          </w:p>
        </w:tc>
        <w:tc>
          <w:tcPr>
            <w:tcW w:w="1843" w:type="dxa"/>
            <w:shd w:val="pct10" w:color="auto" w:fill="auto"/>
          </w:tcPr>
          <w:p w14:paraId="3327C23F" w14:textId="77777777" w:rsidR="0098535D" w:rsidRDefault="0099308C">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调整重述后</w:t>
            </w:r>
          </w:p>
        </w:tc>
      </w:tr>
      <w:tr w:rsidR="0098535D" w14:paraId="2AD6C88D" w14:textId="77777777">
        <w:trPr>
          <w:trHeight w:val="229"/>
        </w:trPr>
        <w:tc>
          <w:tcPr>
            <w:tcW w:w="1419" w:type="dxa"/>
          </w:tcPr>
          <w:p w14:paraId="046C9CB6" w14:textId="77777777" w:rsidR="0098535D" w:rsidRDefault="0098535D">
            <w:pPr>
              <w:jc w:val="left"/>
              <w:rPr>
                <w:rFonts w:asciiTheme="minorEastAsia" w:eastAsiaTheme="minorEastAsia" w:hAnsiTheme="minorEastAsia"/>
                <w:color w:val="000000" w:themeColor="text1"/>
                <w:kern w:val="0"/>
                <w:sz w:val="22"/>
              </w:rPr>
            </w:pPr>
          </w:p>
        </w:tc>
        <w:tc>
          <w:tcPr>
            <w:tcW w:w="1984" w:type="dxa"/>
          </w:tcPr>
          <w:p w14:paraId="55C4A1B2" w14:textId="77777777" w:rsidR="0098535D" w:rsidRDefault="0098535D">
            <w:pPr>
              <w:rPr>
                <w:rFonts w:asciiTheme="minorEastAsia" w:eastAsiaTheme="minorEastAsia" w:hAnsiTheme="minorEastAsia"/>
                <w:color w:val="000000" w:themeColor="text1"/>
                <w:kern w:val="0"/>
                <w:sz w:val="22"/>
              </w:rPr>
            </w:pPr>
          </w:p>
        </w:tc>
        <w:tc>
          <w:tcPr>
            <w:tcW w:w="2126" w:type="dxa"/>
          </w:tcPr>
          <w:p w14:paraId="737C109D" w14:textId="77777777" w:rsidR="0098535D" w:rsidRDefault="0098535D">
            <w:pPr>
              <w:rPr>
                <w:rFonts w:asciiTheme="minorEastAsia" w:eastAsiaTheme="minorEastAsia" w:hAnsiTheme="minorEastAsia"/>
                <w:color w:val="000000" w:themeColor="text1"/>
                <w:kern w:val="0"/>
                <w:sz w:val="22"/>
              </w:rPr>
            </w:pPr>
          </w:p>
        </w:tc>
        <w:tc>
          <w:tcPr>
            <w:tcW w:w="2268" w:type="dxa"/>
          </w:tcPr>
          <w:p w14:paraId="799646E6" w14:textId="77777777" w:rsidR="0098535D" w:rsidRDefault="0098535D">
            <w:pPr>
              <w:rPr>
                <w:rFonts w:asciiTheme="minorEastAsia" w:eastAsiaTheme="minorEastAsia" w:hAnsiTheme="minorEastAsia"/>
                <w:color w:val="000000" w:themeColor="text1"/>
                <w:kern w:val="0"/>
                <w:sz w:val="22"/>
              </w:rPr>
            </w:pPr>
          </w:p>
        </w:tc>
        <w:tc>
          <w:tcPr>
            <w:tcW w:w="1843" w:type="dxa"/>
          </w:tcPr>
          <w:p w14:paraId="152AED1A" w14:textId="77777777" w:rsidR="0098535D" w:rsidRDefault="0098535D">
            <w:pPr>
              <w:rPr>
                <w:rFonts w:asciiTheme="minorEastAsia" w:eastAsiaTheme="minorEastAsia" w:hAnsiTheme="minorEastAsia"/>
                <w:color w:val="000000" w:themeColor="text1"/>
                <w:kern w:val="0"/>
                <w:sz w:val="22"/>
              </w:rPr>
            </w:pPr>
          </w:p>
        </w:tc>
      </w:tr>
      <w:tr w:rsidR="0098535D" w14:paraId="59FDB638" w14:textId="77777777">
        <w:trPr>
          <w:trHeight w:val="347"/>
        </w:trPr>
        <w:tc>
          <w:tcPr>
            <w:tcW w:w="1419" w:type="dxa"/>
          </w:tcPr>
          <w:p w14:paraId="0CD8955A" w14:textId="77777777" w:rsidR="0098535D" w:rsidRDefault="0098535D">
            <w:pPr>
              <w:jc w:val="center"/>
              <w:rPr>
                <w:rFonts w:asciiTheme="minorEastAsia" w:eastAsiaTheme="minorEastAsia" w:hAnsiTheme="minorEastAsia"/>
                <w:color w:val="000000" w:themeColor="text1"/>
                <w:kern w:val="0"/>
                <w:sz w:val="22"/>
              </w:rPr>
            </w:pPr>
          </w:p>
        </w:tc>
        <w:tc>
          <w:tcPr>
            <w:tcW w:w="1984" w:type="dxa"/>
          </w:tcPr>
          <w:p w14:paraId="6BE66626" w14:textId="77777777" w:rsidR="0098535D" w:rsidRDefault="0098535D">
            <w:pPr>
              <w:rPr>
                <w:rFonts w:asciiTheme="minorEastAsia" w:eastAsiaTheme="minorEastAsia" w:hAnsiTheme="minorEastAsia"/>
                <w:color w:val="000000" w:themeColor="text1"/>
                <w:kern w:val="0"/>
                <w:sz w:val="22"/>
              </w:rPr>
            </w:pPr>
          </w:p>
        </w:tc>
        <w:tc>
          <w:tcPr>
            <w:tcW w:w="2126" w:type="dxa"/>
          </w:tcPr>
          <w:p w14:paraId="00E9B273" w14:textId="77777777" w:rsidR="0098535D" w:rsidRDefault="0098535D">
            <w:pPr>
              <w:rPr>
                <w:rFonts w:asciiTheme="minorEastAsia" w:eastAsiaTheme="minorEastAsia" w:hAnsiTheme="minorEastAsia"/>
                <w:color w:val="000000" w:themeColor="text1"/>
                <w:kern w:val="0"/>
                <w:sz w:val="22"/>
              </w:rPr>
            </w:pPr>
          </w:p>
        </w:tc>
        <w:tc>
          <w:tcPr>
            <w:tcW w:w="2268" w:type="dxa"/>
          </w:tcPr>
          <w:p w14:paraId="206F95F5" w14:textId="77777777" w:rsidR="0098535D" w:rsidRDefault="0098535D">
            <w:pPr>
              <w:rPr>
                <w:rFonts w:asciiTheme="minorEastAsia" w:eastAsiaTheme="minorEastAsia" w:hAnsiTheme="minorEastAsia"/>
                <w:color w:val="000000" w:themeColor="text1"/>
                <w:kern w:val="0"/>
                <w:sz w:val="22"/>
              </w:rPr>
            </w:pPr>
          </w:p>
        </w:tc>
        <w:tc>
          <w:tcPr>
            <w:tcW w:w="1843" w:type="dxa"/>
          </w:tcPr>
          <w:p w14:paraId="73D8A9F9" w14:textId="77777777" w:rsidR="0098535D" w:rsidRDefault="0098535D">
            <w:pPr>
              <w:rPr>
                <w:rFonts w:asciiTheme="minorEastAsia" w:eastAsiaTheme="minorEastAsia" w:hAnsiTheme="minorEastAsia"/>
                <w:color w:val="000000" w:themeColor="text1"/>
                <w:kern w:val="0"/>
                <w:sz w:val="22"/>
              </w:rPr>
            </w:pPr>
          </w:p>
        </w:tc>
      </w:tr>
      <w:tr w:rsidR="0098535D" w14:paraId="2DBADB03" w14:textId="77777777">
        <w:trPr>
          <w:trHeight w:val="267"/>
        </w:trPr>
        <w:tc>
          <w:tcPr>
            <w:tcW w:w="1419" w:type="dxa"/>
          </w:tcPr>
          <w:p w14:paraId="75447535" w14:textId="77777777" w:rsidR="0098535D" w:rsidRDefault="0099308C">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（自动添行</w:t>
            </w:r>
            <w:r>
              <w:rPr>
                <w:rFonts w:asciiTheme="minorEastAsia" w:eastAsiaTheme="minorEastAsia" w:hAnsiTheme="minorEastAsia"/>
                <w:color w:val="000000" w:themeColor="text1"/>
                <w:kern w:val="0"/>
                <w:sz w:val="22"/>
              </w:rPr>
              <w:t>）</w:t>
            </w:r>
          </w:p>
        </w:tc>
        <w:tc>
          <w:tcPr>
            <w:tcW w:w="1984" w:type="dxa"/>
          </w:tcPr>
          <w:p w14:paraId="5E515D8D" w14:textId="77777777" w:rsidR="0098535D" w:rsidRDefault="0098535D">
            <w:pPr>
              <w:rPr>
                <w:rFonts w:asciiTheme="minorEastAsia" w:eastAsiaTheme="minorEastAsia" w:hAnsiTheme="minorEastAsia"/>
                <w:color w:val="000000" w:themeColor="text1"/>
                <w:kern w:val="0"/>
                <w:sz w:val="22"/>
              </w:rPr>
            </w:pPr>
          </w:p>
        </w:tc>
        <w:tc>
          <w:tcPr>
            <w:tcW w:w="2126" w:type="dxa"/>
          </w:tcPr>
          <w:p w14:paraId="727EC841" w14:textId="77777777" w:rsidR="0098535D" w:rsidRDefault="0098535D">
            <w:pPr>
              <w:rPr>
                <w:rFonts w:asciiTheme="minorEastAsia" w:eastAsiaTheme="minorEastAsia" w:hAnsiTheme="minorEastAsia"/>
                <w:color w:val="000000" w:themeColor="text1"/>
                <w:kern w:val="0"/>
                <w:sz w:val="22"/>
              </w:rPr>
            </w:pPr>
          </w:p>
        </w:tc>
        <w:tc>
          <w:tcPr>
            <w:tcW w:w="2268" w:type="dxa"/>
          </w:tcPr>
          <w:p w14:paraId="04D5643F" w14:textId="77777777" w:rsidR="0098535D" w:rsidRDefault="0098535D">
            <w:pPr>
              <w:rPr>
                <w:rFonts w:asciiTheme="minorEastAsia" w:eastAsiaTheme="minorEastAsia" w:hAnsiTheme="minorEastAsia"/>
                <w:color w:val="000000" w:themeColor="text1"/>
                <w:kern w:val="0"/>
                <w:sz w:val="22"/>
              </w:rPr>
            </w:pPr>
          </w:p>
        </w:tc>
        <w:tc>
          <w:tcPr>
            <w:tcW w:w="1843" w:type="dxa"/>
          </w:tcPr>
          <w:p w14:paraId="09737778" w14:textId="77777777" w:rsidR="0098535D" w:rsidRDefault="0098535D">
            <w:pPr>
              <w:rPr>
                <w:rFonts w:asciiTheme="minorEastAsia" w:eastAsiaTheme="minorEastAsia" w:hAnsiTheme="minorEastAsia"/>
                <w:color w:val="000000" w:themeColor="text1"/>
                <w:kern w:val="0"/>
                <w:sz w:val="22"/>
              </w:rPr>
            </w:pPr>
          </w:p>
        </w:tc>
      </w:tr>
    </w:tbl>
    <w:p w14:paraId="7470C034" w14:textId="77777777" w:rsidR="0098535D" w:rsidRDefault="0099308C">
      <w:pPr>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编制合并报表的公司应当以合并财务报表数据填列或计算以上数据和指标。</w:t>
      </w:r>
    </w:p>
    <w:p w14:paraId="248A7AFC" w14:textId="77777777" w:rsidR="0098535D" w:rsidRDefault="0098535D">
      <w:pPr>
        <w:pStyle w:val="af4"/>
        <w:rPr>
          <w:rFonts w:ascii="黑体" w:eastAsia="黑体" w:hAnsi="黑体"/>
          <w:sz w:val="36"/>
          <w:szCs w:val="36"/>
        </w:rPr>
        <w:sectPr w:rsidR="0098535D">
          <w:pgSz w:w="11906" w:h="16838"/>
          <w:pgMar w:top="1440" w:right="1841" w:bottom="1440" w:left="1800" w:header="851" w:footer="992" w:gutter="0"/>
          <w:cols w:space="425"/>
          <w:docGrid w:type="lines" w:linePitch="312"/>
        </w:sectPr>
      </w:pPr>
    </w:p>
    <w:p w14:paraId="6F9CE531" w14:textId="77777777" w:rsidR="0098535D" w:rsidRDefault="0099308C">
      <w:pPr>
        <w:pStyle w:val="af4"/>
        <w:rPr>
          <w:rFonts w:ascii="黑体" w:eastAsia="黑体" w:hAnsi="黑体"/>
          <w:sz w:val="36"/>
          <w:szCs w:val="36"/>
        </w:rPr>
      </w:pPr>
      <w:r>
        <w:rPr>
          <w:rFonts w:ascii="黑体" w:eastAsia="黑体" w:hAnsi="黑体" w:hint="eastAsia"/>
          <w:sz w:val="36"/>
          <w:szCs w:val="36"/>
        </w:rPr>
        <w:lastRenderedPageBreak/>
        <w:t>第三节</w:t>
      </w:r>
      <w:r>
        <w:rPr>
          <w:rFonts w:ascii="黑体" w:eastAsia="黑体" w:hAnsi="黑体"/>
          <w:sz w:val="36"/>
          <w:szCs w:val="36"/>
        </w:rPr>
        <w:t xml:space="preserve"> </w:t>
      </w:r>
      <w:r>
        <w:rPr>
          <w:rFonts w:ascii="黑体" w:eastAsia="黑体" w:hAnsi="黑体" w:hint="eastAsia"/>
          <w:sz w:val="36"/>
          <w:szCs w:val="36"/>
        </w:rPr>
        <w:t>管理层讨论与分析</w:t>
      </w:r>
    </w:p>
    <w:p w14:paraId="71118C39"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一、商业模式</w:t>
      </w:r>
    </w:p>
    <w:tbl>
      <w:tblPr>
        <w:tblW w:w="9640" w:type="dxa"/>
        <w:tblInd w:w="-572" w:type="dxa"/>
        <w:tblLayout w:type="fixed"/>
        <w:tblLook w:val="04A0" w:firstRow="1" w:lastRow="0" w:firstColumn="1" w:lastColumn="0" w:noHBand="0" w:noVBand="1"/>
      </w:tblPr>
      <w:tblGrid>
        <w:gridCol w:w="9640"/>
      </w:tblGrid>
      <w:tr w:rsidR="0098535D" w14:paraId="3ED2795C" w14:textId="7777777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3D57A0"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注：简要描述企业目前所处行业、主营业务、产品或服务、客户类型、关键资源、销售渠道、收入来源等情况，说明商业模式各项要素的</w:t>
            </w:r>
            <w:r>
              <w:rPr>
                <w:rFonts w:asciiTheme="minorEastAsia" w:eastAsiaTheme="minorEastAsia" w:hAnsiTheme="minorEastAsia"/>
                <w:i/>
                <w:color w:val="FF0000"/>
                <w:szCs w:val="44"/>
              </w:rPr>
              <w:t>变化情况</w:t>
            </w:r>
            <w:r>
              <w:rPr>
                <w:rFonts w:asciiTheme="minorEastAsia" w:eastAsiaTheme="minorEastAsia" w:hAnsiTheme="minorEastAsia" w:hint="eastAsia"/>
                <w:i/>
                <w:color w:val="FF0000"/>
                <w:szCs w:val="44"/>
              </w:rPr>
              <w:t>以及</w:t>
            </w:r>
            <w:r>
              <w:rPr>
                <w:rFonts w:asciiTheme="minorEastAsia" w:eastAsiaTheme="minorEastAsia" w:hAnsiTheme="minorEastAsia"/>
                <w:i/>
                <w:color w:val="FF0000"/>
                <w:szCs w:val="44"/>
              </w:rPr>
              <w:t>对公司经营的影响。</w:t>
            </w:r>
          </w:p>
          <w:p w14:paraId="515764C6" w14:textId="77777777" w:rsidR="0098535D" w:rsidRDefault="0099308C">
            <w:pPr>
              <w:tabs>
                <w:tab w:val="left" w:pos="5140"/>
              </w:tabs>
              <w:ind w:firstLineChars="250" w:firstLine="525"/>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本公司主营业务</w:t>
            </w:r>
            <w:r>
              <w:rPr>
                <w:rFonts w:asciiTheme="minorEastAsia" w:eastAsiaTheme="minorEastAsia" w:hAnsiTheme="minorEastAsia"/>
                <w:i/>
                <w:color w:val="FF0000"/>
                <w:szCs w:val="44"/>
              </w:rPr>
              <w:t>包括：</w:t>
            </w:r>
            <w:r>
              <w:rPr>
                <w:rFonts w:asciiTheme="minorEastAsia" w:eastAsiaTheme="minorEastAsia" w:hAnsiTheme="minorEastAsia" w:hint="eastAsia"/>
                <w:i/>
                <w:color w:val="FF0000"/>
                <w:szCs w:val="44"/>
                <w:u w:val="single"/>
              </w:rPr>
              <w:t>（期货</w:t>
            </w:r>
            <w:r>
              <w:rPr>
                <w:rFonts w:asciiTheme="minorEastAsia" w:eastAsiaTheme="minorEastAsia" w:hAnsiTheme="minorEastAsia"/>
                <w:i/>
                <w:color w:val="FF0000"/>
                <w:szCs w:val="44"/>
                <w:u w:val="single"/>
              </w:rPr>
              <w:t>经纪</w:t>
            </w:r>
            <w:r>
              <w:rPr>
                <w:rFonts w:asciiTheme="minorEastAsia" w:eastAsiaTheme="minorEastAsia" w:hAnsiTheme="minorEastAsia" w:hint="eastAsia"/>
                <w:i/>
                <w:color w:val="FF0000"/>
                <w:szCs w:val="44"/>
                <w:u w:val="single"/>
              </w:rPr>
              <w:t>、资产管理、期货</w:t>
            </w:r>
            <w:r>
              <w:rPr>
                <w:rFonts w:asciiTheme="minorEastAsia" w:eastAsiaTheme="minorEastAsia" w:hAnsiTheme="minorEastAsia"/>
                <w:i/>
                <w:color w:val="FF0000"/>
                <w:szCs w:val="44"/>
                <w:u w:val="single"/>
              </w:rPr>
              <w:t>投资咨询</w:t>
            </w:r>
            <w:r>
              <w:rPr>
                <w:rFonts w:asciiTheme="minorEastAsia" w:eastAsiaTheme="minorEastAsia" w:hAnsiTheme="minorEastAsia" w:hint="eastAsia"/>
                <w:i/>
                <w:color w:val="FF0000"/>
                <w:szCs w:val="44"/>
                <w:u w:val="single"/>
              </w:rPr>
              <w:t>等）</w:t>
            </w:r>
            <w:r>
              <w:rPr>
                <w:rFonts w:asciiTheme="minorEastAsia" w:eastAsiaTheme="minorEastAsia" w:hAnsiTheme="minorEastAsia"/>
                <w:i/>
                <w:color w:val="FF0000"/>
                <w:szCs w:val="44"/>
                <w:u w:val="single"/>
              </w:rPr>
              <w:t xml:space="preserve">                  </w:t>
            </w:r>
            <w:r>
              <w:rPr>
                <w:rFonts w:asciiTheme="minorEastAsia" w:eastAsiaTheme="minorEastAsia" w:hAnsiTheme="minorEastAsia" w:hint="eastAsia"/>
                <w:i/>
                <w:color w:val="FF0000"/>
                <w:szCs w:val="44"/>
                <w:u w:val="single"/>
              </w:rPr>
              <w:t>。具体商业</w:t>
            </w:r>
            <w:r>
              <w:rPr>
                <w:rFonts w:asciiTheme="minorEastAsia" w:eastAsiaTheme="minorEastAsia" w:hAnsiTheme="minorEastAsia"/>
                <w:i/>
                <w:color w:val="FF0000"/>
                <w:szCs w:val="44"/>
                <w:u w:val="single"/>
              </w:rPr>
              <w:t>模式如下：</w:t>
            </w:r>
          </w:p>
          <w:p w14:paraId="20C1DCFE" w14:textId="77777777" w:rsidR="0098535D" w:rsidRDefault="0099308C">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i/>
                <w:color w:val="FF0000"/>
                <w:szCs w:val="44"/>
              </w:rPr>
              <w:t>1</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期货经纪业务商业模式</w:t>
            </w:r>
            <w:r>
              <w:rPr>
                <w:rFonts w:asciiTheme="minorEastAsia" w:eastAsiaTheme="minorEastAsia" w:hAnsiTheme="minorEastAsia" w:hint="eastAsia"/>
                <w:i/>
                <w:color w:val="FF0000"/>
                <w:szCs w:val="44"/>
              </w:rPr>
              <w:t>（如有</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：为（</w:t>
            </w:r>
            <w:r>
              <w:rPr>
                <w:rFonts w:asciiTheme="minorEastAsia" w:eastAsiaTheme="minorEastAsia" w:hAnsiTheme="minorEastAsia" w:hint="eastAsia"/>
                <w:i/>
                <w:color w:val="FF0000"/>
                <w:szCs w:val="44"/>
                <w:u w:val="single"/>
              </w:rPr>
              <w:t>哪些客户，如客户类型等</w:t>
            </w:r>
            <w:r>
              <w:rPr>
                <w:rFonts w:asciiTheme="minorEastAsia" w:eastAsiaTheme="minorEastAsia" w:hAnsiTheme="minorEastAsia"/>
                <w:i/>
                <w:color w:val="FF0000"/>
                <w:szCs w:val="44"/>
                <w:u w:val="single"/>
              </w:rPr>
              <w:t>）</w:t>
            </w:r>
            <w:r>
              <w:rPr>
                <w:rFonts w:asciiTheme="minorEastAsia" w:eastAsiaTheme="minorEastAsia" w:hAnsiTheme="minorEastAsia" w:hint="eastAsia"/>
                <w:i/>
                <w:color w:val="FF0000"/>
                <w:szCs w:val="44"/>
              </w:rPr>
              <w:t>提供（</w:t>
            </w:r>
            <w:r>
              <w:rPr>
                <w:rFonts w:asciiTheme="minorEastAsia" w:eastAsiaTheme="minorEastAsia" w:hAnsiTheme="minorEastAsia" w:hint="eastAsia"/>
                <w:i/>
                <w:color w:val="FF0000"/>
                <w:szCs w:val="44"/>
                <w:u w:val="single"/>
              </w:rPr>
              <w:t xml:space="preserve">产品特性或价值主张，如低成本、便利性等）       </w:t>
            </w:r>
            <w:r>
              <w:rPr>
                <w:rFonts w:asciiTheme="minorEastAsia" w:eastAsiaTheme="minorEastAsia" w:hAnsiTheme="minorEastAsia" w:hint="eastAsia"/>
                <w:i/>
                <w:color w:val="FF0000"/>
                <w:szCs w:val="44"/>
              </w:rPr>
              <w:t xml:space="preserve">的 </w:t>
            </w:r>
            <w:r>
              <w:rPr>
                <w:rFonts w:asciiTheme="minorEastAsia" w:eastAsiaTheme="minorEastAsia" w:hAnsiTheme="minorEastAsia" w:hint="eastAsia"/>
                <w:i/>
                <w:color w:val="FF0000"/>
                <w:szCs w:val="44"/>
                <w:u w:val="single"/>
              </w:rPr>
              <w:t xml:space="preserve">（产品、服务、业务等）                 </w:t>
            </w:r>
            <w:r>
              <w:rPr>
                <w:rFonts w:asciiTheme="minorEastAsia" w:eastAsiaTheme="minorEastAsia" w:hAnsiTheme="minorEastAsia" w:hint="eastAsia"/>
                <w:i/>
                <w:color w:val="FF0000"/>
                <w:szCs w:val="44"/>
              </w:rPr>
              <w:t>。公司通过（</w:t>
            </w:r>
            <w:r>
              <w:rPr>
                <w:rFonts w:asciiTheme="minorEastAsia" w:eastAsiaTheme="minorEastAsia" w:hAnsiTheme="minorEastAsia" w:hint="eastAsia"/>
                <w:i/>
                <w:color w:val="FF0000"/>
                <w:szCs w:val="44"/>
                <w:u w:val="single"/>
              </w:rPr>
              <w:t xml:space="preserve">销售渠道、营销模式，如直销、分销等）                    </w:t>
            </w:r>
            <w:r>
              <w:rPr>
                <w:rFonts w:asciiTheme="minorEastAsia" w:eastAsiaTheme="minorEastAsia" w:hAnsiTheme="minorEastAsia" w:hint="eastAsia"/>
                <w:i/>
                <w:color w:val="FF0000"/>
                <w:szCs w:val="44"/>
              </w:rPr>
              <w:t>开拓业务，收入来源是</w:t>
            </w:r>
            <w:r>
              <w:rPr>
                <w:rFonts w:asciiTheme="minorEastAsia" w:eastAsiaTheme="minorEastAsia" w:hAnsiTheme="minorEastAsia" w:hint="eastAsia"/>
                <w:i/>
                <w:color w:val="FF0000"/>
                <w:szCs w:val="44"/>
                <w:u w:val="single"/>
              </w:rPr>
              <w:t xml:space="preserve">(收入形式，如产品销售、服务收费、租赁收费等)       </w:t>
            </w:r>
            <w:r>
              <w:rPr>
                <w:rFonts w:asciiTheme="minorEastAsia" w:eastAsiaTheme="minorEastAsia" w:hAnsiTheme="minorEastAsia" w:hint="eastAsia"/>
                <w:i/>
                <w:color w:val="FF0000"/>
                <w:szCs w:val="44"/>
              </w:rPr>
              <w:t>。</w:t>
            </w:r>
          </w:p>
          <w:p w14:paraId="4847C6AD" w14:textId="77777777" w:rsidR="0098535D" w:rsidRDefault="0099308C">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2、资产</w:t>
            </w:r>
            <w:r>
              <w:rPr>
                <w:rFonts w:asciiTheme="minorEastAsia" w:eastAsiaTheme="minorEastAsia" w:hAnsiTheme="minorEastAsia"/>
                <w:i/>
                <w:color w:val="FF0000"/>
                <w:szCs w:val="44"/>
              </w:rPr>
              <w:t>管理业务商业</w:t>
            </w:r>
            <w:r>
              <w:rPr>
                <w:rFonts w:asciiTheme="minorEastAsia" w:eastAsiaTheme="minorEastAsia" w:hAnsiTheme="minorEastAsia" w:hint="eastAsia"/>
                <w:i/>
                <w:color w:val="FF0000"/>
                <w:szCs w:val="44"/>
              </w:rPr>
              <w:t>模式</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如有</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：为（</w:t>
            </w:r>
            <w:r>
              <w:rPr>
                <w:rFonts w:asciiTheme="minorEastAsia" w:eastAsiaTheme="minorEastAsia" w:hAnsiTheme="minorEastAsia" w:hint="eastAsia"/>
                <w:i/>
                <w:color w:val="FF0000"/>
                <w:szCs w:val="44"/>
                <w:u w:val="single"/>
              </w:rPr>
              <w:t xml:space="preserve">哪些客户，如客户类型、客户构成等）                 </w:t>
            </w:r>
            <w:r>
              <w:rPr>
                <w:rFonts w:asciiTheme="minorEastAsia" w:eastAsiaTheme="minorEastAsia" w:hAnsiTheme="minorEastAsia" w:hint="eastAsia"/>
                <w:i/>
                <w:color w:val="FF0000"/>
                <w:szCs w:val="44"/>
              </w:rPr>
              <w:t>提供（</w:t>
            </w:r>
            <w:r>
              <w:rPr>
                <w:rFonts w:asciiTheme="minorEastAsia" w:eastAsiaTheme="minorEastAsia" w:hAnsiTheme="minorEastAsia" w:hint="eastAsia"/>
                <w:i/>
                <w:color w:val="FF0000"/>
                <w:szCs w:val="44"/>
                <w:u w:val="single"/>
              </w:rPr>
              <w:t xml:space="preserve">产品特性或价值主张，如低成本、便利性等）       </w:t>
            </w:r>
            <w:r>
              <w:rPr>
                <w:rFonts w:asciiTheme="minorEastAsia" w:eastAsiaTheme="minorEastAsia" w:hAnsiTheme="minorEastAsia" w:hint="eastAsia"/>
                <w:i/>
                <w:color w:val="FF0000"/>
                <w:szCs w:val="44"/>
              </w:rPr>
              <w:t xml:space="preserve">的 </w:t>
            </w:r>
            <w:r>
              <w:rPr>
                <w:rFonts w:asciiTheme="minorEastAsia" w:eastAsiaTheme="minorEastAsia" w:hAnsiTheme="minorEastAsia" w:hint="eastAsia"/>
                <w:i/>
                <w:color w:val="FF0000"/>
                <w:szCs w:val="44"/>
                <w:u w:val="single"/>
              </w:rPr>
              <w:t xml:space="preserve">（产品、服务、业务等）                    </w:t>
            </w:r>
            <w:r>
              <w:rPr>
                <w:rFonts w:asciiTheme="minorEastAsia" w:eastAsiaTheme="minorEastAsia" w:hAnsiTheme="minorEastAsia" w:hint="eastAsia"/>
                <w:i/>
                <w:color w:val="FF0000"/>
                <w:szCs w:val="44"/>
              </w:rPr>
              <w:t>。公司通过（</w:t>
            </w:r>
            <w:r>
              <w:rPr>
                <w:rFonts w:asciiTheme="minorEastAsia" w:eastAsiaTheme="minorEastAsia" w:hAnsiTheme="minorEastAsia" w:hint="eastAsia"/>
                <w:i/>
                <w:color w:val="FF0000"/>
                <w:szCs w:val="44"/>
                <w:u w:val="single"/>
              </w:rPr>
              <w:t xml:space="preserve">销售渠道、营销模式，如直销、分销等）                    </w:t>
            </w:r>
            <w:r>
              <w:rPr>
                <w:rFonts w:asciiTheme="minorEastAsia" w:eastAsiaTheme="minorEastAsia" w:hAnsiTheme="minorEastAsia" w:hint="eastAsia"/>
                <w:i/>
                <w:color w:val="FF0000"/>
                <w:szCs w:val="44"/>
              </w:rPr>
              <w:t>开拓业务，收入来源是</w:t>
            </w:r>
            <w:r>
              <w:rPr>
                <w:rFonts w:asciiTheme="minorEastAsia" w:eastAsiaTheme="minorEastAsia" w:hAnsiTheme="minorEastAsia" w:hint="eastAsia"/>
                <w:i/>
                <w:color w:val="FF0000"/>
                <w:szCs w:val="44"/>
                <w:u w:val="single"/>
              </w:rPr>
              <w:t xml:space="preserve">(收入形式，如产品销售、服务收费等)       </w:t>
            </w:r>
            <w:r>
              <w:rPr>
                <w:rFonts w:asciiTheme="minorEastAsia" w:eastAsiaTheme="minorEastAsia" w:hAnsiTheme="minorEastAsia" w:hint="eastAsia"/>
                <w:i/>
                <w:color w:val="FF0000"/>
                <w:szCs w:val="44"/>
              </w:rPr>
              <w:t>。</w:t>
            </w:r>
          </w:p>
          <w:p w14:paraId="049DC2DA" w14:textId="77777777" w:rsidR="0098535D" w:rsidRDefault="0099308C">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i/>
                <w:color w:val="FF0000"/>
                <w:szCs w:val="44"/>
              </w:rPr>
              <w:t>……</w:t>
            </w:r>
          </w:p>
          <w:p w14:paraId="3348DD2B" w14:textId="77777777" w:rsidR="0098535D" w:rsidRDefault="0099308C">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i/>
                <w:color w:val="FF0000"/>
                <w:szCs w:val="44"/>
              </w:rPr>
              <w:t>……</w:t>
            </w:r>
          </w:p>
          <w:p w14:paraId="0D598866" w14:textId="77777777" w:rsidR="0098535D" w:rsidRDefault="0098535D">
            <w:pPr>
              <w:tabs>
                <w:tab w:val="left" w:pos="5140"/>
              </w:tabs>
              <w:rPr>
                <w:rFonts w:asciiTheme="minorEastAsia" w:eastAsiaTheme="minorEastAsia" w:hAnsiTheme="minorEastAsia"/>
                <w:i/>
                <w:color w:val="000000" w:themeColor="text1"/>
                <w:szCs w:val="44"/>
              </w:rPr>
            </w:pPr>
          </w:p>
        </w:tc>
      </w:tr>
    </w:tbl>
    <w:p w14:paraId="2B86A321" w14:textId="77777777" w:rsidR="0098535D" w:rsidRDefault="0098535D"/>
    <w:p w14:paraId="672CE142" w14:textId="77777777" w:rsidR="0098535D" w:rsidRDefault="0099308C">
      <w:pPr>
        <w:rPr>
          <w:b/>
        </w:rPr>
      </w:pPr>
      <w:r>
        <w:rPr>
          <w:rFonts w:hint="eastAsia"/>
          <w:b/>
        </w:rPr>
        <w:t>商业模式变化情况：</w:t>
      </w:r>
    </w:p>
    <w:p w14:paraId="3FCA8AA0" w14:textId="77777777" w:rsidR="0098535D" w:rsidRDefault="0099308C">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40" w:type="dxa"/>
        <w:tblInd w:w="-572" w:type="dxa"/>
        <w:tblLayout w:type="fixed"/>
        <w:tblLook w:val="04A0" w:firstRow="1" w:lastRow="0" w:firstColumn="1" w:lastColumn="0" w:noHBand="0" w:noVBand="1"/>
      </w:tblPr>
      <w:tblGrid>
        <w:gridCol w:w="9640"/>
      </w:tblGrid>
      <w:tr w:rsidR="0098535D" w14:paraId="033E0478" w14:textId="7777777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34FA4F" w14:textId="77777777" w:rsidR="0098535D" w:rsidRDefault="0099308C">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报告期内，公司的商业模式较上年度在</w:t>
            </w:r>
            <w:r>
              <w:rPr>
                <w:rFonts w:asciiTheme="minorEastAsia" w:eastAsiaTheme="minorEastAsia" w:hAnsiTheme="minorEastAsia" w:hint="eastAsia"/>
                <w:i/>
                <w:color w:val="FF0000"/>
                <w:szCs w:val="44"/>
                <w:u w:val="single"/>
              </w:rPr>
              <w:t xml:space="preserve">（哪些要素）              </w:t>
            </w:r>
            <w:r>
              <w:rPr>
                <w:rFonts w:asciiTheme="minorEastAsia" w:eastAsiaTheme="minorEastAsia" w:hAnsiTheme="minorEastAsia" w:hint="eastAsia"/>
                <w:i/>
                <w:color w:val="FF0000"/>
                <w:szCs w:val="44"/>
              </w:rPr>
              <w:t>发生了较大的变化，变化的情况是</w:t>
            </w:r>
            <w:r>
              <w:rPr>
                <w:rFonts w:asciiTheme="minorEastAsia" w:eastAsiaTheme="minorEastAsia" w:hAnsiTheme="minorEastAsia" w:hint="eastAsia"/>
                <w:i/>
                <w:color w:val="FF0000"/>
                <w:szCs w:val="44"/>
                <w:u w:val="single"/>
              </w:rPr>
              <w:t xml:space="preserve">（具体分析）                </w:t>
            </w:r>
            <w:r>
              <w:rPr>
                <w:rFonts w:asciiTheme="minorEastAsia" w:eastAsiaTheme="minorEastAsia" w:hAnsiTheme="minorEastAsia" w:hint="eastAsia"/>
                <w:i/>
                <w:color w:val="FF0000"/>
                <w:szCs w:val="44"/>
              </w:rPr>
              <w:t>。</w:t>
            </w:r>
          </w:p>
          <w:p w14:paraId="03738EE8" w14:textId="77777777" w:rsidR="0098535D" w:rsidRDefault="0099308C">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i/>
                <w:color w:val="FF0000"/>
                <w:szCs w:val="44"/>
              </w:rPr>
              <w:t>报告期后至报告披露日</w:t>
            </w:r>
            <w:r>
              <w:rPr>
                <w:rFonts w:asciiTheme="minorEastAsia" w:eastAsiaTheme="minorEastAsia" w:hAnsiTheme="minorEastAsia" w:hint="eastAsia"/>
                <w:i/>
                <w:color w:val="FF0000"/>
                <w:szCs w:val="44"/>
              </w:rPr>
              <w:t>，公司的商业模式在</w:t>
            </w:r>
            <w:r>
              <w:rPr>
                <w:rFonts w:asciiTheme="minorEastAsia" w:eastAsiaTheme="minorEastAsia" w:hAnsiTheme="minorEastAsia" w:hint="eastAsia"/>
                <w:i/>
                <w:color w:val="FF0000"/>
                <w:szCs w:val="44"/>
                <w:u w:val="single"/>
              </w:rPr>
              <w:t xml:space="preserve">（哪些要素）              </w:t>
            </w:r>
            <w:r>
              <w:rPr>
                <w:rFonts w:asciiTheme="minorEastAsia" w:eastAsiaTheme="minorEastAsia" w:hAnsiTheme="minorEastAsia" w:hint="eastAsia"/>
                <w:i/>
                <w:color w:val="FF0000"/>
                <w:szCs w:val="44"/>
              </w:rPr>
              <w:t>发生了较大的变化，变化的情况是</w:t>
            </w:r>
            <w:r>
              <w:rPr>
                <w:rFonts w:asciiTheme="minorEastAsia" w:eastAsiaTheme="minorEastAsia" w:hAnsiTheme="minorEastAsia" w:hint="eastAsia"/>
                <w:i/>
                <w:color w:val="FF0000"/>
                <w:szCs w:val="44"/>
                <w:u w:val="single"/>
              </w:rPr>
              <w:t xml:space="preserve">（具体分析）                </w:t>
            </w:r>
            <w:r>
              <w:rPr>
                <w:rFonts w:asciiTheme="minorEastAsia" w:eastAsiaTheme="minorEastAsia" w:hAnsiTheme="minorEastAsia" w:hint="eastAsia"/>
                <w:i/>
                <w:color w:val="FF0000"/>
                <w:szCs w:val="44"/>
              </w:rPr>
              <w:t>。</w:t>
            </w:r>
          </w:p>
        </w:tc>
      </w:tr>
    </w:tbl>
    <w:p w14:paraId="7D3E2D2E"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二、经营情况回顾</w:t>
      </w:r>
    </w:p>
    <w:tbl>
      <w:tblPr>
        <w:tblW w:w="9640" w:type="dxa"/>
        <w:tblInd w:w="-572" w:type="dxa"/>
        <w:tblLayout w:type="fixed"/>
        <w:tblLook w:val="04A0" w:firstRow="1" w:lastRow="0" w:firstColumn="1" w:lastColumn="0" w:noHBand="0" w:noVBand="1"/>
      </w:tblPr>
      <w:tblGrid>
        <w:gridCol w:w="9640"/>
      </w:tblGrid>
      <w:tr w:rsidR="0098535D" w14:paraId="5450BE9F" w14:textId="7777777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5849C1"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注：报告期内的财务状况、经营成果（如营业收入、营业成本、净利润）的实现、现金流量情况，相对于同期或上年度末的增长（下降）情况，年度经营计划（如有）在报告期内的执行情况。</w:t>
            </w:r>
          </w:p>
          <w:p w14:paraId="37124E40" w14:textId="77777777" w:rsidR="0098535D" w:rsidRDefault="0099308C">
            <w:pPr>
              <w:tabs>
                <w:tab w:val="left" w:pos="5140"/>
              </w:tabs>
              <w:ind w:firstLineChars="200" w:firstLine="420"/>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重点分析）结合行业波动、商业模式、企业季节性、周期性特征，详细分析经营情况变动的原因。尤其应说明行业的发展情况、市场竞争、产品或服务重大变化与调整、重要研发项目的进展、核心团队与关键技术的变化、供应商和客户的变化、销售渠道变动、成本结构、收入模式变动、季节性、周期性特征等对于经营的影响情况。</w:t>
            </w:r>
          </w:p>
        </w:tc>
      </w:tr>
    </w:tbl>
    <w:p w14:paraId="38ADBDA4"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三、风险与价值</w:t>
      </w:r>
    </w:p>
    <w:tbl>
      <w:tblPr>
        <w:tblW w:w="9640" w:type="dxa"/>
        <w:tblInd w:w="-572" w:type="dxa"/>
        <w:tblLayout w:type="fixed"/>
        <w:tblLook w:val="04A0" w:firstRow="1" w:lastRow="0" w:firstColumn="1" w:lastColumn="0" w:noHBand="0" w:noVBand="1"/>
      </w:tblPr>
      <w:tblGrid>
        <w:gridCol w:w="9640"/>
      </w:tblGrid>
      <w:tr w:rsidR="0098535D" w14:paraId="6689C1ED" w14:textId="7777777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511B49"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结合上述描述，对公开转让说明书或年度报告中披露的存续到报告期的风险因素进行分析，回顾企业在报告期内经营管理上遇到的困难，例如政策变动、财务风险、客户投诉、成本提高、人才流失及研发失败等。</w:t>
            </w:r>
          </w:p>
          <w:p w14:paraId="4E90B023" w14:textId="77777777" w:rsidR="0098535D" w:rsidRDefault="0099308C">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分析报告期内企业通过何种措施来应对这些风险与困难、为改善企业经营做出的努力，例如股票发行、并购重组、人才引进、研究开发以及公司治理改进等，分析其对于提升企业价值的影响。</w:t>
            </w:r>
          </w:p>
          <w:p w14:paraId="1FC208DB"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lastRenderedPageBreak/>
              <w:t>（公司应当着重说明报告期内风险与困难的变化之处、对经营情况的影响、企业为此做出的努力。）</w:t>
            </w:r>
          </w:p>
          <w:p w14:paraId="71DA80BD" w14:textId="77777777" w:rsidR="0098535D" w:rsidRDefault="0098535D">
            <w:pPr>
              <w:tabs>
                <w:tab w:val="left" w:pos="5140"/>
              </w:tabs>
              <w:rPr>
                <w:rFonts w:asciiTheme="minorEastAsia" w:eastAsiaTheme="minorEastAsia" w:hAnsiTheme="minorEastAsia"/>
                <w:i/>
                <w:color w:val="000000" w:themeColor="text1"/>
                <w:szCs w:val="44"/>
              </w:rPr>
            </w:pPr>
          </w:p>
        </w:tc>
      </w:tr>
    </w:tbl>
    <w:p w14:paraId="4DE19742"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lastRenderedPageBreak/>
        <w:t>四</w:t>
      </w:r>
      <w:r>
        <w:rPr>
          <w:rFonts w:ascii="微软雅黑" w:eastAsia="微软雅黑" w:hAnsi="微软雅黑"/>
          <w:sz w:val="22"/>
          <w:szCs w:val="22"/>
        </w:rPr>
        <w:t>、</w:t>
      </w:r>
      <w:r>
        <w:rPr>
          <w:rFonts w:ascii="微软雅黑" w:eastAsia="微软雅黑" w:hAnsi="微软雅黑" w:hint="eastAsia"/>
          <w:sz w:val="22"/>
          <w:szCs w:val="22"/>
        </w:rPr>
        <w:t>企业社会责任</w:t>
      </w:r>
    </w:p>
    <w:p w14:paraId="6274A9F9" w14:textId="77777777" w:rsidR="0098535D" w:rsidRDefault="0099308C">
      <w:pPr>
        <w:pStyle w:val="4"/>
        <w:keepNext w:val="0"/>
        <w:keepLines w:val="0"/>
        <w:spacing w:line="377" w:lineRule="auto"/>
        <w:jc w:val="left"/>
        <w:rPr>
          <w:szCs w:val="22"/>
        </w:rPr>
      </w:pPr>
      <w:r>
        <w:rPr>
          <w:rFonts w:hint="eastAsia"/>
          <w:szCs w:val="22"/>
        </w:rPr>
        <w:t>（一）精准扶贫工作情况</w:t>
      </w:r>
      <w:r>
        <w:rPr>
          <w:rFonts w:hint="eastAsia"/>
          <w:szCs w:val="22"/>
        </w:rPr>
        <w:t xml:space="preserve">  </w:t>
      </w:r>
    </w:p>
    <w:p w14:paraId="30A99DFC" w14:textId="77777777" w:rsidR="0098535D" w:rsidRDefault="0099308C" w:rsidP="00912F74">
      <w:pPr>
        <w:spacing w:line="415" w:lineRule="auto"/>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9" w:type="dxa"/>
        <w:tblInd w:w="-572" w:type="dxa"/>
        <w:tblLayout w:type="fixed"/>
        <w:tblLook w:val="04A0" w:firstRow="1" w:lastRow="0" w:firstColumn="1" w:lastColumn="0" w:noHBand="0" w:noVBand="1"/>
      </w:tblPr>
      <w:tblGrid>
        <w:gridCol w:w="9639"/>
      </w:tblGrid>
      <w:tr w:rsidR="0098535D" w14:paraId="0D5E3E1E"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1E8EEE" w14:textId="49E54FFA" w:rsidR="0098535D" w:rsidRDefault="0099308C">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：公司应披露履行</w:t>
            </w:r>
            <w:r>
              <w:rPr>
                <w:rFonts w:asciiTheme="minorEastAsia" w:eastAsiaTheme="minorEastAsia" w:hAnsiTheme="minorEastAsia"/>
                <w:i/>
                <w:color w:val="FF0000"/>
                <w:szCs w:val="44"/>
              </w:rPr>
              <w:t>扶贫社会责任的具体情况，</w:t>
            </w:r>
            <w:r>
              <w:rPr>
                <w:rFonts w:asciiTheme="minorEastAsia" w:eastAsiaTheme="minorEastAsia" w:hAnsiTheme="minorEastAsia" w:hint="eastAsia"/>
                <w:i/>
                <w:color w:val="FF0000"/>
                <w:szCs w:val="44"/>
              </w:rPr>
              <w:t>包括</w:t>
            </w:r>
            <w:r>
              <w:rPr>
                <w:rFonts w:asciiTheme="minorEastAsia" w:eastAsiaTheme="minorEastAsia" w:hAnsiTheme="minorEastAsia"/>
                <w:i/>
                <w:color w:val="FF0000"/>
                <w:szCs w:val="44"/>
              </w:rPr>
              <w:t>精准</w:t>
            </w:r>
            <w:r>
              <w:rPr>
                <w:rFonts w:asciiTheme="minorEastAsia" w:eastAsiaTheme="minorEastAsia" w:hAnsiTheme="minorEastAsia" w:hint="eastAsia"/>
                <w:i/>
                <w:color w:val="FF0000"/>
                <w:szCs w:val="44"/>
              </w:rPr>
              <w:t>扶贫</w:t>
            </w:r>
            <w:r>
              <w:rPr>
                <w:rFonts w:asciiTheme="minorEastAsia" w:eastAsiaTheme="minorEastAsia" w:hAnsiTheme="minorEastAsia"/>
                <w:i/>
                <w:color w:val="FF0000"/>
                <w:szCs w:val="44"/>
              </w:rPr>
              <w:t>计划、年度</w:t>
            </w:r>
            <w:r>
              <w:rPr>
                <w:rFonts w:asciiTheme="minorEastAsia" w:eastAsiaTheme="minorEastAsia" w:hAnsiTheme="minorEastAsia" w:hint="eastAsia"/>
                <w:i/>
                <w:color w:val="FF0000"/>
                <w:szCs w:val="44"/>
              </w:rPr>
              <w:t>精准</w:t>
            </w:r>
            <w:r>
              <w:rPr>
                <w:rFonts w:asciiTheme="minorEastAsia" w:eastAsiaTheme="minorEastAsia" w:hAnsiTheme="minorEastAsia"/>
                <w:i/>
                <w:color w:val="FF0000"/>
                <w:szCs w:val="44"/>
              </w:rPr>
              <w:t>扶贫概要、精准扶贫成效及后续</w:t>
            </w:r>
            <w:r>
              <w:rPr>
                <w:rFonts w:asciiTheme="minorEastAsia" w:eastAsiaTheme="minorEastAsia" w:hAnsiTheme="minorEastAsia" w:hint="eastAsia"/>
                <w:i/>
                <w:color w:val="FF0000"/>
                <w:szCs w:val="44"/>
              </w:rPr>
              <w:t>精准</w:t>
            </w:r>
            <w:r>
              <w:rPr>
                <w:rFonts w:asciiTheme="minorEastAsia" w:eastAsiaTheme="minorEastAsia" w:hAnsiTheme="minorEastAsia"/>
                <w:i/>
                <w:color w:val="FF0000"/>
                <w:szCs w:val="44"/>
              </w:rPr>
              <w:t>扶贫计划等</w:t>
            </w:r>
            <w:r>
              <w:rPr>
                <w:rFonts w:asciiTheme="minorEastAsia" w:eastAsiaTheme="minorEastAsia" w:hAnsiTheme="minorEastAsia" w:hint="eastAsia"/>
                <w:i/>
                <w:color w:val="FF0000"/>
                <w:szCs w:val="44"/>
              </w:rPr>
              <w:t>。（一） 精准扶贫规划。公司精准扶贫工作的基本方略、总体目标、主要任务和保障措施。（二）年度精准扶贫概要。报告期内扶贫计划的总体完成情况、取得的效果等。如扶贫计划未完成的，应说明未按期完成的原因，以及后续改进措施。（三）精准扶贫成效。报告期内在产业发展扶脱贫、转移就业脱贫、易地搬迁脱贫、教育扶贫、健康扶贫、生态保护扶贫、兜底保障、社会扶贫等方面取得的工作成果。（四）后续精准扶贫计划。根据公司长期经营战略与扶贫规划，披露下一年度开展精准扶贫工作的计划，以及保障计划实现的主要措施等。</w:t>
            </w:r>
          </w:p>
        </w:tc>
      </w:tr>
    </w:tbl>
    <w:p w14:paraId="7381CFE6" w14:textId="77777777" w:rsidR="0098535D" w:rsidRDefault="0099308C">
      <w:pPr>
        <w:pStyle w:val="4"/>
        <w:keepNext w:val="0"/>
        <w:keepLines w:val="0"/>
        <w:spacing w:line="377" w:lineRule="auto"/>
        <w:jc w:val="left"/>
      </w:pPr>
      <w:r>
        <w:rPr>
          <w:rFonts w:hint="eastAsia"/>
          <w:szCs w:val="22"/>
        </w:rPr>
        <w:t>（二）其他社会责任履行</w:t>
      </w:r>
      <w:r>
        <w:rPr>
          <w:szCs w:val="22"/>
        </w:rPr>
        <w:t>情况</w:t>
      </w:r>
      <w:r>
        <w:rPr>
          <w:rFonts w:hint="eastAsia"/>
          <w:szCs w:val="22"/>
        </w:rPr>
        <w:t xml:space="preserve">  </w:t>
      </w:r>
    </w:p>
    <w:tbl>
      <w:tblPr>
        <w:tblStyle w:val="afa"/>
        <w:tblW w:w="9639" w:type="dxa"/>
        <w:tblInd w:w="-572" w:type="dxa"/>
        <w:tblLayout w:type="fixed"/>
        <w:tblLook w:val="04A0" w:firstRow="1" w:lastRow="0" w:firstColumn="1" w:lastColumn="0" w:noHBand="0" w:noVBand="1"/>
      </w:tblPr>
      <w:tblGrid>
        <w:gridCol w:w="9639"/>
      </w:tblGrid>
      <w:tr w:rsidR="0098535D" w14:paraId="7DCB11EA"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611A3F0" w14:textId="77777777" w:rsidR="0098535D" w:rsidRDefault="0099308C">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公司应披露履行其他社会责任的工作情况，包括公司在保护债权人、职工、消费者、供应商、社区等利益相关者合法权益方面所承担的社会责任；公司在环境保护、污染防治、贯彻绿色发展理念、实现可持续发展等方面的投入情况。</w:t>
            </w:r>
          </w:p>
        </w:tc>
      </w:tr>
    </w:tbl>
    <w:p w14:paraId="727B3524"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五、</w:t>
      </w:r>
      <w:r>
        <w:rPr>
          <w:rFonts w:ascii="微软雅黑" w:eastAsia="微软雅黑" w:hAnsi="微软雅黑"/>
          <w:sz w:val="22"/>
          <w:szCs w:val="22"/>
        </w:rPr>
        <w:t>对非</w:t>
      </w:r>
      <w:r>
        <w:rPr>
          <w:rFonts w:ascii="微软雅黑" w:eastAsia="微软雅黑" w:hAnsi="微软雅黑" w:hint="eastAsia"/>
          <w:sz w:val="22"/>
          <w:szCs w:val="22"/>
        </w:rPr>
        <w:t>标准</w:t>
      </w:r>
      <w:r>
        <w:rPr>
          <w:rFonts w:ascii="微软雅黑" w:eastAsia="微软雅黑" w:hAnsi="微软雅黑"/>
          <w:sz w:val="22"/>
          <w:szCs w:val="22"/>
        </w:rPr>
        <w:t>审计意见</w:t>
      </w:r>
      <w:r>
        <w:rPr>
          <w:rFonts w:ascii="微软雅黑" w:eastAsia="微软雅黑" w:hAnsi="微软雅黑" w:hint="eastAsia"/>
          <w:sz w:val="22"/>
          <w:szCs w:val="22"/>
        </w:rPr>
        <w:t>审计报告的</w:t>
      </w:r>
      <w:r>
        <w:rPr>
          <w:rFonts w:ascii="微软雅黑" w:eastAsia="微软雅黑" w:hAnsi="微软雅黑"/>
          <w:sz w:val="22"/>
          <w:szCs w:val="22"/>
        </w:rPr>
        <w:t>说明</w:t>
      </w:r>
    </w:p>
    <w:p w14:paraId="7BB29F16" w14:textId="77777777" w:rsidR="0098535D" w:rsidRDefault="0099308C">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40" w:type="dxa"/>
        <w:tblInd w:w="-573" w:type="dxa"/>
        <w:tblLayout w:type="fixed"/>
        <w:tblLook w:val="04A0" w:firstRow="1" w:lastRow="0" w:firstColumn="1" w:lastColumn="0" w:noHBand="0" w:noVBand="1"/>
      </w:tblPr>
      <w:tblGrid>
        <w:gridCol w:w="4395"/>
        <w:gridCol w:w="5245"/>
      </w:tblGrid>
      <w:tr w:rsidR="0098535D" w14:paraId="7195F14D" w14:textId="77777777">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8DF652" w14:textId="77777777" w:rsidR="0098535D" w:rsidRDefault="0099308C">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是否</w:t>
            </w:r>
            <w:r>
              <w:rPr>
                <w:rFonts w:asciiTheme="minorEastAsia" w:eastAsiaTheme="minorEastAsia" w:hAnsiTheme="minorEastAsia"/>
                <w:color w:val="000000" w:themeColor="text1"/>
                <w:szCs w:val="44"/>
              </w:rPr>
              <w:t>被出具“</w:t>
            </w:r>
            <w:r>
              <w:rPr>
                <w:rFonts w:asciiTheme="minorEastAsia" w:eastAsiaTheme="minorEastAsia" w:hAnsiTheme="minorEastAsia" w:hint="eastAsia"/>
                <w:color w:val="000000" w:themeColor="text1"/>
                <w:szCs w:val="44"/>
              </w:rPr>
              <w:t>非标准</w:t>
            </w:r>
            <w:r>
              <w:rPr>
                <w:rFonts w:asciiTheme="minorEastAsia" w:eastAsiaTheme="minorEastAsia" w:hAnsiTheme="minorEastAsia"/>
                <w:color w:val="000000" w:themeColor="text1"/>
                <w:szCs w:val="44"/>
              </w:rPr>
              <w:t>审计意见审计报告”</w:t>
            </w:r>
            <w:r>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2F6DD8" w14:textId="77777777" w:rsidR="0098535D" w:rsidRDefault="0098535D">
            <w:pPr>
              <w:tabs>
                <w:tab w:val="left" w:pos="5140"/>
              </w:tabs>
              <w:rPr>
                <w:rFonts w:asciiTheme="minorEastAsia" w:eastAsiaTheme="minorEastAsia" w:hAnsiTheme="minorEastAsia"/>
                <w:color w:val="000000" w:themeColor="text1"/>
                <w:szCs w:val="44"/>
              </w:rPr>
            </w:pPr>
          </w:p>
        </w:tc>
      </w:tr>
      <w:tr w:rsidR="0098535D" w14:paraId="2E968461" w14:textId="77777777">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56FE4D" w14:textId="77777777" w:rsidR="0098535D" w:rsidRDefault="0099308C">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审计</w:t>
            </w:r>
            <w:r>
              <w:rPr>
                <w:rFonts w:asciiTheme="minorEastAsia" w:eastAsiaTheme="minorEastAsia" w:hAnsiTheme="minorEastAsia"/>
                <w:color w:val="000000" w:themeColor="text1"/>
                <w:szCs w:val="44"/>
              </w:rPr>
              <w:t>意见</w:t>
            </w:r>
            <w:r>
              <w:rPr>
                <w:rFonts w:asciiTheme="minorEastAsia" w:eastAsiaTheme="minorEastAsia" w:hAnsiTheme="minorEastAsia" w:hint="eastAsia"/>
                <w:color w:val="000000" w:themeColor="text1"/>
                <w:szCs w:val="44"/>
              </w:rPr>
              <w:t>类型</w:t>
            </w:r>
            <w:r>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669608" w14:textId="77777777" w:rsidR="0098535D" w:rsidRDefault="0098535D">
            <w:pPr>
              <w:tabs>
                <w:tab w:val="left" w:pos="5140"/>
              </w:tabs>
              <w:rPr>
                <w:rFonts w:asciiTheme="minorEastAsia" w:eastAsiaTheme="minorEastAsia" w:hAnsiTheme="minorEastAsia"/>
                <w:color w:val="000000" w:themeColor="text1"/>
                <w:szCs w:val="44"/>
              </w:rPr>
            </w:pPr>
          </w:p>
        </w:tc>
      </w:tr>
      <w:tr w:rsidR="0098535D" w14:paraId="7498F7C4" w14:textId="77777777">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613E0D" w14:textId="77777777" w:rsidR="0098535D" w:rsidRDefault="0099308C">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董事会</w:t>
            </w:r>
            <w:r>
              <w:rPr>
                <w:rFonts w:asciiTheme="minorEastAsia" w:eastAsiaTheme="minorEastAsia" w:hAnsiTheme="minorEastAsia"/>
                <w:color w:val="000000" w:themeColor="text1"/>
                <w:szCs w:val="44"/>
              </w:rPr>
              <w:t>就非标准审计</w:t>
            </w:r>
            <w:r>
              <w:rPr>
                <w:rFonts w:asciiTheme="minorEastAsia" w:eastAsiaTheme="minorEastAsia" w:hAnsiTheme="minorEastAsia" w:hint="eastAsia"/>
                <w:color w:val="000000" w:themeColor="text1"/>
                <w:szCs w:val="44"/>
              </w:rPr>
              <w:t>意见</w:t>
            </w:r>
            <w:r>
              <w:rPr>
                <w:rFonts w:asciiTheme="minorEastAsia" w:eastAsiaTheme="minorEastAsia" w:hAnsiTheme="minorEastAsia"/>
                <w:color w:val="000000" w:themeColor="text1"/>
                <w:szCs w:val="44"/>
              </w:rPr>
              <w:t>的说明：</w:t>
            </w:r>
          </w:p>
          <w:p w14:paraId="30965722" w14:textId="77777777" w:rsidR="0098535D" w:rsidRDefault="0099308C">
            <w:pPr>
              <w:tabs>
                <w:tab w:val="left" w:pos="5140"/>
              </w:tabs>
              <w:rPr>
                <w:rFonts w:asciiTheme="minorEastAsia" w:eastAsiaTheme="minorEastAsia" w:hAnsiTheme="minorEastAsia"/>
                <w:i/>
                <w:color w:val="FF0000"/>
                <w:sz w:val="22"/>
              </w:rPr>
            </w:pPr>
            <w:r>
              <w:rPr>
                <w:rFonts w:asciiTheme="minorEastAsia" w:eastAsiaTheme="minorEastAsia" w:hAnsiTheme="minorEastAsia"/>
                <w:i/>
                <w:color w:val="FF0000"/>
                <w:sz w:val="22"/>
              </w:rPr>
              <w:t>说明中应当明确说明非标准审计意见涉及事项是否违反企业会计准则及其相关信息披露规范性规定</w:t>
            </w:r>
            <w:r>
              <w:rPr>
                <w:rFonts w:asciiTheme="minorEastAsia" w:eastAsiaTheme="minorEastAsia" w:hAnsiTheme="minorEastAsia" w:hint="eastAsia"/>
                <w:i/>
                <w:color w:val="FF0000"/>
                <w:sz w:val="22"/>
              </w:rPr>
              <w:t>。</w:t>
            </w:r>
          </w:p>
          <w:p w14:paraId="12998819" w14:textId="77777777" w:rsidR="0098535D" w:rsidRDefault="0098535D">
            <w:pPr>
              <w:tabs>
                <w:tab w:val="left" w:pos="5140"/>
              </w:tabs>
              <w:rPr>
                <w:rFonts w:asciiTheme="minorEastAsia" w:eastAsiaTheme="minorEastAsia" w:hAnsiTheme="minorEastAsia"/>
                <w:color w:val="000000" w:themeColor="text1"/>
                <w:szCs w:val="44"/>
              </w:rPr>
            </w:pPr>
          </w:p>
          <w:p w14:paraId="2706EB45" w14:textId="77777777" w:rsidR="0098535D" w:rsidRDefault="0098535D">
            <w:pPr>
              <w:tabs>
                <w:tab w:val="left" w:pos="5140"/>
              </w:tabs>
              <w:rPr>
                <w:rFonts w:asciiTheme="minorEastAsia" w:eastAsiaTheme="minorEastAsia" w:hAnsiTheme="minorEastAsia"/>
                <w:color w:val="000000" w:themeColor="text1"/>
                <w:szCs w:val="44"/>
              </w:rPr>
            </w:pPr>
          </w:p>
          <w:p w14:paraId="4F7C74C8" w14:textId="77777777" w:rsidR="0098535D" w:rsidRDefault="0098535D">
            <w:pPr>
              <w:tabs>
                <w:tab w:val="left" w:pos="5140"/>
              </w:tabs>
              <w:rPr>
                <w:rFonts w:asciiTheme="minorEastAsia" w:eastAsiaTheme="minorEastAsia" w:hAnsiTheme="minorEastAsia"/>
                <w:color w:val="000000" w:themeColor="text1"/>
                <w:szCs w:val="44"/>
              </w:rPr>
            </w:pPr>
          </w:p>
        </w:tc>
      </w:tr>
    </w:tbl>
    <w:p w14:paraId="2B66159D" w14:textId="77777777" w:rsidR="0098535D" w:rsidRDefault="0099308C">
      <w:pPr>
        <w:pStyle w:val="af4"/>
        <w:rPr>
          <w:rFonts w:ascii="黑体" w:eastAsia="黑体" w:hAnsi="黑体"/>
          <w:sz w:val="36"/>
          <w:szCs w:val="36"/>
        </w:rPr>
        <w:sectPr w:rsidR="0098535D">
          <w:pgSz w:w="11906" w:h="16838"/>
          <w:pgMar w:top="1440" w:right="1841" w:bottom="1440" w:left="1800" w:header="851" w:footer="992" w:gutter="0"/>
          <w:cols w:space="425"/>
          <w:docGrid w:type="lines" w:linePitch="312"/>
        </w:sectPr>
      </w:pPr>
      <w:r>
        <w:br w:type="page"/>
      </w:r>
    </w:p>
    <w:p w14:paraId="0657E1CF" w14:textId="77777777" w:rsidR="0098535D" w:rsidRDefault="0099308C">
      <w:pPr>
        <w:pStyle w:val="af4"/>
        <w:rPr>
          <w:rFonts w:ascii="黑体" w:eastAsia="黑体" w:hAnsi="黑体"/>
          <w:sz w:val="36"/>
          <w:szCs w:val="36"/>
        </w:rPr>
      </w:pPr>
      <w:r>
        <w:rPr>
          <w:rFonts w:ascii="黑体" w:eastAsia="黑体" w:hAnsi="黑体" w:hint="eastAsia"/>
          <w:sz w:val="36"/>
          <w:szCs w:val="36"/>
        </w:rPr>
        <w:lastRenderedPageBreak/>
        <w:t>第四节</w:t>
      </w:r>
      <w:r>
        <w:rPr>
          <w:rFonts w:ascii="黑体" w:eastAsia="黑体" w:hAnsi="黑体"/>
          <w:sz w:val="36"/>
          <w:szCs w:val="36"/>
        </w:rPr>
        <w:t xml:space="preserve"> </w:t>
      </w:r>
      <w:r>
        <w:rPr>
          <w:rFonts w:ascii="黑体" w:eastAsia="黑体" w:hAnsi="黑体" w:hint="eastAsia"/>
          <w:sz w:val="36"/>
          <w:szCs w:val="36"/>
        </w:rPr>
        <w:t>重要事项</w:t>
      </w:r>
    </w:p>
    <w:p w14:paraId="747E7765"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一、重</w:t>
      </w:r>
      <w:r>
        <w:rPr>
          <w:rFonts w:ascii="微软雅黑" w:eastAsia="微软雅黑" w:hAnsi="微软雅黑"/>
          <w:sz w:val="22"/>
          <w:szCs w:val="22"/>
        </w:rPr>
        <w:t>要</w:t>
      </w:r>
      <w:r>
        <w:rPr>
          <w:rFonts w:ascii="微软雅黑" w:eastAsia="微软雅黑" w:hAnsi="微软雅黑" w:hint="eastAsia"/>
          <w:sz w:val="22"/>
          <w:szCs w:val="22"/>
        </w:rPr>
        <w:t>事</w:t>
      </w:r>
      <w:r>
        <w:rPr>
          <w:rFonts w:ascii="微软雅黑" w:eastAsia="微软雅黑" w:hAnsi="微软雅黑"/>
          <w:sz w:val="22"/>
          <w:szCs w:val="22"/>
        </w:rPr>
        <w:t>项</w:t>
      </w:r>
      <w:r>
        <w:rPr>
          <w:rFonts w:ascii="微软雅黑" w:eastAsia="微软雅黑" w:hAnsi="微软雅黑" w:hint="eastAsia"/>
          <w:sz w:val="22"/>
          <w:szCs w:val="22"/>
        </w:rPr>
        <w:t>索引</w:t>
      </w:r>
    </w:p>
    <w:tbl>
      <w:tblPr>
        <w:tblW w:w="9639"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6699"/>
        <w:gridCol w:w="1535"/>
        <w:gridCol w:w="1405"/>
      </w:tblGrid>
      <w:tr w:rsidR="0098535D" w14:paraId="67C4BF50" w14:textId="77777777">
        <w:tc>
          <w:tcPr>
            <w:tcW w:w="6699" w:type="dxa"/>
            <w:shd w:val="pct10" w:color="auto" w:fill="auto"/>
          </w:tcPr>
          <w:p w14:paraId="32B75C8C"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b/>
                <w:sz w:val="22"/>
              </w:rPr>
              <w:t>事项</w:t>
            </w:r>
          </w:p>
        </w:tc>
        <w:tc>
          <w:tcPr>
            <w:tcW w:w="1535" w:type="dxa"/>
            <w:shd w:val="pct10" w:color="auto" w:fill="auto"/>
          </w:tcPr>
          <w:p w14:paraId="3F662E44"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是或</w:t>
            </w:r>
            <w:r>
              <w:rPr>
                <w:rFonts w:asciiTheme="minorEastAsia" w:eastAsiaTheme="minorEastAsia" w:hAnsiTheme="minorEastAsia"/>
                <w:b/>
                <w:sz w:val="22"/>
              </w:rPr>
              <w:t>否</w:t>
            </w:r>
          </w:p>
        </w:tc>
        <w:tc>
          <w:tcPr>
            <w:tcW w:w="1405" w:type="dxa"/>
            <w:shd w:val="pct10" w:color="auto" w:fill="auto"/>
          </w:tcPr>
          <w:p w14:paraId="4E09C483"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索引</w:t>
            </w:r>
          </w:p>
        </w:tc>
      </w:tr>
      <w:tr w:rsidR="0098535D" w14:paraId="6C6F3ABB" w14:textId="77777777">
        <w:tc>
          <w:tcPr>
            <w:tcW w:w="6699" w:type="dxa"/>
          </w:tcPr>
          <w:p w14:paraId="01EC4538"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是否存在重大诉讼、仲裁事项</w:t>
            </w:r>
          </w:p>
        </w:tc>
        <w:tc>
          <w:tcPr>
            <w:tcW w:w="1535" w:type="dxa"/>
          </w:tcPr>
          <w:p w14:paraId="6028310F" w14:textId="77777777" w:rsidR="0098535D" w:rsidRDefault="0098535D">
            <w:pPr>
              <w:jc w:val="center"/>
              <w:rPr>
                <w:rFonts w:asciiTheme="minorEastAsia" w:eastAsiaTheme="minorEastAsia" w:hAnsiTheme="minorEastAsia"/>
                <w:sz w:val="22"/>
              </w:rPr>
            </w:pPr>
          </w:p>
        </w:tc>
        <w:tc>
          <w:tcPr>
            <w:tcW w:w="1405" w:type="dxa"/>
          </w:tcPr>
          <w:p w14:paraId="00EF03BE"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hint="eastAsia"/>
                <w:sz w:val="22"/>
              </w:rPr>
              <w:t>四（二）</w:t>
            </w:r>
            <w:r>
              <w:rPr>
                <w:rFonts w:asciiTheme="minorEastAsia" w:eastAsiaTheme="minorEastAsia" w:hAnsiTheme="minorEastAsia"/>
                <w:sz w:val="22"/>
              </w:rPr>
              <w:t>X</w:t>
            </w:r>
          </w:p>
        </w:tc>
      </w:tr>
      <w:tr w:rsidR="0098535D" w14:paraId="5872B014" w14:textId="77777777">
        <w:tc>
          <w:tcPr>
            <w:tcW w:w="6699" w:type="dxa"/>
          </w:tcPr>
          <w:p w14:paraId="022D064F" w14:textId="77777777" w:rsidR="0098535D" w:rsidRDefault="0099308C">
            <w:pPr>
              <w:rPr>
                <w:rFonts w:asciiTheme="minorEastAsia" w:eastAsiaTheme="minorEastAsia" w:hAnsiTheme="minorEastAsia"/>
                <w:sz w:val="22"/>
              </w:rPr>
            </w:pPr>
            <w:r>
              <w:rPr>
                <w:rFonts w:asciiTheme="minorEastAsia" w:eastAsiaTheme="minorEastAsia" w:hAnsiTheme="minorEastAsia" w:hint="eastAsia"/>
                <w:sz w:val="22"/>
              </w:rPr>
              <w:t>是否存在</w:t>
            </w:r>
            <w:r>
              <w:rPr>
                <w:rFonts w:asciiTheme="minorEastAsia" w:eastAsiaTheme="minorEastAsia" w:hAnsiTheme="minorEastAsia"/>
                <w:sz w:val="22"/>
              </w:rPr>
              <w:t>对外担保事项</w:t>
            </w:r>
          </w:p>
        </w:tc>
        <w:tc>
          <w:tcPr>
            <w:tcW w:w="1535" w:type="dxa"/>
          </w:tcPr>
          <w:p w14:paraId="1457B2C8" w14:textId="77777777" w:rsidR="0098535D" w:rsidRDefault="0098535D">
            <w:pPr>
              <w:jc w:val="center"/>
              <w:rPr>
                <w:rFonts w:asciiTheme="minorEastAsia" w:eastAsiaTheme="minorEastAsia" w:hAnsiTheme="minorEastAsia"/>
                <w:sz w:val="22"/>
              </w:rPr>
            </w:pPr>
          </w:p>
        </w:tc>
        <w:tc>
          <w:tcPr>
            <w:tcW w:w="1405" w:type="dxa"/>
          </w:tcPr>
          <w:p w14:paraId="03727156" w14:textId="77777777" w:rsidR="0098535D" w:rsidRDefault="0098535D">
            <w:pPr>
              <w:jc w:val="center"/>
              <w:rPr>
                <w:rFonts w:asciiTheme="minorEastAsia" w:eastAsiaTheme="minorEastAsia" w:hAnsiTheme="minorEastAsia"/>
                <w:sz w:val="22"/>
              </w:rPr>
            </w:pPr>
          </w:p>
        </w:tc>
      </w:tr>
      <w:tr w:rsidR="0098535D" w14:paraId="4E75CFCD" w14:textId="77777777">
        <w:tc>
          <w:tcPr>
            <w:tcW w:w="6699" w:type="dxa"/>
          </w:tcPr>
          <w:p w14:paraId="42D9E62D"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w:t>
            </w:r>
            <w:r>
              <w:rPr>
                <w:rFonts w:asciiTheme="minorEastAsia" w:eastAsiaTheme="minorEastAsia" w:hAnsiTheme="minorEastAsia"/>
                <w:sz w:val="22"/>
              </w:rPr>
              <w:t>股东及其关联方占用或转移公司资金、资产</w:t>
            </w:r>
            <w:r>
              <w:rPr>
                <w:rFonts w:asciiTheme="minorEastAsia" w:eastAsiaTheme="minorEastAsia" w:hAnsiTheme="minorEastAsia" w:hint="eastAsia"/>
                <w:sz w:val="22"/>
              </w:rPr>
              <w:t>及其他</w:t>
            </w:r>
            <w:r>
              <w:rPr>
                <w:rFonts w:asciiTheme="minorEastAsia" w:eastAsiaTheme="minorEastAsia" w:hAnsiTheme="minorEastAsia"/>
                <w:sz w:val="22"/>
              </w:rPr>
              <w:t>资源</w:t>
            </w:r>
            <w:r>
              <w:rPr>
                <w:rFonts w:asciiTheme="minorEastAsia" w:eastAsiaTheme="minorEastAsia" w:hAnsiTheme="minorEastAsia" w:hint="eastAsia"/>
                <w:sz w:val="22"/>
              </w:rPr>
              <w:t>的</w:t>
            </w:r>
            <w:r>
              <w:rPr>
                <w:rFonts w:asciiTheme="minorEastAsia" w:eastAsiaTheme="minorEastAsia" w:hAnsiTheme="minorEastAsia"/>
                <w:sz w:val="22"/>
              </w:rPr>
              <w:t>情况</w:t>
            </w:r>
          </w:p>
        </w:tc>
        <w:tc>
          <w:tcPr>
            <w:tcW w:w="1535" w:type="dxa"/>
          </w:tcPr>
          <w:p w14:paraId="3C60304D" w14:textId="77777777" w:rsidR="0098535D" w:rsidRDefault="0098535D">
            <w:pPr>
              <w:jc w:val="center"/>
              <w:rPr>
                <w:rFonts w:asciiTheme="minorEastAsia" w:eastAsiaTheme="minorEastAsia" w:hAnsiTheme="minorEastAsia"/>
                <w:sz w:val="22"/>
              </w:rPr>
            </w:pPr>
          </w:p>
        </w:tc>
        <w:tc>
          <w:tcPr>
            <w:tcW w:w="1405" w:type="dxa"/>
          </w:tcPr>
          <w:p w14:paraId="5129DFA6" w14:textId="77777777" w:rsidR="0098535D" w:rsidRDefault="0098535D">
            <w:pPr>
              <w:jc w:val="center"/>
              <w:rPr>
                <w:rFonts w:asciiTheme="minorEastAsia" w:eastAsiaTheme="minorEastAsia" w:hAnsiTheme="minorEastAsia"/>
                <w:sz w:val="22"/>
              </w:rPr>
            </w:pPr>
          </w:p>
        </w:tc>
      </w:tr>
      <w:tr w:rsidR="0098535D" w14:paraId="2F1F17DC" w14:textId="77777777">
        <w:tc>
          <w:tcPr>
            <w:tcW w:w="6699" w:type="dxa"/>
          </w:tcPr>
          <w:p w14:paraId="18B1C5EA"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是否对外提供借款</w:t>
            </w:r>
          </w:p>
        </w:tc>
        <w:tc>
          <w:tcPr>
            <w:tcW w:w="1535" w:type="dxa"/>
          </w:tcPr>
          <w:p w14:paraId="77025EB2" w14:textId="77777777" w:rsidR="0098535D" w:rsidRDefault="0098535D">
            <w:pPr>
              <w:jc w:val="center"/>
              <w:rPr>
                <w:rFonts w:asciiTheme="minorEastAsia" w:eastAsiaTheme="minorEastAsia" w:hAnsiTheme="minorEastAsia"/>
                <w:sz w:val="22"/>
              </w:rPr>
            </w:pPr>
          </w:p>
        </w:tc>
        <w:tc>
          <w:tcPr>
            <w:tcW w:w="1405" w:type="dxa"/>
          </w:tcPr>
          <w:p w14:paraId="30F7D7D0" w14:textId="77777777" w:rsidR="0098535D" w:rsidRDefault="0098535D">
            <w:pPr>
              <w:jc w:val="center"/>
              <w:rPr>
                <w:rFonts w:asciiTheme="minorEastAsia" w:eastAsiaTheme="minorEastAsia" w:hAnsiTheme="minorEastAsia"/>
                <w:sz w:val="22"/>
              </w:rPr>
            </w:pPr>
          </w:p>
        </w:tc>
      </w:tr>
      <w:tr w:rsidR="0098535D" w14:paraId="13874BBA" w14:textId="77777777">
        <w:tc>
          <w:tcPr>
            <w:tcW w:w="6699" w:type="dxa"/>
          </w:tcPr>
          <w:p w14:paraId="56E32FD5"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w:t>
            </w:r>
            <w:r>
              <w:rPr>
                <w:rFonts w:asciiTheme="minorEastAsia" w:eastAsiaTheme="minorEastAsia" w:hAnsiTheme="minorEastAsia"/>
                <w:sz w:val="22"/>
              </w:rPr>
              <w:t>日常性关联交易</w:t>
            </w:r>
            <w:r>
              <w:rPr>
                <w:rFonts w:asciiTheme="minorEastAsia" w:eastAsiaTheme="minorEastAsia" w:hAnsiTheme="minorEastAsia" w:hint="eastAsia"/>
                <w:sz w:val="22"/>
              </w:rPr>
              <w:t>事项</w:t>
            </w:r>
          </w:p>
        </w:tc>
        <w:tc>
          <w:tcPr>
            <w:tcW w:w="1535" w:type="dxa"/>
          </w:tcPr>
          <w:p w14:paraId="64AEE135" w14:textId="77777777" w:rsidR="0098535D" w:rsidRDefault="0098535D">
            <w:pPr>
              <w:jc w:val="center"/>
              <w:rPr>
                <w:rFonts w:asciiTheme="minorEastAsia" w:eastAsiaTheme="minorEastAsia" w:hAnsiTheme="minorEastAsia"/>
                <w:sz w:val="22"/>
              </w:rPr>
            </w:pPr>
          </w:p>
        </w:tc>
        <w:tc>
          <w:tcPr>
            <w:tcW w:w="1405" w:type="dxa"/>
          </w:tcPr>
          <w:p w14:paraId="24029E80" w14:textId="77777777" w:rsidR="0098535D" w:rsidRDefault="0098535D">
            <w:pPr>
              <w:jc w:val="center"/>
              <w:rPr>
                <w:rFonts w:asciiTheme="minorEastAsia" w:eastAsiaTheme="minorEastAsia" w:hAnsiTheme="minorEastAsia"/>
                <w:sz w:val="22"/>
              </w:rPr>
            </w:pPr>
          </w:p>
        </w:tc>
      </w:tr>
      <w:tr w:rsidR="0098535D" w14:paraId="3765B840" w14:textId="77777777">
        <w:tc>
          <w:tcPr>
            <w:tcW w:w="6699" w:type="dxa"/>
          </w:tcPr>
          <w:p w14:paraId="4870CD07"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是否存在偶发性关联交易事项</w:t>
            </w:r>
          </w:p>
        </w:tc>
        <w:tc>
          <w:tcPr>
            <w:tcW w:w="1535" w:type="dxa"/>
          </w:tcPr>
          <w:p w14:paraId="2A7650B3" w14:textId="77777777" w:rsidR="0098535D" w:rsidRDefault="0098535D">
            <w:pPr>
              <w:jc w:val="center"/>
              <w:rPr>
                <w:rFonts w:asciiTheme="minorEastAsia" w:eastAsiaTheme="minorEastAsia" w:hAnsiTheme="minorEastAsia"/>
                <w:sz w:val="22"/>
              </w:rPr>
            </w:pPr>
          </w:p>
        </w:tc>
        <w:tc>
          <w:tcPr>
            <w:tcW w:w="1405" w:type="dxa"/>
          </w:tcPr>
          <w:p w14:paraId="18029DA0" w14:textId="77777777" w:rsidR="0098535D" w:rsidRDefault="0098535D">
            <w:pPr>
              <w:jc w:val="center"/>
              <w:rPr>
                <w:rFonts w:asciiTheme="minorEastAsia" w:eastAsiaTheme="minorEastAsia" w:hAnsiTheme="minorEastAsia"/>
                <w:sz w:val="22"/>
              </w:rPr>
            </w:pPr>
          </w:p>
        </w:tc>
      </w:tr>
      <w:tr w:rsidR="0098535D" w14:paraId="68E8DA8A" w14:textId="77777777">
        <w:tc>
          <w:tcPr>
            <w:tcW w:w="6699" w:type="dxa"/>
          </w:tcPr>
          <w:p w14:paraId="545A40C5"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w:t>
            </w:r>
            <w:r>
              <w:rPr>
                <w:rFonts w:asciiTheme="minorEastAsia" w:eastAsiaTheme="minorEastAsia" w:hAnsiTheme="minorEastAsia"/>
                <w:sz w:val="22"/>
              </w:rPr>
              <w:t>经股东大会审议</w:t>
            </w:r>
            <w:r>
              <w:rPr>
                <w:rFonts w:asciiTheme="minorEastAsia" w:eastAsiaTheme="minorEastAsia" w:hAnsiTheme="minorEastAsia" w:hint="eastAsia"/>
                <w:sz w:val="22"/>
              </w:rPr>
              <w:t>过</w:t>
            </w:r>
            <w:r>
              <w:rPr>
                <w:rFonts w:asciiTheme="minorEastAsia" w:eastAsiaTheme="minorEastAsia" w:hAnsiTheme="minorEastAsia"/>
                <w:sz w:val="22"/>
              </w:rPr>
              <w:t>的收购</w:t>
            </w:r>
            <w:r>
              <w:rPr>
                <w:rFonts w:asciiTheme="minorEastAsia" w:eastAsiaTheme="minorEastAsia" w:hAnsiTheme="minorEastAsia" w:hint="eastAsia"/>
                <w:sz w:val="22"/>
              </w:rPr>
              <w:t>、</w:t>
            </w:r>
            <w:r>
              <w:rPr>
                <w:rFonts w:asciiTheme="minorEastAsia" w:eastAsiaTheme="minorEastAsia" w:hAnsiTheme="minorEastAsia"/>
                <w:sz w:val="22"/>
              </w:rPr>
              <w:t>出售资产</w:t>
            </w:r>
            <w:r>
              <w:rPr>
                <w:rFonts w:asciiTheme="minorEastAsia" w:eastAsiaTheme="minorEastAsia" w:hAnsiTheme="minorEastAsia" w:hint="eastAsia"/>
                <w:sz w:val="22"/>
              </w:rPr>
              <w:t>、对外投资、企业合并事项</w:t>
            </w:r>
          </w:p>
        </w:tc>
        <w:tc>
          <w:tcPr>
            <w:tcW w:w="1535" w:type="dxa"/>
          </w:tcPr>
          <w:p w14:paraId="2573B762" w14:textId="77777777" w:rsidR="0098535D" w:rsidRDefault="0098535D">
            <w:pPr>
              <w:jc w:val="center"/>
              <w:rPr>
                <w:rFonts w:asciiTheme="minorEastAsia" w:eastAsiaTheme="minorEastAsia" w:hAnsiTheme="minorEastAsia"/>
                <w:sz w:val="22"/>
              </w:rPr>
            </w:pPr>
          </w:p>
        </w:tc>
        <w:tc>
          <w:tcPr>
            <w:tcW w:w="1405" w:type="dxa"/>
          </w:tcPr>
          <w:p w14:paraId="634F0111" w14:textId="77777777" w:rsidR="0098535D" w:rsidRDefault="0098535D">
            <w:pPr>
              <w:jc w:val="center"/>
              <w:rPr>
                <w:rFonts w:asciiTheme="minorEastAsia" w:eastAsiaTheme="minorEastAsia" w:hAnsiTheme="minorEastAsia"/>
                <w:sz w:val="22"/>
              </w:rPr>
            </w:pPr>
          </w:p>
        </w:tc>
      </w:tr>
      <w:tr w:rsidR="0098535D" w14:paraId="509A4AD4" w14:textId="77777777">
        <w:tc>
          <w:tcPr>
            <w:tcW w:w="6699" w:type="dxa"/>
          </w:tcPr>
          <w:p w14:paraId="4814D984"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w:t>
            </w:r>
            <w:r>
              <w:rPr>
                <w:rFonts w:asciiTheme="minorEastAsia" w:eastAsiaTheme="minorEastAsia" w:hAnsiTheme="minorEastAsia"/>
                <w:sz w:val="22"/>
              </w:rPr>
              <w:t>股权激励</w:t>
            </w:r>
            <w:r>
              <w:rPr>
                <w:rFonts w:asciiTheme="minorEastAsia" w:eastAsiaTheme="minorEastAsia" w:hAnsiTheme="minorEastAsia" w:hint="eastAsia"/>
                <w:sz w:val="22"/>
              </w:rPr>
              <w:t>事项</w:t>
            </w:r>
          </w:p>
        </w:tc>
        <w:tc>
          <w:tcPr>
            <w:tcW w:w="1535" w:type="dxa"/>
          </w:tcPr>
          <w:p w14:paraId="62E980AE" w14:textId="77777777" w:rsidR="0098535D" w:rsidRDefault="0098535D">
            <w:pPr>
              <w:jc w:val="center"/>
              <w:rPr>
                <w:rFonts w:asciiTheme="minorEastAsia" w:eastAsiaTheme="minorEastAsia" w:hAnsiTheme="minorEastAsia"/>
                <w:sz w:val="22"/>
              </w:rPr>
            </w:pPr>
          </w:p>
        </w:tc>
        <w:tc>
          <w:tcPr>
            <w:tcW w:w="1405" w:type="dxa"/>
          </w:tcPr>
          <w:p w14:paraId="32FA8A59" w14:textId="77777777" w:rsidR="0098535D" w:rsidRDefault="0098535D">
            <w:pPr>
              <w:jc w:val="center"/>
              <w:rPr>
                <w:rFonts w:asciiTheme="minorEastAsia" w:eastAsiaTheme="minorEastAsia" w:hAnsiTheme="minorEastAsia"/>
                <w:sz w:val="22"/>
              </w:rPr>
            </w:pPr>
          </w:p>
        </w:tc>
      </w:tr>
      <w:tr w:rsidR="0098535D" w14:paraId="774EA675" w14:textId="77777777">
        <w:tc>
          <w:tcPr>
            <w:tcW w:w="6699" w:type="dxa"/>
          </w:tcPr>
          <w:p w14:paraId="4A358054"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是否存在股份回购事项</w:t>
            </w:r>
          </w:p>
        </w:tc>
        <w:tc>
          <w:tcPr>
            <w:tcW w:w="1535" w:type="dxa"/>
          </w:tcPr>
          <w:p w14:paraId="01890424" w14:textId="77777777" w:rsidR="0098535D" w:rsidRDefault="0098535D">
            <w:pPr>
              <w:jc w:val="center"/>
              <w:rPr>
                <w:rFonts w:asciiTheme="minorEastAsia" w:eastAsiaTheme="minorEastAsia" w:hAnsiTheme="minorEastAsia"/>
                <w:sz w:val="22"/>
              </w:rPr>
            </w:pPr>
          </w:p>
        </w:tc>
        <w:tc>
          <w:tcPr>
            <w:tcW w:w="1405" w:type="dxa"/>
          </w:tcPr>
          <w:p w14:paraId="00708298" w14:textId="77777777" w:rsidR="0098535D" w:rsidRDefault="0098535D">
            <w:pPr>
              <w:jc w:val="center"/>
              <w:rPr>
                <w:rFonts w:asciiTheme="minorEastAsia" w:eastAsiaTheme="minorEastAsia" w:hAnsiTheme="minorEastAsia"/>
                <w:sz w:val="22"/>
              </w:rPr>
            </w:pPr>
          </w:p>
        </w:tc>
      </w:tr>
      <w:tr w:rsidR="0098535D" w14:paraId="07645371" w14:textId="77777777">
        <w:tc>
          <w:tcPr>
            <w:tcW w:w="6699" w:type="dxa"/>
          </w:tcPr>
          <w:p w14:paraId="1F54C669"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w:t>
            </w:r>
            <w:r>
              <w:rPr>
                <w:rFonts w:asciiTheme="minorEastAsia" w:eastAsiaTheme="minorEastAsia" w:hAnsiTheme="minorEastAsia"/>
                <w:sz w:val="22"/>
              </w:rPr>
              <w:t>已披露的承诺</w:t>
            </w:r>
            <w:r>
              <w:rPr>
                <w:rFonts w:asciiTheme="minorEastAsia" w:eastAsiaTheme="minorEastAsia" w:hAnsiTheme="minorEastAsia" w:hint="eastAsia"/>
                <w:sz w:val="22"/>
              </w:rPr>
              <w:t>事项</w:t>
            </w:r>
          </w:p>
        </w:tc>
        <w:tc>
          <w:tcPr>
            <w:tcW w:w="1535" w:type="dxa"/>
          </w:tcPr>
          <w:p w14:paraId="124C64AB" w14:textId="77777777" w:rsidR="0098535D" w:rsidRDefault="0098535D">
            <w:pPr>
              <w:jc w:val="center"/>
              <w:rPr>
                <w:rFonts w:asciiTheme="minorEastAsia" w:eastAsiaTheme="minorEastAsia" w:hAnsiTheme="minorEastAsia"/>
                <w:sz w:val="22"/>
              </w:rPr>
            </w:pPr>
          </w:p>
        </w:tc>
        <w:tc>
          <w:tcPr>
            <w:tcW w:w="1405" w:type="dxa"/>
          </w:tcPr>
          <w:p w14:paraId="17BEA248" w14:textId="77777777" w:rsidR="0098535D" w:rsidRDefault="0098535D">
            <w:pPr>
              <w:jc w:val="center"/>
              <w:rPr>
                <w:rFonts w:asciiTheme="minorEastAsia" w:eastAsiaTheme="minorEastAsia" w:hAnsiTheme="minorEastAsia"/>
                <w:sz w:val="22"/>
              </w:rPr>
            </w:pPr>
          </w:p>
        </w:tc>
      </w:tr>
      <w:tr w:rsidR="0098535D" w14:paraId="0A92EB4C" w14:textId="77777777">
        <w:tc>
          <w:tcPr>
            <w:tcW w:w="6699" w:type="dxa"/>
          </w:tcPr>
          <w:p w14:paraId="2EE1BAC4"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w:t>
            </w:r>
            <w:r>
              <w:rPr>
                <w:rFonts w:asciiTheme="minorEastAsia" w:eastAsiaTheme="minorEastAsia" w:hAnsiTheme="minorEastAsia"/>
                <w:sz w:val="22"/>
              </w:rPr>
              <w:t>资产被查封、扣押、冻结或者被抵押、质押的情况</w:t>
            </w:r>
          </w:p>
        </w:tc>
        <w:tc>
          <w:tcPr>
            <w:tcW w:w="1535" w:type="dxa"/>
          </w:tcPr>
          <w:p w14:paraId="24C6CB32" w14:textId="77777777" w:rsidR="0098535D" w:rsidRDefault="0098535D">
            <w:pPr>
              <w:jc w:val="center"/>
              <w:rPr>
                <w:rFonts w:asciiTheme="minorEastAsia" w:eastAsiaTheme="minorEastAsia" w:hAnsiTheme="minorEastAsia"/>
                <w:sz w:val="22"/>
              </w:rPr>
            </w:pPr>
          </w:p>
        </w:tc>
        <w:tc>
          <w:tcPr>
            <w:tcW w:w="1405" w:type="dxa"/>
          </w:tcPr>
          <w:p w14:paraId="796DF668" w14:textId="77777777" w:rsidR="0098535D" w:rsidRDefault="0098535D">
            <w:pPr>
              <w:jc w:val="center"/>
              <w:rPr>
                <w:rFonts w:asciiTheme="minorEastAsia" w:eastAsiaTheme="minorEastAsia" w:hAnsiTheme="minorEastAsia"/>
                <w:sz w:val="22"/>
              </w:rPr>
            </w:pPr>
          </w:p>
        </w:tc>
      </w:tr>
      <w:tr w:rsidR="0098535D" w14:paraId="02629CD6" w14:textId="77777777">
        <w:tc>
          <w:tcPr>
            <w:tcW w:w="6699" w:type="dxa"/>
          </w:tcPr>
          <w:p w14:paraId="41596B4C"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是否存在被调查处罚的事项</w:t>
            </w:r>
          </w:p>
        </w:tc>
        <w:tc>
          <w:tcPr>
            <w:tcW w:w="1535" w:type="dxa"/>
          </w:tcPr>
          <w:p w14:paraId="1E760E4A" w14:textId="77777777" w:rsidR="0098535D" w:rsidRDefault="0098535D">
            <w:pPr>
              <w:jc w:val="center"/>
              <w:rPr>
                <w:rFonts w:asciiTheme="minorEastAsia" w:eastAsiaTheme="minorEastAsia" w:hAnsiTheme="minorEastAsia"/>
                <w:sz w:val="22"/>
              </w:rPr>
            </w:pPr>
          </w:p>
        </w:tc>
        <w:tc>
          <w:tcPr>
            <w:tcW w:w="1405" w:type="dxa"/>
          </w:tcPr>
          <w:p w14:paraId="320EF1E5" w14:textId="77777777" w:rsidR="0098535D" w:rsidRDefault="0098535D">
            <w:pPr>
              <w:jc w:val="center"/>
              <w:rPr>
                <w:rFonts w:asciiTheme="minorEastAsia" w:eastAsiaTheme="minorEastAsia" w:hAnsiTheme="minorEastAsia"/>
                <w:sz w:val="22"/>
              </w:rPr>
            </w:pPr>
          </w:p>
        </w:tc>
      </w:tr>
      <w:tr w:rsidR="0098535D" w14:paraId="2D58DA95" w14:textId="77777777">
        <w:tc>
          <w:tcPr>
            <w:tcW w:w="6699" w:type="dxa"/>
          </w:tcPr>
          <w:p w14:paraId="1C276B87"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是否存在失信情况</w:t>
            </w:r>
          </w:p>
        </w:tc>
        <w:tc>
          <w:tcPr>
            <w:tcW w:w="1535" w:type="dxa"/>
          </w:tcPr>
          <w:p w14:paraId="2F54CCD9" w14:textId="77777777" w:rsidR="0098535D" w:rsidRDefault="0098535D">
            <w:pPr>
              <w:jc w:val="center"/>
              <w:rPr>
                <w:rFonts w:asciiTheme="minorEastAsia" w:eastAsiaTheme="minorEastAsia" w:hAnsiTheme="minorEastAsia"/>
                <w:sz w:val="22"/>
              </w:rPr>
            </w:pPr>
          </w:p>
        </w:tc>
        <w:tc>
          <w:tcPr>
            <w:tcW w:w="1405" w:type="dxa"/>
          </w:tcPr>
          <w:p w14:paraId="63437127" w14:textId="77777777" w:rsidR="0098535D" w:rsidRDefault="0098535D">
            <w:pPr>
              <w:jc w:val="center"/>
              <w:rPr>
                <w:rFonts w:asciiTheme="minorEastAsia" w:eastAsiaTheme="minorEastAsia" w:hAnsiTheme="minorEastAsia"/>
                <w:sz w:val="22"/>
              </w:rPr>
            </w:pPr>
          </w:p>
        </w:tc>
      </w:tr>
      <w:tr w:rsidR="0098535D" w14:paraId="7317A51E" w14:textId="77777777">
        <w:tc>
          <w:tcPr>
            <w:tcW w:w="6699" w:type="dxa"/>
          </w:tcPr>
          <w:p w14:paraId="44C651CE"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sz w:val="22"/>
              </w:rPr>
              <w:t>是否存在利润分配或</w:t>
            </w:r>
            <w:r>
              <w:rPr>
                <w:rFonts w:asciiTheme="minorEastAsia" w:eastAsiaTheme="minorEastAsia" w:hAnsiTheme="minorEastAsia" w:hint="eastAsia"/>
                <w:sz w:val="22"/>
              </w:rPr>
              <w:t>公积金转增股本的情况</w:t>
            </w:r>
          </w:p>
        </w:tc>
        <w:tc>
          <w:tcPr>
            <w:tcW w:w="1535" w:type="dxa"/>
          </w:tcPr>
          <w:p w14:paraId="073D3736" w14:textId="77777777" w:rsidR="0098535D" w:rsidRDefault="0098535D">
            <w:pPr>
              <w:jc w:val="center"/>
              <w:rPr>
                <w:rFonts w:asciiTheme="minorEastAsia" w:eastAsiaTheme="minorEastAsia" w:hAnsiTheme="minorEastAsia"/>
                <w:sz w:val="22"/>
              </w:rPr>
            </w:pPr>
          </w:p>
        </w:tc>
        <w:tc>
          <w:tcPr>
            <w:tcW w:w="1405" w:type="dxa"/>
          </w:tcPr>
          <w:p w14:paraId="527BD142" w14:textId="77777777" w:rsidR="0098535D" w:rsidRDefault="0098535D">
            <w:pPr>
              <w:jc w:val="center"/>
              <w:rPr>
                <w:rFonts w:asciiTheme="minorEastAsia" w:eastAsiaTheme="minorEastAsia" w:hAnsiTheme="minorEastAsia"/>
                <w:sz w:val="22"/>
              </w:rPr>
            </w:pPr>
          </w:p>
        </w:tc>
      </w:tr>
      <w:tr w:rsidR="0098535D" w14:paraId="5BD09E02" w14:textId="77777777">
        <w:tc>
          <w:tcPr>
            <w:tcW w:w="6699" w:type="dxa"/>
          </w:tcPr>
          <w:p w14:paraId="6D266F6D"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是否存在普通股</w:t>
            </w:r>
            <w:r>
              <w:rPr>
                <w:rFonts w:asciiTheme="minorEastAsia" w:eastAsiaTheme="minorEastAsia" w:hAnsiTheme="minorEastAsia"/>
                <w:sz w:val="22"/>
              </w:rPr>
              <w:t>股票发行</w:t>
            </w:r>
            <w:r>
              <w:rPr>
                <w:rFonts w:asciiTheme="minorEastAsia" w:eastAsiaTheme="minorEastAsia" w:hAnsiTheme="minorEastAsia" w:hint="eastAsia"/>
                <w:sz w:val="22"/>
              </w:rPr>
              <w:t>及募集资金使用</w:t>
            </w:r>
            <w:r>
              <w:rPr>
                <w:rFonts w:asciiTheme="minorEastAsia" w:eastAsiaTheme="minorEastAsia" w:hAnsiTheme="minorEastAsia"/>
                <w:sz w:val="22"/>
              </w:rPr>
              <w:t>事项</w:t>
            </w:r>
          </w:p>
        </w:tc>
        <w:tc>
          <w:tcPr>
            <w:tcW w:w="1535" w:type="dxa"/>
          </w:tcPr>
          <w:p w14:paraId="768D886E" w14:textId="77777777" w:rsidR="0098535D" w:rsidRDefault="0098535D">
            <w:pPr>
              <w:jc w:val="center"/>
              <w:rPr>
                <w:rFonts w:asciiTheme="minorEastAsia" w:eastAsiaTheme="minorEastAsia" w:hAnsiTheme="minorEastAsia"/>
                <w:sz w:val="22"/>
              </w:rPr>
            </w:pPr>
          </w:p>
        </w:tc>
        <w:tc>
          <w:tcPr>
            <w:tcW w:w="1405" w:type="dxa"/>
          </w:tcPr>
          <w:p w14:paraId="2EB7CA17" w14:textId="77777777" w:rsidR="0098535D" w:rsidRDefault="0098535D">
            <w:pPr>
              <w:jc w:val="center"/>
              <w:rPr>
                <w:rFonts w:asciiTheme="minorEastAsia" w:eastAsiaTheme="minorEastAsia" w:hAnsiTheme="minorEastAsia"/>
                <w:sz w:val="22"/>
              </w:rPr>
            </w:pPr>
          </w:p>
        </w:tc>
      </w:tr>
      <w:tr w:rsidR="0098535D" w14:paraId="0355CBB1" w14:textId="77777777">
        <w:tc>
          <w:tcPr>
            <w:tcW w:w="6699" w:type="dxa"/>
          </w:tcPr>
          <w:p w14:paraId="6D4AA1C5"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是否存在存续至本期</w:t>
            </w:r>
            <w:r>
              <w:rPr>
                <w:rFonts w:asciiTheme="minorEastAsia" w:eastAsiaTheme="minorEastAsia" w:hAnsiTheme="minorEastAsia"/>
                <w:sz w:val="22"/>
              </w:rPr>
              <w:t>的</w:t>
            </w:r>
            <w:r>
              <w:rPr>
                <w:rFonts w:asciiTheme="minorEastAsia" w:eastAsiaTheme="minorEastAsia" w:hAnsiTheme="minorEastAsia" w:hint="eastAsia"/>
                <w:sz w:val="22"/>
              </w:rPr>
              <w:t>债券融资事项</w:t>
            </w:r>
          </w:p>
        </w:tc>
        <w:tc>
          <w:tcPr>
            <w:tcW w:w="1535" w:type="dxa"/>
          </w:tcPr>
          <w:p w14:paraId="632CE3BF" w14:textId="77777777" w:rsidR="0098535D" w:rsidRDefault="0098535D">
            <w:pPr>
              <w:jc w:val="center"/>
              <w:rPr>
                <w:rFonts w:asciiTheme="minorEastAsia" w:eastAsiaTheme="minorEastAsia" w:hAnsiTheme="minorEastAsia"/>
                <w:sz w:val="22"/>
              </w:rPr>
            </w:pPr>
          </w:p>
        </w:tc>
        <w:tc>
          <w:tcPr>
            <w:tcW w:w="1405" w:type="dxa"/>
          </w:tcPr>
          <w:p w14:paraId="4C2A06DB" w14:textId="77777777" w:rsidR="0098535D" w:rsidRDefault="0098535D">
            <w:pPr>
              <w:jc w:val="center"/>
              <w:rPr>
                <w:rFonts w:asciiTheme="minorEastAsia" w:eastAsiaTheme="minorEastAsia" w:hAnsiTheme="minorEastAsia"/>
                <w:sz w:val="22"/>
              </w:rPr>
            </w:pPr>
          </w:p>
        </w:tc>
      </w:tr>
      <w:tr w:rsidR="0098535D" w14:paraId="16A8E073" w14:textId="77777777">
        <w:tc>
          <w:tcPr>
            <w:tcW w:w="6699" w:type="dxa"/>
          </w:tcPr>
          <w:p w14:paraId="0D73E766"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是否存在存续至</w:t>
            </w:r>
            <w:r>
              <w:rPr>
                <w:rFonts w:asciiTheme="minorEastAsia" w:eastAsiaTheme="minorEastAsia" w:hAnsiTheme="minorEastAsia"/>
                <w:sz w:val="22"/>
              </w:rPr>
              <w:t>本期的</w:t>
            </w:r>
            <w:r>
              <w:rPr>
                <w:rFonts w:asciiTheme="minorEastAsia" w:eastAsiaTheme="minorEastAsia" w:hAnsiTheme="minorEastAsia" w:hint="eastAsia"/>
                <w:sz w:val="22"/>
              </w:rPr>
              <w:t>可转换债券相关</w:t>
            </w:r>
            <w:r>
              <w:rPr>
                <w:rFonts w:asciiTheme="minorEastAsia" w:eastAsiaTheme="minorEastAsia" w:hAnsiTheme="minorEastAsia"/>
                <w:sz w:val="22"/>
              </w:rPr>
              <w:t>情况</w:t>
            </w:r>
          </w:p>
        </w:tc>
        <w:tc>
          <w:tcPr>
            <w:tcW w:w="1535" w:type="dxa"/>
          </w:tcPr>
          <w:p w14:paraId="3280D9F8" w14:textId="77777777" w:rsidR="0098535D" w:rsidRDefault="0098535D">
            <w:pPr>
              <w:jc w:val="center"/>
              <w:rPr>
                <w:rFonts w:asciiTheme="minorEastAsia" w:eastAsiaTheme="minorEastAsia" w:hAnsiTheme="minorEastAsia"/>
                <w:sz w:val="22"/>
              </w:rPr>
            </w:pPr>
          </w:p>
        </w:tc>
        <w:tc>
          <w:tcPr>
            <w:tcW w:w="1405" w:type="dxa"/>
          </w:tcPr>
          <w:p w14:paraId="1436D57D" w14:textId="77777777" w:rsidR="0098535D" w:rsidRDefault="0098535D">
            <w:pPr>
              <w:jc w:val="center"/>
              <w:rPr>
                <w:rFonts w:asciiTheme="minorEastAsia" w:eastAsiaTheme="minorEastAsia" w:hAnsiTheme="minorEastAsia"/>
                <w:sz w:val="22"/>
              </w:rPr>
            </w:pPr>
          </w:p>
        </w:tc>
      </w:tr>
      <w:tr w:rsidR="0098535D" w14:paraId="7A8448A4" w14:textId="77777777">
        <w:tc>
          <w:tcPr>
            <w:tcW w:w="6699" w:type="dxa"/>
          </w:tcPr>
          <w:p w14:paraId="67B74C8E" w14:textId="77777777" w:rsidR="0098535D" w:rsidRDefault="0099308C">
            <w:pPr>
              <w:jc w:val="left"/>
              <w:rPr>
                <w:rFonts w:asciiTheme="minorEastAsia" w:eastAsiaTheme="minorEastAsia" w:hAnsiTheme="minorEastAsia"/>
                <w:sz w:val="22"/>
              </w:rPr>
            </w:pPr>
            <w:r>
              <w:rPr>
                <w:rFonts w:asciiTheme="minorEastAsia" w:eastAsiaTheme="minorEastAsia" w:hAnsiTheme="minorEastAsia" w:hint="eastAsia"/>
                <w:sz w:val="22"/>
              </w:rPr>
              <w:t>是否存在自愿披露的其他重要事项</w:t>
            </w:r>
          </w:p>
        </w:tc>
        <w:tc>
          <w:tcPr>
            <w:tcW w:w="1535" w:type="dxa"/>
          </w:tcPr>
          <w:p w14:paraId="7E00C6F0" w14:textId="77777777" w:rsidR="0098535D" w:rsidRDefault="0098535D">
            <w:pPr>
              <w:jc w:val="center"/>
              <w:rPr>
                <w:rFonts w:asciiTheme="minorEastAsia" w:eastAsiaTheme="minorEastAsia" w:hAnsiTheme="minorEastAsia"/>
                <w:sz w:val="22"/>
              </w:rPr>
            </w:pPr>
          </w:p>
        </w:tc>
        <w:tc>
          <w:tcPr>
            <w:tcW w:w="1405" w:type="dxa"/>
          </w:tcPr>
          <w:p w14:paraId="7EDCDFD7" w14:textId="77777777" w:rsidR="0098535D" w:rsidRDefault="0098535D">
            <w:pPr>
              <w:jc w:val="center"/>
              <w:rPr>
                <w:rFonts w:asciiTheme="minorEastAsia" w:eastAsiaTheme="minorEastAsia" w:hAnsiTheme="minorEastAsia"/>
                <w:sz w:val="22"/>
              </w:rPr>
            </w:pPr>
          </w:p>
        </w:tc>
      </w:tr>
    </w:tbl>
    <w:p w14:paraId="3FE3C06D"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二、</w:t>
      </w:r>
      <w:r>
        <w:rPr>
          <w:rFonts w:ascii="微软雅黑" w:eastAsia="微软雅黑" w:hAnsi="微软雅黑"/>
          <w:sz w:val="22"/>
          <w:szCs w:val="22"/>
        </w:rPr>
        <w:t>重要事项</w:t>
      </w:r>
      <w:r>
        <w:rPr>
          <w:rFonts w:ascii="微软雅黑" w:eastAsia="微软雅黑" w:hAnsi="微软雅黑" w:hint="eastAsia"/>
          <w:sz w:val="22"/>
          <w:szCs w:val="22"/>
        </w:rPr>
        <w:t>详情（如事项</w:t>
      </w:r>
      <w:r>
        <w:rPr>
          <w:rFonts w:ascii="微软雅黑" w:eastAsia="微软雅黑" w:hAnsi="微软雅黑"/>
          <w:sz w:val="22"/>
          <w:szCs w:val="22"/>
        </w:rPr>
        <w:t>存在</w:t>
      </w:r>
      <w:r>
        <w:rPr>
          <w:rFonts w:ascii="微软雅黑" w:eastAsia="微软雅黑" w:hAnsi="微软雅黑" w:hint="eastAsia"/>
          <w:sz w:val="22"/>
          <w:szCs w:val="22"/>
        </w:rPr>
        <w:t>选择以下</w:t>
      </w:r>
      <w:r>
        <w:rPr>
          <w:rFonts w:ascii="微软雅黑" w:eastAsia="微软雅黑" w:hAnsi="微软雅黑"/>
          <w:sz w:val="22"/>
          <w:szCs w:val="22"/>
        </w:rPr>
        <w:t>表格</w:t>
      </w:r>
      <w:r>
        <w:rPr>
          <w:rFonts w:ascii="微软雅黑" w:eastAsia="微软雅黑" w:hAnsi="微软雅黑" w:hint="eastAsia"/>
          <w:sz w:val="22"/>
          <w:szCs w:val="22"/>
        </w:rPr>
        <w:t>填列</w:t>
      </w:r>
      <w:r>
        <w:rPr>
          <w:rFonts w:ascii="微软雅黑" w:eastAsia="微软雅黑" w:hAnsi="微软雅黑"/>
          <w:sz w:val="22"/>
          <w:szCs w:val="22"/>
        </w:rPr>
        <w:t>）</w:t>
      </w:r>
    </w:p>
    <w:p w14:paraId="1F59F163" w14:textId="77777777" w:rsidR="0098535D" w:rsidRDefault="0099308C">
      <w:pPr>
        <w:pStyle w:val="4"/>
        <w:keepNext w:val="0"/>
        <w:keepLines w:val="0"/>
        <w:spacing w:line="377" w:lineRule="auto"/>
        <w:jc w:val="left"/>
        <w:rPr>
          <w:szCs w:val="22"/>
        </w:rPr>
      </w:pPr>
      <w:r>
        <w:rPr>
          <w:rFonts w:hint="eastAsia"/>
          <w:szCs w:val="22"/>
        </w:rPr>
        <w:t>（一）重大诉讼、仲裁事项</w:t>
      </w:r>
      <w:r>
        <w:rPr>
          <w:rFonts w:hint="eastAsia"/>
          <w:szCs w:val="22"/>
        </w:rPr>
        <w:t xml:space="preserve">                                       </w:t>
      </w:r>
    </w:p>
    <w:p w14:paraId="588E29FF" w14:textId="77777777" w:rsidR="0098535D" w:rsidRDefault="0099308C">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b/>
          <w:color w:val="000000" w:themeColor="text1"/>
          <w:szCs w:val="44"/>
        </w:rPr>
        <w:t>1</w:t>
      </w:r>
      <w:r>
        <w:rPr>
          <w:rFonts w:asciiTheme="minorEastAsia" w:eastAsiaTheme="minorEastAsia" w:hAnsiTheme="minorEastAsia" w:hint="eastAsia"/>
          <w:b/>
          <w:color w:val="000000" w:themeColor="text1"/>
          <w:szCs w:val="44"/>
        </w:rPr>
        <w:t>、报告期内未结案件的</w:t>
      </w:r>
      <w:r>
        <w:rPr>
          <w:rFonts w:ascii="宋体" w:hAnsi="宋体" w:hint="eastAsia"/>
          <w:b/>
          <w:color w:val="000000" w:themeColor="text1"/>
          <w:kern w:val="0"/>
          <w:szCs w:val="21"/>
        </w:rPr>
        <w:t>重大</w:t>
      </w:r>
      <w:r>
        <w:rPr>
          <w:rFonts w:ascii="宋体" w:hAnsi="宋体"/>
          <w:b/>
          <w:color w:val="000000" w:themeColor="text1"/>
          <w:kern w:val="0"/>
          <w:szCs w:val="21"/>
        </w:rPr>
        <w:t>诉讼、仲裁</w:t>
      </w:r>
      <w:r>
        <w:rPr>
          <w:rFonts w:asciiTheme="minorEastAsia" w:eastAsiaTheme="minorEastAsia" w:hAnsiTheme="minorEastAsia" w:hint="eastAsia"/>
          <w:b/>
          <w:color w:val="000000" w:themeColor="text1"/>
          <w:szCs w:val="44"/>
        </w:rPr>
        <w:t>事项</w:t>
      </w:r>
      <w:r>
        <w:rPr>
          <w:rFonts w:asciiTheme="minorEastAsia" w:eastAsiaTheme="minorEastAsia" w:hAnsiTheme="minorEastAsia"/>
          <w:color w:val="000000" w:themeColor="text1"/>
          <w:szCs w:val="44"/>
        </w:rPr>
        <w:t xml:space="preserve">   </w:t>
      </w:r>
    </w:p>
    <w:p w14:paraId="60EDFCF8" w14:textId="77777777" w:rsidR="0098535D" w:rsidRDefault="0099308C">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color w:val="000000" w:themeColor="text1"/>
          <w:szCs w:val="44"/>
        </w:rPr>
        <w:t xml:space="preserve">□  适用  □  不适用  </w:t>
      </w:r>
      <w:r>
        <w:rPr>
          <w:rFonts w:asciiTheme="minorEastAsia" w:eastAsiaTheme="minorEastAsia" w:hAnsiTheme="minorEastAsia"/>
          <w:color w:val="000000" w:themeColor="text1"/>
          <w:szCs w:val="44"/>
        </w:rPr>
        <w:t xml:space="preserve">                                         </w:t>
      </w:r>
    </w:p>
    <w:p w14:paraId="250E8E10" w14:textId="77777777" w:rsidR="0098535D" w:rsidRDefault="0099308C">
      <w:pPr>
        <w:tabs>
          <w:tab w:val="left" w:pos="5140"/>
        </w:tabs>
        <w:jc w:val="right"/>
        <w:rPr>
          <w:rFonts w:asciiTheme="minorEastAsia" w:eastAsiaTheme="minorEastAsia" w:hAnsiTheme="minorEastAsia"/>
          <w:b/>
          <w:color w:val="000000" w:themeColor="text1"/>
          <w:szCs w:val="44"/>
        </w:rPr>
      </w:pPr>
      <w:r>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96"/>
        <w:gridCol w:w="1560"/>
        <w:gridCol w:w="1417"/>
        <w:gridCol w:w="992"/>
        <w:gridCol w:w="1276"/>
        <w:gridCol w:w="1276"/>
        <w:gridCol w:w="1417"/>
      </w:tblGrid>
      <w:tr w:rsidR="0098535D" w14:paraId="2840DFE6" w14:textId="77777777">
        <w:trPr>
          <w:trHeight w:val="397"/>
        </w:trPr>
        <w:tc>
          <w:tcPr>
            <w:tcW w:w="1696" w:type="dxa"/>
            <w:shd w:val="pct10" w:color="auto" w:fill="auto"/>
            <w:vAlign w:val="center"/>
          </w:tcPr>
          <w:p w14:paraId="3A6CB8BB" w14:textId="77777777" w:rsidR="0098535D" w:rsidRDefault="0099308C">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原告</w:t>
            </w:r>
          </w:p>
          <w:p w14:paraId="77F7AB42" w14:textId="77777777" w:rsidR="0098535D" w:rsidRDefault="0099308C">
            <w:pPr>
              <w:jc w:val="center"/>
              <w:rPr>
                <w:rFonts w:ascii="宋体" w:hAnsi="宋体"/>
                <w:b/>
                <w:color w:val="000000" w:themeColor="text1"/>
                <w:kern w:val="0"/>
                <w:sz w:val="22"/>
              </w:rPr>
            </w:pPr>
            <w:r>
              <w:rPr>
                <w:rFonts w:asciiTheme="minorEastAsia" w:eastAsiaTheme="minorEastAsia" w:hAnsiTheme="minorEastAsia" w:hint="eastAsia"/>
                <w:b/>
                <w:color w:val="000000" w:themeColor="text1"/>
                <w:sz w:val="22"/>
              </w:rPr>
              <w:t>/申请</w:t>
            </w:r>
            <w:r>
              <w:rPr>
                <w:rFonts w:asciiTheme="minorEastAsia" w:eastAsiaTheme="minorEastAsia" w:hAnsiTheme="minorEastAsia"/>
                <w:b/>
                <w:color w:val="000000" w:themeColor="text1"/>
                <w:sz w:val="22"/>
              </w:rPr>
              <w:t>人</w:t>
            </w:r>
          </w:p>
        </w:tc>
        <w:tc>
          <w:tcPr>
            <w:tcW w:w="1560" w:type="dxa"/>
            <w:shd w:val="pct10" w:color="auto" w:fill="auto"/>
            <w:vAlign w:val="center"/>
          </w:tcPr>
          <w:p w14:paraId="7371EE32"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被告</w:t>
            </w:r>
          </w:p>
          <w:p w14:paraId="74CBF1AB"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/被</w:t>
            </w:r>
            <w:r>
              <w:rPr>
                <w:rFonts w:ascii="宋体" w:hAnsi="宋体"/>
                <w:b/>
                <w:color w:val="000000" w:themeColor="text1"/>
                <w:kern w:val="0"/>
                <w:sz w:val="22"/>
              </w:rPr>
              <w:t>申请人</w:t>
            </w:r>
          </w:p>
        </w:tc>
        <w:tc>
          <w:tcPr>
            <w:tcW w:w="1417" w:type="dxa"/>
            <w:shd w:val="pct10" w:color="auto" w:fill="auto"/>
            <w:vAlign w:val="center"/>
          </w:tcPr>
          <w:p w14:paraId="4F03108D"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案</w:t>
            </w:r>
            <w:r>
              <w:rPr>
                <w:rFonts w:ascii="宋体" w:hAnsi="宋体"/>
                <w:b/>
                <w:color w:val="000000" w:themeColor="text1"/>
                <w:kern w:val="0"/>
                <w:sz w:val="22"/>
              </w:rPr>
              <w:t>由</w:t>
            </w:r>
          </w:p>
        </w:tc>
        <w:tc>
          <w:tcPr>
            <w:tcW w:w="992" w:type="dxa"/>
            <w:shd w:val="pct10" w:color="auto" w:fill="auto"/>
            <w:vAlign w:val="center"/>
          </w:tcPr>
          <w:p w14:paraId="439ECC8F"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涉及</w:t>
            </w:r>
          </w:p>
          <w:p w14:paraId="3E1A73E6" w14:textId="77777777" w:rsidR="0098535D" w:rsidRDefault="0099308C">
            <w:pPr>
              <w:jc w:val="center"/>
              <w:rPr>
                <w:rFonts w:ascii="宋体" w:hAnsi="宋体"/>
                <w:b/>
                <w:color w:val="000000" w:themeColor="text1"/>
                <w:kern w:val="0"/>
                <w:sz w:val="22"/>
              </w:rPr>
            </w:pPr>
            <w:r>
              <w:rPr>
                <w:rFonts w:ascii="宋体" w:hAnsi="宋体"/>
                <w:b/>
                <w:color w:val="000000" w:themeColor="text1"/>
                <w:kern w:val="0"/>
                <w:sz w:val="22"/>
              </w:rPr>
              <w:t>金额</w:t>
            </w:r>
          </w:p>
        </w:tc>
        <w:tc>
          <w:tcPr>
            <w:tcW w:w="1276" w:type="dxa"/>
            <w:shd w:val="pct10" w:color="auto" w:fill="auto"/>
            <w:vAlign w:val="center"/>
          </w:tcPr>
          <w:p w14:paraId="17DD1241"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占期末净资产比例%</w:t>
            </w:r>
          </w:p>
        </w:tc>
        <w:tc>
          <w:tcPr>
            <w:tcW w:w="1276" w:type="dxa"/>
            <w:shd w:val="pct10" w:color="auto" w:fill="auto"/>
            <w:vAlign w:val="center"/>
          </w:tcPr>
          <w:p w14:paraId="1711F6F9" w14:textId="77777777" w:rsidR="0098535D" w:rsidRDefault="0099308C">
            <w:pPr>
              <w:jc w:val="center"/>
              <w:rPr>
                <w:rFonts w:ascii="宋体" w:hAnsi="宋体"/>
                <w:b/>
                <w:color w:val="000000" w:themeColor="text1"/>
                <w:kern w:val="0"/>
                <w:sz w:val="22"/>
              </w:rPr>
            </w:pPr>
            <w:r>
              <w:rPr>
                <w:rFonts w:asciiTheme="minorEastAsia" w:eastAsiaTheme="minorEastAsia" w:hAnsiTheme="minorEastAsia" w:hint="eastAsia"/>
                <w:b/>
                <w:color w:val="000000" w:themeColor="text1"/>
                <w:sz w:val="22"/>
              </w:rPr>
              <w:t>是否形成预计负债</w:t>
            </w:r>
          </w:p>
        </w:tc>
        <w:tc>
          <w:tcPr>
            <w:tcW w:w="1417" w:type="dxa"/>
            <w:shd w:val="pct10" w:color="auto" w:fill="auto"/>
            <w:vAlign w:val="center"/>
          </w:tcPr>
          <w:p w14:paraId="273C5A24"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临时公告</w:t>
            </w:r>
          </w:p>
          <w:p w14:paraId="515AECF2" w14:textId="77777777" w:rsidR="0098535D" w:rsidRDefault="0099308C">
            <w:pPr>
              <w:jc w:val="center"/>
              <w:rPr>
                <w:rFonts w:ascii="宋体" w:hAnsi="宋体"/>
                <w:b/>
                <w:color w:val="000000" w:themeColor="text1"/>
                <w:kern w:val="0"/>
                <w:sz w:val="22"/>
              </w:rPr>
            </w:pPr>
            <w:r>
              <w:rPr>
                <w:rFonts w:ascii="宋体" w:hAnsi="宋体"/>
                <w:b/>
                <w:color w:val="000000" w:themeColor="text1"/>
                <w:kern w:val="0"/>
                <w:sz w:val="22"/>
              </w:rPr>
              <w:t>披露时间</w:t>
            </w:r>
          </w:p>
        </w:tc>
      </w:tr>
      <w:tr w:rsidR="0098535D" w14:paraId="576C0A18" w14:textId="77777777">
        <w:trPr>
          <w:trHeight w:val="310"/>
        </w:trPr>
        <w:tc>
          <w:tcPr>
            <w:tcW w:w="1696" w:type="dxa"/>
          </w:tcPr>
          <w:p w14:paraId="5BDA482E" w14:textId="77777777" w:rsidR="0098535D" w:rsidRDefault="0098535D">
            <w:pPr>
              <w:jc w:val="center"/>
              <w:rPr>
                <w:rFonts w:ascii="宋体" w:hAnsi="宋体"/>
                <w:color w:val="000000" w:themeColor="text1"/>
                <w:kern w:val="0"/>
                <w:sz w:val="22"/>
              </w:rPr>
            </w:pPr>
          </w:p>
        </w:tc>
        <w:tc>
          <w:tcPr>
            <w:tcW w:w="1560" w:type="dxa"/>
          </w:tcPr>
          <w:p w14:paraId="600FED71" w14:textId="77777777" w:rsidR="0098535D" w:rsidRDefault="0098535D">
            <w:pPr>
              <w:jc w:val="left"/>
              <w:rPr>
                <w:rFonts w:ascii="宋体" w:hAnsi="宋体"/>
                <w:color w:val="000000" w:themeColor="text1"/>
                <w:kern w:val="0"/>
                <w:sz w:val="22"/>
              </w:rPr>
            </w:pPr>
          </w:p>
        </w:tc>
        <w:tc>
          <w:tcPr>
            <w:tcW w:w="1417" w:type="dxa"/>
          </w:tcPr>
          <w:p w14:paraId="5E14F4FF" w14:textId="77777777" w:rsidR="0098535D" w:rsidRDefault="0098535D">
            <w:pPr>
              <w:jc w:val="left"/>
              <w:rPr>
                <w:rFonts w:ascii="宋体" w:hAnsi="宋体"/>
                <w:color w:val="000000" w:themeColor="text1"/>
                <w:kern w:val="0"/>
                <w:sz w:val="22"/>
              </w:rPr>
            </w:pPr>
          </w:p>
        </w:tc>
        <w:tc>
          <w:tcPr>
            <w:tcW w:w="992" w:type="dxa"/>
          </w:tcPr>
          <w:p w14:paraId="6507B885" w14:textId="77777777" w:rsidR="0098535D" w:rsidRDefault="0098535D">
            <w:pPr>
              <w:jc w:val="left"/>
              <w:rPr>
                <w:rFonts w:ascii="宋体" w:hAnsi="宋体"/>
                <w:color w:val="000000" w:themeColor="text1"/>
                <w:kern w:val="0"/>
                <w:sz w:val="22"/>
              </w:rPr>
            </w:pPr>
          </w:p>
        </w:tc>
        <w:tc>
          <w:tcPr>
            <w:tcW w:w="1276" w:type="dxa"/>
          </w:tcPr>
          <w:p w14:paraId="743EB701" w14:textId="77777777" w:rsidR="0098535D" w:rsidRDefault="0098535D">
            <w:pPr>
              <w:jc w:val="left"/>
              <w:rPr>
                <w:rFonts w:ascii="宋体" w:hAnsi="宋体"/>
                <w:color w:val="000000" w:themeColor="text1"/>
                <w:kern w:val="0"/>
                <w:sz w:val="22"/>
              </w:rPr>
            </w:pPr>
          </w:p>
        </w:tc>
        <w:tc>
          <w:tcPr>
            <w:tcW w:w="1276" w:type="dxa"/>
          </w:tcPr>
          <w:p w14:paraId="24FFA8C3" w14:textId="77777777" w:rsidR="0098535D" w:rsidRDefault="0098535D">
            <w:pPr>
              <w:jc w:val="left"/>
              <w:rPr>
                <w:rFonts w:ascii="宋体" w:hAnsi="宋体"/>
                <w:color w:val="000000" w:themeColor="text1"/>
                <w:kern w:val="0"/>
                <w:sz w:val="22"/>
              </w:rPr>
            </w:pPr>
          </w:p>
        </w:tc>
        <w:tc>
          <w:tcPr>
            <w:tcW w:w="1417" w:type="dxa"/>
          </w:tcPr>
          <w:p w14:paraId="7EF9FD01" w14:textId="77777777" w:rsidR="0098535D" w:rsidRDefault="0098535D">
            <w:pPr>
              <w:jc w:val="left"/>
              <w:rPr>
                <w:rFonts w:ascii="宋体" w:hAnsi="宋体"/>
                <w:color w:val="000000" w:themeColor="text1"/>
                <w:kern w:val="0"/>
                <w:sz w:val="22"/>
              </w:rPr>
            </w:pPr>
          </w:p>
        </w:tc>
      </w:tr>
      <w:tr w:rsidR="0098535D" w14:paraId="207702FC" w14:textId="77777777">
        <w:trPr>
          <w:trHeight w:val="259"/>
        </w:trPr>
        <w:tc>
          <w:tcPr>
            <w:tcW w:w="1696" w:type="dxa"/>
          </w:tcPr>
          <w:p w14:paraId="66CC28F0" w14:textId="77777777" w:rsidR="0098535D" w:rsidRDefault="0098535D">
            <w:pPr>
              <w:jc w:val="center"/>
              <w:rPr>
                <w:rFonts w:ascii="宋体" w:hAnsi="宋体"/>
                <w:color w:val="000000" w:themeColor="text1"/>
                <w:kern w:val="0"/>
                <w:sz w:val="22"/>
              </w:rPr>
            </w:pPr>
          </w:p>
        </w:tc>
        <w:tc>
          <w:tcPr>
            <w:tcW w:w="1560" w:type="dxa"/>
          </w:tcPr>
          <w:p w14:paraId="414B6072" w14:textId="77777777" w:rsidR="0098535D" w:rsidRDefault="0098535D">
            <w:pPr>
              <w:jc w:val="left"/>
              <w:rPr>
                <w:rFonts w:ascii="宋体" w:hAnsi="宋体"/>
                <w:color w:val="000000" w:themeColor="text1"/>
                <w:kern w:val="0"/>
                <w:sz w:val="22"/>
              </w:rPr>
            </w:pPr>
          </w:p>
        </w:tc>
        <w:tc>
          <w:tcPr>
            <w:tcW w:w="1417" w:type="dxa"/>
          </w:tcPr>
          <w:p w14:paraId="03BFC66A" w14:textId="77777777" w:rsidR="0098535D" w:rsidRDefault="0098535D">
            <w:pPr>
              <w:jc w:val="left"/>
              <w:rPr>
                <w:rFonts w:ascii="宋体" w:hAnsi="宋体"/>
                <w:color w:val="000000" w:themeColor="text1"/>
                <w:kern w:val="0"/>
                <w:sz w:val="22"/>
              </w:rPr>
            </w:pPr>
          </w:p>
        </w:tc>
        <w:tc>
          <w:tcPr>
            <w:tcW w:w="992" w:type="dxa"/>
          </w:tcPr>
          <w:p w14:paraId="6F2B918B" w14:textId="77777777" w:rsidR="0098535D" w:rsidRDefault="0098535D">
            <w:pPr>
              <w:jc w:val="left"/>
              <w:rPr>
                <w:rFonts w:ascii="宋体" w:hAnsi="宋体"/>
                <w:color w:val="000000" w:themeColor="text1"/>
                <w:kern w:val="0"/>
                <w:sz w:val="22"/>
              </w:rPr>
            </w:pPr>
          </w:p>
        </w:tc>
        <w:tc>
          <w:tcPr>
            <w:tcW w:w="1276" w:type="dxa"/>
          </w:tcPr>
          <w:p w14:paraId="757B74CF" w14:textId="77777777" w:rsidR="0098535D" w:rsidRDefault="0098535D">
            <w:pPr>
              <w:jc w:val="left"/>
              <w:rPr>
                <w:rFonts w:ascii="宋体" w:hAnsi="宋体"/>
                <w:color w:val="000000" w:themeColor="text1"/>
                <w:kern w:val="0"/>
                <w:sz w:val="22"/>
              </w:rPr>
            </w:pPr>
          </w:p>
        </w:tc>
        <w:tc>
          <w:tcPr>
            <w:tcW w:w="1276" w:type="dxa"/>
          </w:tcPr>
          <w:p w14:paraId="1C3D1805" w14:textId="77777777" w:rsidR="0098535D" w:rsidRDefault="0098535D">
            <w:pPr>
              <w:jc w:val="left"/>
              <w:rPr>
                <w:rFonts w:ascii="宋体" w:hAnsi="宋体"/>
                <w:color w:val="000000" w:themeColor="text1"/>
                <w:kern w:val="0"/>
                <w:sz w:val="22"/>
              </w:rPr>
            </w:pPr>
          </w:p>
        </w:tc>
        <w:tc>
          <w:tcPr>
            <w:tcW w:w="1417" w:type="dxa"/>
          </w:tcPr>
          <w:p w14:paraId="6ECF442A" w14:textId="77777777" w:rsidR="0098535D" w:rsidRDefault="0098535D">
            <w:pPr>
              <w:jc w:val="left"/>
              <w:rPr>
                <w:rFonts w:ascii="宋体" w:hAnsi="宋体"/>
                <w:color w:val="000000" w:themeColor="text1"/>
                <w:kern w:val="0"/>
                <w:sz w:val="22"/>
              </w:rPr>
            </w:pPr>
          </w:p>
        </w:tc>
      </w:tr>
      <w:tr w:rsidR="0098535D" w14:paraId="57E6F205" w14:textId="77777777">
        <w:trPr>
          <w:trHeight w:val="295"/>
        </w:trPr>
        <w:tc>
          <w:tcPr>
            <w:tcW w:w="1696" w:type="dxa"/>
          </w:tcPr>
          <w:p w14:paraId="10BA3D9D"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560" w:type="dxa"/>
          </w:tcPr>
          <w:p w14:paraId="53DA6F20" w14:textId="77777777" w:rsidR="0098535D" w:rsidRDefault="0098535D">
            <w:pPr>
              <w:jc w:val="left"/>
              <w:rPr>
                <w:rFonts w:ascii="宋体" w:hAnsi="宋体"/>
                <w:color w:val="000000" w:themeColor="text1"/>
                <w:kern w:val="0"/>
                <w:sz w:val="22"/>
              </w:rPr>
            </w:pPr>
          </w:p>
        </w:tc>
        <w:tc>
          <w:tcPr>
            <w:tcW w:w="1417" w:type="dxa"/>
          </w:tcPr>
          <w:p w14:paraId="7DE5F636" w14:textId="77777777" w:rsidR="0098535D" w:rsidRDefault="0098535D">
            <w:pPr>
              <w:jc w:val="left"/>
              <w:rPr>
                <w:rFonts w:ascii="宋体" w:hAnsi="宋体"/>
                <w:color w:val="000000" w:themeColor="text1"/>
                <w:kern w:val="0"/>
                <w:sz w:val="22"/>
              </w:rPr>
            </w:pPr>
          </w:p>
        </w:tc>
        <w:tc>
          <w:tcPr>
            <w:tcW w:w="992" w:type="dxa"/>
          </w:tcPr>
          <w:p w14:paraId="7A2382C7" w14:textId="77777777" w:rsidR="0098535D" w:rsidRDefault="0098535D">
            <w:pPr>
              <w:jc w:val="left"/>
              <w:rPr>
                <w:rFonts w:ascii="宋体" w:hAnsi="宋体"/>
                <w:color w:val="000000" w:themeColor="text1"/>
                <w:kern w:val="0"/>
                <w:sz w:val="22"/>
              </w:rPr>
            </w:pPr>
          </w:p>
        </w:tc>
        <w:tc>
          <w:tcPr>
            <w:tcW w:w="1276" w:type="dxa"/>
          </w:tcPr>
          <w:p w14:paraId="3F5D1497" w14:textId="77777777" w:rsidR="0098535D" w:rsidRDefault="0098535D">
            <w:pPr>
              <w:jc w:val="left"/>
              <w:rPr>
                <w:rFonts w:ascii="宋体" w:hAnsi="宋体"/>
                <w:color w:val="000000" w:themeColor="text1"/>
                <w:kern w:val="0"/>
                <w:sz w:val="22"/>
              </w:rPr>
            </w:pPr>
          </w:p>
        </w:tc>
        <w:tc>
          <w:tcPr>
            <w:tcW w:w="1276" w:type="dxa"/>
          </w:tcPr>
          <w:p w14:paraId="70EBA7EA" w14:textId="77777777" w:rsidR="0098535D" w:rsidRDefault="0098535D">
            <w:pPr>
              <w:jc w:val="left"/>
              <w:rPr>
                <w:rFonts w:ascii="宋体" w:hAnsi="宋体"/>
                <w:color w:val="000000" w:themeColor="text1"/>
                <w:kern w:val="0"/>
                <w:sz w:val="22"/>
              </w:rPr>
            </w:pPr>
          </w:p>
        </w:tc>
        <w:tc>
          <w:tcPr>
            <w:tcW w:w="1417" w:type="dxa"/>
          </w:tcPr>
          <w:p w14:paraId="1B95ABA7" w14:textId="77777777" w:rsidR="0098535D" w:rsidRDefault="0098535D">
            <w:pPr>
              <w:jc w:val="left"/>
              <w:rPr>
                <w:rFonts w:ascii="宋体" w:hAnsi="宋体"/>
                <w:color w:val="000000" w:themeColor="text1"/>
                <w:kern w:val="0"/>
                <w:sz w:val="22"/>
              </w:rPr>
            </w:pPr>
          </w:p>
        </w:tc>
      </w:tr>
      <w:tr w:rsidR="0098535D" w14:paraId="0EC79194" w14:textId="77777777">
        <w:trPr>
          <w:trHeight w:val="197"/>
        </w:trPr>
        <w:tc>
          <w:tcPr>
            <w:tcW w:w="1696" w:type="dxa"/>
          </w:tcPr>
          <w:p w14:paraId="51DF872D"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560" w:type="dxa"/>
          </w:tcPr>
          <w:p w14:paraId="0751AFA1" w14:textId="77777777" w:rsidR="0098535D" w:rsidRDefault="0098535D">
            <w:pPr>
              <w:jc w:val="left"/>
              <w:rPr>
                <w:rFonts w:ascii="宋体" w:hAnsi="宋体"/>
                <w:color w:val="000000" w:themeColor="text1"/>
                <w:kern w:val="0"/>
                <w:sz w:val="22"/>
              </w:rPr>
            </w:pPr>
          </w:p>
        </w:tc>
        <w:tc>
          <w:tcPr>
            <w:tcW w:w="1417" w:type="dxa"/>
          </w:tcPr>
          <w:p w14:paraId="63CB64A4" w14:textId="77777777" w:rsidR="0098535D" w:rsidRDefault="0098535D">
            <w:pPr>
              <w:jc w:val="left"/>
              <w:rPr>
                <w:rFonts w:ascii="宋体" w:hAnsi="宋体"/>
                <w:color w:val="000000" w:themeColor="text1"/>
                <w:kern w:val="0"/>
                <w:sz w:val="22"/>
              </w:rPr>
            </w:pPr>
          </w:p>
        </w:tc>
        <w:tc>
          <w:tcPr>
            <w:tcW w:w="992" w:type="dxa"/>
          </w:tcPr>
          <w:p w14:paraId="0CE0C76A" w14:textId="77777777" w:rsidR="0098535D" w:rsidRDefault="0098535D">
            <w:pPr>
              <w:jc w:val="left"/>
              <w:rPr>
                <w:rFonts w:ascii="宋体" w:hAnsi="宋体"/>
                <w:color w:val="000000" w:themeColor="text1"/>
                <w:kern w:val="0"/>
                <w:sz w:val="22"/>
              </w:rPr>
            </w:pPr>
          </w:p>
        </w:tc>
        <w:tc>
          <w:tcPr>
            <w:tcW w:w="1276" w:type="dxa"/>
          </w:tcPr>
          <w:p w14:paraId="264EED33" w14:textId="77777777" w:rsidR="0098535D" w:rsidRDefault="0098535D">
            <w:pPr>
              <w:jc w:val="left"/>
              <w:rPr>
                <w:rFonts w:ascii="宋体" w:hAnsi="宋体"/>
                <w:color w:val="000000" w:themeColor="text1"/>
                <w:kern w:val="0"/>
                <w:sz w:val="22"/>
              </w:rPr>
            </w:pPr>
          </w:p>
        </w:tc>
        <w:tc>
          <w:tcPr>
            <w:tcW w:w="1276" w:type="dxa"/>
          </w:tcPr>
          <w:p w14:paraId="3CEE8024"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w:t>
            </w:r>
          </w:p>
        </w:tc>
        <w:tc>
          <w:tcPr>
            <w:tcW w:w="1417" w:type="dxa"/>
          </w:tcPr>
          <w:p w14:paraId="24B6AAEA"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w:t>
            </w:r>
          </w:p>
        </w:tc>
      </w:tr>
    </w:tbl>
    <w:p w14:paraId="19288195" w14:textId="77777777" w:rsidR="0098535D" w:rsidRDefault="0099308C">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未结案的重大诉讼、仲裁事项的进展情况及对公司的影响：</w:t>
      </w:r>
    </w:p>
    <w:tbl>
      <w:tblPr>
        <w:tblStyle w:val="61"/>
        <w:tblW w:w="9639" w:type="dxa"/>
        <w:tblInd w:w="-572" w:type="dxa"/>
        <w:tblLayout w:type="fixed"/>
        <w:tblLook w:val="04A0" w:firstRow="1" w:lastRow="0" w:firstColumn="1" w:lastColumn="0" w:noHBand="0" w:noVBand="1"/>
      </w:tblPr>
      <w:tblGrid>
        <w:gridCol w:w="9639"/>
      </w:tblGrid>
      <w:tr w:rsidR="0098535D" w14:paraId="523D33F4"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FFE80D" w14:textId="77777777" w:rsidR="0098535D" w:rsidRDefault="0098535D">
            <w:pPr>
              <w:tabs>
                <w:tab w:val="left" w:pos="5140"/>
              </w:tabs>
              <w:rPr>
                <w:rFonts w:asciiTheme="minorEastAsia" w:eastAsiaTheme="minorEastAsia" w:hAnsiTheme="minorEastAsia"/>
                <w:color w:val="FF0000"/>
                <w:szCs w:val="44"/>
              </w:rPr>
            </w:pPr>
          </w:p>
          <w:p w14:paraId="11761A09" w14:textId="77777777" w:rsidR="0098535D" w:rsidRDefault="0098535D">
            <w:pPr>
              <w:tabs>
                <w:tab w:val="left" w:pos="5140"/>
              </w:tabs>
              <w:rPr>
                <w:rFonts w:asciiTheme="minorEastAsia" w:eastAsiaTheme="minorEastAsia" w:hAnsiTheme="minorEastAsia"/>
                <w:i/>
                <w:color w:val="FF0000"/>
                <w:szCs w:val="44"/>
              </w:rPr>
            </w:pPr>
          </w:p>
          <w:p w14:paraId="7AD1808A" w14:textId="77777777" w:rsidR="0098535D" w:rsidRDefault="0098535D">
            <w:pPr>
              <w:tabs>
                <w:tab w:val="left" w:pos="5140"/>
              </w:tabs>
              <w:rPr>
                <w:rFonts w:asciiTheme="minorEastAsia" w:eastAsiaTheme="minorEastAsia" w:hAnsiTheme="minorEastAsia"/>
                <w:color w:val="000000" w:themeColor="text1"/>
                <w:szCs w:val="44"/>
              </w:rPr>
            </w:pPr>
          </w:p>
        </w:tc>
      </w:tr>
    </w:tbl>
    <w:p w14:paraId="10FF015E" w14:textId="77777777" w:rsidR="0098535D" w:rsidRDefault="0099308C">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2、报告期内结案的</w:t>
      </w:r>
      <w:r>
        <w:rPr>
          <w:rFonts w:ascii="宋体" w:hAnsi="宋体" w:hint="eastAsia"/>
          <w:b/>
          <w:color w:val="000000" w:themeColor="text1"/>
          <w:kern w:val="0"/>
          <w:szCs w:val="21"/>
        </w:rPr>
        <w:t>重大</w:t>
      </w:r>
      <w:r>
        <w:rPr>
          <w:rFonts w:ascii="宋体" w:hAnsi="宋体"/>
          <w:b/>
          <w:color w:val="000000" w:themeColor="text1"/>
          <w:kern w:val="0"/>
          <w:szCs w:val="21"/>
        </w:rPr>
        <w:t>诉讼、仲裁</w:t>
      </w:r>
      <w:r>
        <w:rPr>
          <w:rFonts w:asciiTheme="minorEastAsia" w:eastAsiaTheme="minorEastAsia" w:hAnsiTheme="minorEastAsia" w:hint="eastAsia"/>
          <w:b/>
          <w:color w:val="000000" w:themeColor="text1"/>
          <w:szCs w:val="44"/>
        </w:rPr>
        <w:t>事项</w:t>
      </w:r>
      <w:r>
        <w:rPr>
          <w:rFonts w:asciiTheme="minorEastAsia" w:eastAsiaTheme="minorEastAsia" w:hAnsiTheme="minorEastAsia"/>
          <w:b/>
          <w:color w:val="000000" w:themeColor="text1"/>
          <w:szCs w:val="44"/>
        </w:rPr>
        <w:t xml:space="preserve"> </w:t>
      </w:r>
    </w:p>
    <w:p w14:paraId="21E431F1" w14:textId="77777777" w:rsidR="0098535D" w:rsidRDefault="0099308C">
      <w:pPr>
        <w:ind w:left="324"/>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hint="eastAsia"/>
        </w:rPr>
        <w:t xml:space="preserve">  </w:t>
      </w:r>
    </w:p>
    <w:p w14:paraId="4A5CA645" w14:textId="77777777" w:rsidR="0098535D" w:rsidRDefault="0099308C">
      <w:pPr>
        <w:tabs>
          <w:tab w:val="left" w:pos="5140"/>
        </w:tabs>
        <w:jc w:val="right"/>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单位</w:t>
      </w:r>
      <w:r>
        <w:rPr>
          <w:rFonts w:asciiTheme="minorEastAsia" w:eastAsiaTheme="minorEastAsia" w:hAnsiTheme="minorEastAsia"/>
          <w:color w:val="000000" w:themeColor="text1"/>
          <w:szCs w:val="44"/>
        </w:rPr>
        <w:t>：元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96"/>
        <w:gridCol w:w="1560"/>
        <w:gridCol w:w="2126"/>
        <w:gridCol w:w="1134"/>
        <w:gridCol w:w="1843"/>
        <w:gridCol w:w="1275"/>
      </w:tblGrid>
      <w:tr w:rsidR="0098535D" w14:paraId="422A8277" w14:textId="77777777">
        <w:trPr>
          <w:trHeight w:val="397"/>
        </w:trPr>
        <w:tc>
          <w:tcPr>
            <w:tcW w:w="1696" w:type="dxa"/>
            <w:shd w:val="pct10" w:color="auto" w:fill="auto"/>
            <w:vAlign w:val="center"/>
          </w:tcPr>
          <w:p w14:paraId="5F6375FD" w14:textId="77777777" w:rsidR="0098535D" w:rsidRDefault="0099308C">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原告</w:t>
            </w:r>
          </w:p>
          <w:p w14:paraId="05B24B59" w14:textId="77777777" w:rsidR="0098535D" w:rsidRDefault="0099308C">
            <w:pPr>
              <w:jc w:val="center"/>
              <w:rPr>
                <w:rFonts w:ascii="宋体" w:hAnsi="宋体"/>
                <w:b/>
                <w:color w:val="000000" w:themeColor="text1"/>
                <w:kern w:val="0"/>
                <w:sz w:val="22"/>
              </w:rPr>
            </w:pPr>
            <w:r>
              <w:rPr>
                <w:rFonts w:asciiTheme="minorEastAsia" w:eastAsiaTheme="minorEastAsia" w:hAnsiTheme="minorEastAsia" w:hint="eastAsia"/>
                <w:b/>
                <w:color w:val="000000" w:themeColor="text1"/>
                <w:sz w:val="22"/>
              </w:rPr>
              <w:t>/申请</w:t>
            </w:r>
            <w:r>
              <w:rPr>
                <w:rFonts w:asciiTheme="minorEastAsia" w:eastAsiaTheme="minorEastAsia" w:hAnsiTheme="minorEastAsia"/>
                <w:b/>
                <w:color w:val="000000" w:themeColor="text1"/>
                <w:sz w:val="22"/>
              </w:rPr>
              <w:t>人</w:t>
            </w:r>
          </w:p>
        </w:tc>
        <w:tc>
          <w:tcPr>
            <w:tcW w:w="1560" w:type="dxa"/>
            <w:shd w:val="pct10" w:color="auto" w:fill="auto"/>
            <w:vAlign w:val="center"/>
          </w:tcPr>
          <w:p w14:paraId="2401400B"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被告</w:t>
            </w:r>
          </w:p>
          <w:p w14:paraId="5F02AE00"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/被</w:t>
            </w:r>
            <w:r>
              <w:rPr>
                <w:rFonts w:ascii="宋体" w:hAnsi="宋体"/>
                <w:b/>
                <w:color w:val="000000" w:themeColor="text1"/>
                <w:kern w:val="0"/>
                <w:sz w:val="22"/>
              </w:rPr>
              <w:t>申请人</w:t>
            </w:r>
          </w:p>
        </w:tc>
        <w:tc>
          <w:tcPr>
            <w:tcW w:w="2126" w:type="dxa"/>
            <w:shd w:val="pct10" w:color="auto" w:fill="auto"/>
            <w:vAlign w:val="center"/>
          </w:tcPr>
          <w:p w14:paraId="04DA2533"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案</w:t>
            </w:r>
            <w:r>
              <w:rPr>
                <w:rFonts w:ascii="宋体" w:hAnsi="宋体"/>
                <w:b/>
                <w:color w:val="000000" w:themeColor="text1"/>
                <w:kern w:val="0"/>
                <w:sz w:val="22"/>
              </w:rPr>
              <w:t>由</w:t>
            </w:r>
          </w:p>
        </w:tc>
        <w:tc>
          <w:tcPr>
            <w:tcW w:w="1134" w:type="dxa"/>
            <w:shd w:val="pct10" w:color="auto" w:fill="auto"/>
            <w:vAlign w:val="center"/>
          </w:tcPr>
          <w:p w14:paraId="3FD1B7EB"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涉及</w:t>
            </w:r>
            <w:r>
              <w:rPr>
                <w:rFonts w:ascii="宋体" w:hAnsi="宋体"/>
                <w:b/>
                <w:color w:val="000000" w:themeColor="text1"/>
                <w:kern w:val="0"/>
                <w:sz w:val="22"/>
              </w:rPr>
              <w:t>金额</w:t>
            </w:r>
          </w:p>
        </w:tc>
        <w:tc>
          <w:tcPr>
            <w:tcW w:w="1843" w:type="dxa"/>
            <w:shd w:val="pct10" w:color="auto" w:fill="auto"/>
            <w:vAlign w:val="center"/>
          </w:tcPr>
          <w:p w14:paraId="6B899A85"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判决或</w:t>
            </w:r>
            <w:r>
              <w:rPr>
                <w:rFonts w:ascii="宋体" w:hAnsi="宋体"/>
                <w:b/>
                <w:color w:val="000000" w:themeColor="text1"/>
                <w:kern w:val="0"/>
                <w:sz w:val="22"/>
              </w:rPr>
              <w:t>仲裁结果</w:t>
            </w:r>
          </w:p>
        </w:tc>
        <w:tc>
          <w:tcPr>
            <w:tcW w:w="1275" w:type="dxa"/>
            <w:shd w:val="pct10" w:color="auto" w:fill="auto"/>
            <w:vAlign w:val="center"/>
          </w:tcPr>
          <w:p w14:paraId="18F9CC97"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临时公告</w:t>
            </w:r>
            <w:r>
              <w:rPr>
                <w:rFonts w:ascii="宋体" w:hAnsi="宋体"/>
                <w:b/>
                <w:color w:val="000000" w:themeColor="text1"/>
                <w:kern w:val="0"/>
                <w:sz w:val="22"/>
              </w:rPr>
              <w:t>披露时间</w:t>
            </w:r>
          </w:p>
        </w:tc>
      </w:tr>
      <w:tr w:rsidR="0098535D" w14:paraId="7F94C1EB" w14:textId="77777777">
        <w:trPr>
          <w:trHeight w:val="310"/>
        </w:trPr>
        <w:tc>
          <w:tcPr>
            <w:tcW w:w="1696" w:type="dxa"/>
          </w:tcPr>
          <w:p w14:paraId="73DBDF40" w14:textId="77777777" w:rsidR="0098535D" w:rsidRDefault="0098535D">
            <w:pPr>
              <w:jc w:val="center"/>
              <w:rPr>
                <w:rFonts w:ascii="宋体" w:hAnsi="宋体"/>
                <w:color w:val="000000" w:themeColor="text1"/>
                <w:kern w:val="0"/>
                <w:sz w:val="22"/>
              </w:rPr>
            </w:pPr>
          </w:p>
        </w:tc>
        <w:tc>
          <w:tcPr>
            <w:tcW w:w="1560" w:type="dxa"/>
          </w:tcPr>
          <w:p w14:paraId="55109A27" w14:textId="77777777" w:rsidR="0098535D" w:rsidRDefault="0098535D">
            <w:pPr>
              <w:jc w:val="left"/>
              <w:rPr>
                <w:rFonts w:ascii="宋体" w:hAnsi="宋体"/>
                <w:color w:val="000000" w:themeColor="text1"/>
                <w:kern w:val="0"/>
                <w:sz w:val="22"/>
              </w:rPr>
            </w:pPr>
          </w:p>
        </w:tc>
        <w:tc>
          <w:tcPr>
            <w:tcW w:w="2126" w:type="dxa"/>
          </w:tcPr>
          <w:p w14:paraId="78F6A667" w14:textId="77777777" w:rsidR="0098535D" w:rsidRDefault="0098535D">
            <w:pPr>
              <w:jc w:val="left"/>
              <w:rPr>
                <w:rFonts w:ascii="宋体" w:hAnsi="宋体"/>
                <w:color w:val="000000" w:themeColor="text1"/>
                <w:kern w:val="0"/>
                <w:sz w:val="22"/>
              </w:rPr>
            </w:pPr>
          </w:p>
        </w:tc>
        <w:tc>
          <w:tcPr>
            <w:tcW w:w="1134" w:type="dxa"/>
          </w:tcPr>
          <w:p w14:paraId="295AAE43" w14:textId="77777777" w:rsidR="0098535D" w:rsidRDefault="0098535D">
            <w:pPr>
              <w:jc w:val="left"/>
              <w:rPr>
                <w:rFonts w:ascii="宋体" w:hAnsi="宋体"/>
                <w:color w:val="000000" w:themeColor="text1"/>
                <w:kern w:val="0"/>
                <w:sz w:val="22"/>
              </w:rPr>
            </w:pPr>
          </w:p>
        </w:tc>
        <w:tc>
          <w:tcPr>
            <w:tcW w:w="1843" w:type="dxa"/>
          </w:tcPr>
          <w:p w14:paraId="16DC0919" w14:textId="77777777" w:rsidR="0098535D" w:rsidRDefault="0098535D">
            <w:pPr>
              <w:jc w:val="left"/>
              <w:rPr>
                <w:rFonts w:ascii="宋体" w:hAnsi="宋体"/>
                <w:color w:val="000000" w:themeColor="text1"/>
                <w:kern w:val="0"/>
                <w:sz w:val="22"/>
              </w:rPr>
            </w:pPr>
          </w:p>
        </w:tc>
        <w:tc>
          <w:tcPr>
            <w:tcW w:w="1275" w:type="dxa"/>
          </w:tcPr>
          <w:p w14:paraId="1255C5DF" w14:textId="77777777" w:rsidR="0098535D" w:rsidRDefault="0098535D">
            <w:pPr>
              <w:jc w:val="left"/>
              <w:rPr>
                <w:rFonts w:ascii="宋体" w:hAnsi="宋体"/>
                <w:color w:val="000000" w:themeColor="text1"/>
                <w:kern w:val="0"/>
                <w:sz w:val="22"/>
              </w:rPr>
            </w:pPr>
          </w:p>
        </w:tc>
      </w:tr>
      <w:tr w:rsidR="0098535D" w14:paraId="17DA50BF" w14:textId="77777777">
        <w:trPr>
          <w:trHeight w:val="259"/>
        </w:trPr>
        <w:tc>
          <w:tcPr>
            <w:tcW w:w="1696" w:type="dxa"/>
          </w:tcPr>
          <w:p w14:paraId="08E04046" w14:textId="77777777" w:rsidR="0098535D" w:rsidRDefault="0098535D">
            <w:pPr>
              <w:jc w:val="center"/>
              <w:rPr>
                <w:rFonts w:ascii="宋体" w:hAnsi="宋体"/>
                <w:color w:val="000000" w:themeColor="text1"/>
                <w:kern w:val="0"/>
                <w:sz w:val="22"/>
              </w:rPr>
            </w:pPr>
          </w:p>
        </w:tc>
        <w:tc>
          <w:tcPr>
            <w:tcW w:w="1560" w:type="dxa"/>
          </w:tcPr>
          <w:p w14:paraId="1E0E6020" w14:textId="77777777" w:rsidR="0098535D" w:rsidRDefault="0098535D">
            <w:pPr>
              <w:jc w:val="left"/>
              <w:rPr>
                <w:rFonts w:ascii="宋体" w:hAnsi="宋体"/>
                <w:color w:val="000000" w:themeColor="text1"/>
                <w:kern w:val="0"/>
                <w:sz w:val="22"/>
              </w:rPr>
            </w:pPr>
          </w:p>
        </w:tc>
        <w:tc>
          <w:tcPr>
            <w:tcW w:w="2126" w:type="dxa"/>
          </w:tcPr>
          <w:p w14:paraId="288A62ED" w14:textId="77777777" w:rsidR="0098535D" w:rsidRDefault="0098535D">
            <w:pPr>
              <w:jc w:val="left"/>
              <w:rPr>
                <w:rFonts w:ascii="宋体" w:hAnsi="宋体"/>
                <w:color w:val="000000" w:themeColor="text1"/>
                <w:kern w:val="0"/>
                <w:sz w:val="22"/>
              </w:rPr>
            </w:pPr>
          </w:p>
        </w:tc>
        <w:tc>
          <w:tcPr>
            <w:tcW w:w="1134" w:type="dxa"/>
          </w:tcPr>
          <w:p w14:paraId="6001D385" w14:textId="77777777" w:rsidR="0098535D" w:rsidRDefault="0099308C">
            <w:pPr>
              <w:jc w:val="left"/>
              <w:rPr>
                <w:rFonts w:ascii="宋体" w:hAnsi="宋体"/>
                <w:color w:val="000000" w:themeColor="text1"/>
                <w:kern w:val="0"/>
                <w:sz w:val="22"/>
              </w:rPr>
            </w:pPr>
            <w:r>
              <w:rPr>
                <w:rFonts w:ascii="宋体" w:hAnsi="宋体"/>
                <w:color w:val="000000" w:themeColor="text1"/>
                <w:kern w:val="0"/>
                <w:sz w:val="22"/>
              </w:rPr>
              <w:t xml:space="preserve">  </w:t>
            </w:r>
          </w:p>
        </w:tc>
        <w:tc>
          <w:tcPr>
            <w:tcW w:w="1843" w:type="dxa"/>
          </w:tcPr>
          <w:p w14:paraId="411C82B6" w14:textId="77777777" w:rsidR="0098535D" w:rsidRDefault="0098535D">
            <w:pPr>
              <w:jc w:val="left"/>
              <w:rPr>
                <w:rFonts w:ascii="宋体" w:hAnsi="宋体"/>
                <w:color w:val="000000" w:themeColor="text1"/>
                <w:kern w:val="0"/>
                <w:sz w:val="22"/>
              </w:rPr>
            </w:pPr>
          </w:p>
        </w:tc>
        <w:tc>
          <w:tcPr>
            <w:tcW w:w="1275" w:type="dxa"/>
          </w:tcPr>
          <w:p w14:paraId="7DCF6172" w14:textId="77777777" w:rsidR="0098535D" w:rsidRDefault="0098535D">
            <w:pPr>
              <w:jc w:val="left"/>
              <w:rPr>
                <w:rFonts w:ascii="宋体" w:hAnsi="宋体"/>
                <w:color w:val="000000" w:themeColor="text1"/>
                <w:kern w:val="0"/>
                <w:sz w:val="22"/>
              </w:rPr>
            </w:pPr>
          </w:p>
        </w:tc>
      </w:tr>
      <w:tr w:rsidR="0098535D" w14:paraId="6CF95398" w14:textId="77777777">
        <w:trPr>
          <w:trHeight w:val="295"/>
        </w:trPr>
        <w:tc>
          <w:tcPr>
            <w:tcW w:w="1696" w:type="dxa"/>
          </w:tcPr>
          <w:p w14:paraId="2D586C74"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560" w:type="dxa"/>
          </w:tcPr>
          <w:p w14:paraId="34457968" w14:textId="77777777" w:rsidR="0098535D" w:rsidRDefault="0098535D">
            <w:pPr>
              <w:jc w:val="left"/>
              <w:rPr>
                <w:rFonts w:ascii="宋体" w:hAnsi="宋体"/>
                <w:color w:val="000000" w:themeColor="text1"/>
                <w:kern w:val="0"/>
                <w:sz w:val="22"/>
              </w:rPr>
            </w:pPr>
          </w:p>
        </w:tc>
        <w:tc>
          <w:tcPr>
            <w:tcW w:w="2126" w:type="dxa"/>
          </w:tcPr>
          <w:p w14:paraId="684F4765" w14:textId="77777777" w:rsidR="0098535D" w:rsidRDefault="0098535D">
            <w:pPr>
              <w:jc w:val="left"/>
              <w:rPr>
                <w:rFonts w:ascii="宋体" w:hAnsi="宋体"/>
                <w:color w:val="000000" w:themeColor="text1"/>
                <w:kern w:val="0"/>
                <w:sz w:val="22"/>
              </w:rPr>
            </w:pPr>
          </w:p>
        </w:tc>
        <w:tc>
          <w:tcPr>
            <w:tcW w:w="1134" w:type="dxa"/>
          </w:tcPr>
          <w:p w14:paraId="4472EBDF" w14:textId="77777777" w:rsidR="0098535D" w:rsidRDefault="0098535D">
            <w:pPr>
              <w:jc w:val="left"/>
              <w:rPr>
                <w:rFonts w:ascii="宋体" w:hAnsi="宋体"/>
                <w:color w:val="000000" w:themeColor="text1"/>
                <w:kern w:val="0"/>
                <w:sz w:val="22"/>
              </w:rPr>
            </w:pPr>
          </w:p>
        </w:tc>
        <w:tc>
          <w:tcPr>
            <w:tcW w:w="1843" w:type="dxa"/>
          </w:tcPr>
          <w:p w14:paraId="07CF9F5C" w14:textId="77777777" w:rsidR="0098535D" w:rsidRDefault="0098535D">
            <w:pPr>
              <w:jc w:val="left"/>
              <w:rPr>
                <w:rFonts w:ascii="宋体" w:hAnsi="宋体"/>
                <w:color w:val="000000" w:themeColor="text1"/>
                <w:kern w:val="0"/>
                <w:sz w:val="22"/>
              </w:rPr>
            </w:pPr>
          </w:p>
        </w:tc>
        <w:tc>
          <w:tcPr>
            <w:tcW w:w="1275" w:type="dxa"/>
          </w:tcPr>
          <w:p w14:paraId="43213BA0" w14:textId="77777777" w:rsidR="0098535D" w:rsidRDefault="0098535D">
            <w:pPr>
              <w:jc w:val="left"/>
              <w:rPr>
                <w:rFonts w:ascii="宋体" w:hAnsi="宋体"/>
                <w:color w:val="000000" w:themeColor="text1"/>
                <w:kern w:val="0"/>
                <w:sz w:val="22"/>
              </w:rPr>
            </w:pPr>
          </w:p>
        </w:tc>
      </w:tr>
      <w:tr w:rsidR="0098535D" w14:paraId="5824D998" w14:textId="77777777">
        <w:trPr>
          <w:trHeight w:val="197"/>
        </w:trPr>
        <w:tc>
          <w:tcPr>
            <w:tcW w:w="1696" w:type="dxa"/>
          </w:tcPr>
          <w:p w14:paraId="3408F2B1"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560" w:type="dxa"/>
          </w:tcPr>
          <w:p w14:paraId="56534F89" w14:textId="77777777" w:rsidR="0098535D" w:rsidRDefault="0098535D">
            <w:pPr>
              <w:jc w:val="left"/>
              <w:rPr>
                <w:rFonts w:ascii="宋体" w:hAnsi="宋体"/>
                <w:color w:val="000000" w:themeColor="text1"/>
                <w:kern w:val="0"/>
                <w:sz w:val="22"/>
              </w:rPr>
            </w:pPr>
          </w:p>
        </w:tc>
        <w:tc>
          <w:tcPr>
            <w:tcW w:w="2126" w:type="dxa"/>
          </w:tcPr>
          <w:p w14:paraId="551F0F70" w14:textId="77777777" w:rsidR="0098535D" w:rsidRDefault="0098535D">
            <w:pPr>
              <w:jc w:val="left"/>
              <w:rPr>
                <w:rFonts w:ascii="宋体" w:hAnsi="宋体"/>
                <w:color w:val="000000" w:themeColor="text1"/>
                <w:kern w:val="0"/>
                <w:sz w:val="22"/>
              </w:rPr>
            </w:pPr>
          </w:p>
        </w:tc>
        <w:tc>
          <w:tcPr>
            <w:tcW w:w="1134" w:type="dxa"/>
          </w:tcPr>
          <w:p w14:paraId="23A01F45" w14:textId="77777777" w:rsidR="0098535D" w:rsidRDefault="0098535D">
            <w:pPr>
              <w:jc w:val="left"/>
              <w:rPr>
                <w:rFonts w:ascii="宋体" w:hAnsi="宋体"/>
                <w:color w:val="000000" w:themeColor="text1"/>
                <w:kern w:val="0"/>
                <w:sz w:val="22"/>
              </w:rPr>
            </w:pPr>
          </w:p>
        </w:tc>
        <w:tc>
          <w:tcPr>
            <w:tcW w:w="1843" w:type="dxa"/>
          </w:tcPr>
          <w:p w14:paraId="50DC5CE7" w14:textId="77777777" w:rsidR="0098535D" w:rsidRDefault="0098535D">
            <w:pPr>
              <w:jc w:val="left"/>
              <w:rPr>
                <w:rFonts w:ascii="宋体" w:hAnsi="宋体"/>
                <w:color w:val="000000" w:themeColor="text1"/>
                <w:kern w:val="0"/>
                <w:sz w:val="22"/>
              </w:rPr>
            </w:pPr>
          </w:p>
        </w:tc>
        <w:tc>
          <w:tcPr>
            <w:tcW w:w="1275" w:type="dxa"/>
          </w:tcPr>
          <w:p w14:paraId="30E4E4A8"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w:t>
            </w:r>
          </w:p>
        </w:tc>
      </w:tr>
    </w:tbl>
    <w:p w14:paraId="18BC90E3" w14:textId="77777777" w:rsidR="0098535D" w:rsidRDefault="0099308C">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w:t>
      </w:r>
      <w:r>
        <w:rPr>
          <w:rFonts w:asciiTheme="minorEastAsia" w:eastAsiaTheme="minorEastAsia" w:hAnsiTheme="minorEastAsia"/>
          <w:b/>
          <w:color w:val="000000" w:themeColor="text1"/>
          <w:szCs w:val="44"/>
        </w:rPr>
        <w:t>期</w:t>
      </w:r>
      <w:r>
        <w:rPr>
          <w:rFonts w:asciiTheme="minorEastAsia" w:eastAsiaTheme="minorEastAsia" w:hAnsiTheme="minorEastAsia" w:hint="eastAsia"/>
          <w:b/>
          <w:color w:val="000000" w:themeColor="text1"/>
          <w:szCs w:val="44"/>
        </w:rPr>
        <w:t>内结案的重大诉讼、仲裁事项的执行情况及对公司的影响：</w:t>
      </w:r>
    </w:p>
    <w:tbl>
      <w:tblPr>
        <w:tblStyle w:val="61"/>
        <w:tblW w:w="9639" w:type="dxa"/>
        <w:tblInd w:w="-572" w:type="dxa"/>
        <w:tblLayout w:type="fixed"/>
        <w:tblLook w:val="04A0" w:firstRow="1" w:lastRow="0" w:firstColumn="1" w:lastColumn="0" w:noHBand="0" w:noVBand="1"/>
      </w:tblPr>
      <w:tblGrid>
        <w:gridCol w:w="9639"/>
      </w:tblGrid>
      <w:tr w:rsidR="0098535D" w14:paraId="1BFDE832"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0F00D3" w14:textId="77777777" w:rsidR="0098535D" w:rsidRDefault="0098535D">
            <w:pPr>
              <w:tabs>
                <w:tab w:val="left" w:pos="5140"/>
              </w:tabs>
              <w:rPr>
                <w:rFonts w:asciiTheme="minorEastAsia" w:eastAsiaTheme="minorEastAsia" w:hAnsiTheme="minorEastAsia"/>
                <w:color w:val="FF0000"/>
                <w:szCs w:val="44"/>
              </w:rPr>
            </w:pPr>
          </w:p>
          <w:p w14:paraId="7B9F6681" w14:textId="77777777" w:rsidR="0098535D" w:rsidRDefault="0098535D">
            <w:pPr>
              <w:tabs>
                <w:tab w:val="left" w:pos="5140"/>
              </w:tabs>
              <w:rPr>
                <w:rFonts w:asciiTheme="minorEastAsia" w:eastAsiaTheme="minorEastAsia" w:hAnsiTheme="minorEastAsia"/>
                <w:i/>
                <w:color w:val="FF0000"/>
                <w:szCs w:val="44"/>
              </w:rPr>
            </w:pPr>
          </w:p>
          <w:p w14:paraId="2D2C6A7C" w14:textId="77777777" w:rsidR="0098535D" w:rsidRDefault="0098535D">
            <w:pPr>
              <w:tabs>
                <w:tab w:val="left" w:pos="5140"/>
              </w:tabs>
              <w:rPr>
                <w:rFonts w:asciiTheme="minorEastAsia" w:eastAsiaTheme="minorEastAsia" w:hAnsiTheme="minorEastAsia"/>
                <w:color w:val="000000" w:themeColor="text1"/>
                <w:szCs w:val="44"/>
              </w:rPr>
            </w:pPr>
          </w:p>
        </w:tc>
      </w:tr>
    </w:tbl>
    <w:p w14:paraId="76C19523" w14:textId="77777777" w:rsidR="0098535D" w:rsidRDefault="0099308C">
      <w:pPr>
        <w:pStyle w:val="4"/>
        <w:keepNext w:val="0"/>
        <w:keepLines w:val="0"/>
        <w:spacing w:line="377" w:lineRule="auto"/>
        <w:jc w:val="left"/>
        <w:rPr>
          <w:szCs w:val="22"/>
        </w:rPr>
      </w:pPr>
      <w:r>
        <w:rPr>
          <w:rFonts w:hint="eastAsia"/>
          <w:szCs w:val="22"/>
        </w:rPr>
        <w:t>（二）</w:t>
      </w:r>
      <w:r>
        <w:rPr>
          <w:szCs w:val="22"/>
        </w:rPr>
        <w:t>公司发生的</w:t>
      </w:r>
      <w:r>
        <w:rPr>
          <w:rFonts w:hint="eastAsia"/>
          <w:szCs w:val="22"/>
        </w:rPr>
        <w:t>对外</w:t>
      </w:r>
      <w:r>
        <w:rPr>
          <w:szCs w:val="22"/>
        </w:rPr>
        <w:t>担保事项</w:t>
      </w:r>
    </w:p>
    <w:p w14:paraId="7B834AC9" w14:textId="77777777" w:rsidR="002B7F46" w:rsidRDefault="002B7F46" w:rsidP="002B7F46">
      <w:r>
        <w:rPr>
          <w:rFonts w:hint="eastAsia"/>
        </w:rPr>
        <w:t>报告期内履行的及尚未履行完毕的对外担保事项涉及的累计金额是否占净资产</w:t>
      </w:r>
      <w:r>
        <w:t>10%</w:t>
      </w:r>
      <w:r>
        <w:rPr>
          <w:rFonts w:hint="eastAsia"/>
        </w:rPr>
        <w:t>及以上</w:t>
      </w:r>
    </w:p>
    <w:p w14:paraId="76D8F096" w14:textId="77777777" w:rsidR="002B7F46" w:rsidRDefault="002B7F46" w:rsidP="002B7F46">
      <w:r>
        <w:rPr>
          <w:rFonts w:hint="eastAsia"/>
        </w:rPr>
        <w:t>□</w:t>
      </w:r>
      <w:r>
        <w:t xml:space="preserve">  </w:t>
      </w:r>
      <w:r>
        <w:rPr>
          <w:rFonts w:hint="eastAsia"/>
        </w:rPr>
        <w:t>是</w:t>
      </w:r>
      <w:r>
        <w:t xml:space="preserve">  </w:t>
      </w:r>
      <w:r>
        <w:rPr>
          <w:rFonts w:hint="eastAsia"/>
        </w:rPr>
        <w:t>□</w:t>
      </w:r>
      <w:r>
        <w:t xml:space="preserve">  </w:t>
      </w:r>
      <w:r>
        <w:rPr>
          <w:rFonts w:hint="eastAsia"/>
        </w:rPr>
        <w:t>否</w:t>
      </w:r>
    </w:p>
    <w:p w14:paraId="7B929629" w14:textId="77777777" w:rsidR="002B7F46" w:rsidRPr="0087730E" w:rsidRDefault="002B7F46" w:rsidP="002B7F46">
      <w:pPr>
        <w:rPr>
          <w:rFonts w:asciiTheme="minorHAnsi" w:eastAsiaTheme="minorEastAsia" w:hAnsiTheme="minorHAnsi"/>
        </w:rPr>
      </w:pPr>
      <w:r>
        <w:rPr>
          <w:rFonts w:hint="eastAsia"/>
          <w:color w:val="FF0000"/>
        </w:rPr>
        <w:t>（不超过净资产</w:t>
      </w:r>
      <w:r>
        <w:rPr>
          <w:color w:val="FF0000"/>
        </w:rPr>
        <w:t>10%</w:t>
      </w:r>
      <w:r>
        <w:rPr>
          <w:rFonts w:hint="eastAsia"/>
          <w:color w:val="FF0000"/>
        </w:rPr>
        <w:t>的，基础层公司可免披此节以下内容，创新层公司必须披露）</w:t>
      </w:r>
    </w:p>
    <w:p w14:paraId="4197A3D9" w14:textId="77777777" w:rsidR="002B7F46" w:rsidRPr="002B7F46" w:rsidRDefault="002B7F46" w:rsidP="00912F74"/>
    <w:p w14:paraId="71758688" w14:textId="77777777" w:rsidR="0098535D" w:rsidRDefault="0099308C">
      <w:pPr>
        <w:ind w:left="6720" w:firstLine="420"/>
        <w:jc w:val="right"/>
      </w:pPr>
      <w:r>
        <w:rPr>
          <w:rFonts w:hint="eastAsia"/>
        </w:rPr>
        <w:t>单位：元</w:t>
      </w:r>
    </w:p>
    <w:tbl>
      <w:tblPr>
        <w:tblW w:w="9640"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134"/>
        <w:gridCol w:w="1417"/>
        <w:gridCol w:w="1276"/>
        <w:gridCol w:w="851"/>
        <w:gridCol w:w="850"/>
        <w:gridCol w:w="1418"/>
        <w:gridCol w:w="708"/>
      </w:tblGrid>
      <w:tr w:rsidR="0098535D" w14:paraId="1218EDDA" w14:textId="77777777">
        <w:trPr>
          <w:trHeight w:val="787"/>
        </w:trPr>
        <w:tc>
          <w:tcPr>
            <w:tcW w:w="852" w:type="dxa"/>
            <w:vMerge w:val="restart"/>
            <w:tcBorders>
              <w:top w:val="single" w:sz="4" w:space="0" w:color="5B9BD5"/>
              <w:left w:val="single" w:sz="4" w:space="0" w:color="5B9BD5"/>
              <w:right w:val="single" w:sz="4" w:space="0" w:color="5B9BD5"/>
            </w:tcBorders>
            <w:shd w:val="pct10" w:color="auto" w:fill="auto"/>
            <w:vAlign w:val="center"/>
          </w:tcPr>
          <w:p w14:paraId="1A0272A9"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担保对象</w:t>
            </w:r>
          </w:p>
        </w:tc>
        <w:tc>
          <w:tcPr>
            <w:tcW w:w="1134" w:type="dxa"/>
            <w:vMerge w:val="restart"/>
            <w:tcBorders>
              <w:top w:val="single" w:sz="4" w:space="0" w:color="5B9BD5"/>
              <w:left w:val="single" w:sz="4" w:space="0" w:color="5B9BD5"/>
              <w:right w:val="single" w:sz="4" w:space="0" w:color="5B9BD5"/>
            </w:tcBorders>
            <w:shd w:val="pct10" w:color="auto" w:fill="auto"/>
            <w:vAlign w:val="center"/>
          </w:tcPr>
          <w:p w14:paraId="6AF578CF"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担保金额</w:t>
            </w:r>
          </w:p>
        </w:tc>
        <w:tc>
          <w:tcPr>
            <w:tcW w:w="1134" w:type="dxa"/>
            <w:vMerge w:val="restart"/>
            <w:tcBorders>
              <w:top w:val="single" w:sz="4" w:space="0" w:color="5B9BD5"/>
              <w:left w:val="single" w:sz="4" w:space="0" w:color="5B9BD5"/>
              <w:right w:val="single" w:sz="4" w:space="0" w:color="5B9BD5"/>
            </w:tcBorders>
            <w:shd w:val="pct10" w:color="auto" w:fill="auto"/>
            <w:vAlign w:val="center"/>
          </w:tcPr>
          <w:p w14:paraId="66289EF9"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担保余额</w:t>
            </w:r>
          </w:p>
        </w:tc>
        <w:tc>
          <w:tcPr>
            <w:tcW w:w="2693" w:type="dxa"/>
            <w:gridSpan w:val="2"/>
            <w:tcBorders>
              <w:top w:val="single" w:sz="4" w:space="0" w:color="5B9BD5"/>
              <w:left w:val="single" w:sz="4" w:space="0" w:color="5B9BD5"/>
              <w:bottom w:val="single" w:sz="4" w:space="0" w:color="5B9BD5"/>
              <w:right w:val="single" w:sz="4" w:space="0" w:color="5B9BD5"/>
            </w:tcBorders>
            <w:shd w:val="pct10" w:color="auto" w:fill="auto"/>
            <w:vAlign w:val="center"/>
          </w:tcPr>
          <w:p w14:paraId="3F67A760"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担保期间</w:t>
            </w:r>
          </w:p>
        </w:tc>
        <w:tc>
          <w:tcPr>
            <w:tcW w:w="851" w:type="dxa"/>
            <w:vMerge w:val="restart"/>
            <w:tcBorders>
              <w:top w:val="single" w:sz="4" w:space="0" w:color="5B9BD5"/>
              <w:left w:val="single" w:sz="4" w:space="0" w:color="5B9BD5"/>
              <w:right w:val="single" w:sz="4" w:space="0" w:color="5B9BD5" w:themeColor="accent1"/>
            </w:tcBorders>
            <w:shd w:val="pct10" w:color="auto" w:fill="auto"/>
            <w:vAlign w:val="center"/>
          </w:tcPr>
          <w:p w14:paraId="068CDD74"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担保类型</w:t>
            </w:r>
          </w:p>
          <w:p w14:paraId="65185ADE" w14:textId="77777777" w:rsidR="0098535D" w:rsidRDefault="0098535D">
            <w:pPr>
              <w:jc w:val="center"/>
              <w:rPr>
                <w:rFonts w:ascii="宋体" w:hAnsi="宋体"/>
                <w:b/>
                <w:color w:val="000000" w:themeColor="text1"/>
                <w:sz w:val="22"/>
              </w:rPr>
            </w:pPr>
          </w:p>
        </w:tc>
        <w:tc>
          <w:tcPr>
            <w:tcW w:w="850" w:type="dxa"/>
            <w:vMerge w:val="restart"/>
            <w:tcBorders>
              <w:top w:val="single" w:sz="4" w:space="0" w:color="5B9BD5"/>
              <w:left w:val="single" w:sz="4" w:space="0" w:color="5B9BD5" w:themeColor="accent1"/>
              <w:right w:val="single" w:sz="4" w:space="0" w:color="5B9BD5"/>
            </w:tcBorders>
            <w:shd w:val="pct10" w:color="auto" w:fill="auto"/>
            <w:vAlign w:val="center"/>
          </w:tcPr>
          <w:p w14:paraId="7262EB89"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责任</w:t>
            </w:r>
            <w:r>
              <w:rPr>
                <w:rFonts w:ascii="宋体" w:hAnsi="宋体"/>
                <w:b/>
                <w:color w:val="000000" w:themeColor="text1"/>
                <w:sz w:val="22"/>
              </w:rPr>
              <w:t>类型</w:t>
            </w:r>
          </w:p>
          <w:p w14:paraId="57F2CE65" w14:textId="77777777" w:rsidR="0098535D" w:rsidRDefault="0098535D">
            <w:pPr>
              <w:jc w:val="center"/>
              <w:rPr>
                <w:rFonts w:ascii="宋体" w:hAnsi="宋体"/>
                <w:b/>
                <w:color w:val="000000" w:themeColor="text1"/>
                <w:sz w:val="22"/>
              </w:rPr>
            </w:pPr>
          </w:p>
        </w:tc>
        <w:tc>
          <w:tcPr>
            <w:tcW w:w="1418" w:type="dxa"/>
            <w:vMerge w:val="restart"/>
            <w:tcBorders>
              <w:top w:val="single" w:sz="4" w:space="0" w:color="5B9BD5"/>
              <w:left w:val="single" w:sz="4" w:space="0" w:color="5B9BD5"/>
              <w:right w:val="single" w:sz="4" w:space="0" w:color="5B9BD5"/>
            </w:tcBorders>
            <w:shd w:val="pct10" w:color="auto" w:fill="auto"/>
            <w:vAlign w:val="center"/>
          </w:tcPr>
          <w:p w14:paraId="18E4DAA0"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是否履行必要</w:t>
            </w:r>
            <w:r>
              <w:rPr>
                <w:rFonts w:ascii="宋体" w:hAnsi="宋体"/>
                <w:b/>
                <w:color w:val="000000" w:themeColor="text1"/>
                <w:sz w:val="22"/>
              </w:rPr>
              <w:t>决策程序</w:t>
            </w:r>
          </w:p>
        </w:tc>
        <w:tc>
          <w:tcPr>
            <w:tcW w:w="708" w:type="dxa"/>
            <w:vMerge w:val="restart"/>
            <w:tcBorders>
              <w:top w:val="single" w:sz="4" w:space="0" w:color="5B9BD5"/>
              <w:left w:val="single" w:sz="4" w:space="0" w:color="5B9BD5"/>
              <w:right w:val="single" w:sz="4" w:space="0" w:color="5B9BD5"/>
            </w:tcBorders>
            <w:shd w:val="pct10" w:color="auto" w:fill="auto"/>
            <w:vAlign w:val="center"/>
          </w:tcPr>
          <w:p w14:paraId="1EA3EF1D"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是否</w:t>
            </w:r>
            <w:r>
              <w:rPr>
                <w:rFonts w:ascii="宋体" w:hAnsi="宋体"/>
                <w:b/>
                <w:color w:val="000000" w:themeColor="text1"/>
                <w:sz w:val="22"/>
              </w:rPr>
              <w:t>关联担保</w:t>
            </w:r>
          </w:p>
        </w:tc>
      </w:tr>
      <w:tr w:rsidR="0098535D" w14:paraId="45057348" w14:textId="77777777">
        <w:trPr>
          <w:trHeight w:val="787"/>
        </w:trPr>
        <w:tc>
          <w:tcPr>
            <w:tcW w:w="852" w:type="dxa"/>
            <w:vMerge/>
            <w:tcBorders>
              <w:left w:val="single" w:sz="4" w:space="0" w:color="5B9BD5"/>
              <w:bottom w:val="single" w:sz="4" w:space="0" w:color="5B9BD5"/>
              <w:right w:val="single" w:sz="4" w:space="0" w:color="5B9BD5"/>
            </w:tcBorders>
            <w:shd w:val="pct10" w:color="auto" w:fill="auto"/>
            <w:vAlign w:val="center"/>
          </w:tcPr>
          <w:p w14:paraId="61696E27" w14:textId="77777777" w:rsidR="0098535D" w:rsidRDefault="0098535D">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0" w:color="auto" w:fill="auto"/>
            <w:vAlign w:val="center"/>
          </w:tcPr>
          <w:p w14:paraId="24B3C395" w14:textId="77777777" w:rsidR="0098535D" w:rsidRDefault="0098535D">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0" w:color="auto" w:fill="auto"/>
            <w:vAlign w:val="center"/>
          </w:tcPr>
          <w:p w14:paraId="1F62F6CF" w14:textId="77777777" w:rsidR="0098535D" w:rsidRDefault="0098535D">
            <w:pPr>
              <w:jc w:val="center"/>
              <w:rPr>
                <w:rFonts w:ascii="宋体" w:hAnsi="宋体"/>
                <w:b/>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shd w:val="pct10" w:color="auto" w:fill="auto"/>
            <w:vAlign w:val="center"/>
          </w:tcPr>
          <w:p w14:paraId="32A32836"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开始时间</w:t>
            </w:r>
          </w:p>
        </w:tc>
        <w:tc>
          <w:tcPr>
            <w:tcW w:w="1276" w:type="dxa"/>
            <w:tcBorders>
              <w:top w:val="single" w:sz="4" w:space="0" w:color="5B9BD5"/>
              <w:left w:val="single" w:sz="4" w:space="0" w:color="5B9BD5"/>
              <w:bottom w:val="single" w:sz="4" w:space="0" w:color="5B9BD5"/>
              <w:right w:val="single" w:sz="4" w:space="0" w:color="5B9BD5"/>
            </w:tcBorders>
            <w:shd w:val="pct10" w:color="auto" w:fill="auto"/>
            <w:vAlign w:val="center"/>
          </w:tcPr>
          <w:p w14:paraId="384A5E42"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结束时间</w:t>
            </w:r>
          </w:p>
        </w:tc>
        <w:tc>
          <w:tcPr>
            <w:tcW w:w="851" w:type="dxa"/>
            <w:vMerge/>
            <w:tcBorders>
              <w:left w:val="single" w:sz="4" w:space="0" w:color="5B9BD5"/>
              <w:bottom w:val="single" w:sz="4" w:space="0" w:color="5B9BD5"/>
              <w:right w:val="single" w:sz="4" w:space="0" w:color="5B9BD5" w:themeColor="accent1"/>
            </w:tcBorders>
            <w:shd w:val="pct10" w:color="auto" w:fill="auto"/>
            <w:vAlign w:val="center"/>
          </w:tcPr>
          <w:p w14:paraId="180EDE20" w14:textId="77777777" w:rsidR="0098535D" w:rsidRDefault="0098535D">
            <w:pPr>
              <w:jc w:val="center"/>
              <w:rPr>
                <w:rFonts w:ascii="宋体" w:hAnsi="宋体"/>
                <w:b/>
                <w:color w:val="000000" w:themeColor="text1"/>
                <w:sz w:val="22"/>
              </w:rPr>
            </w:pPr>
          </w:p>
        </w:tc>
        <w:tc>
          <w:tcPr>
            <w:tcW w:w="850" w:type="dxa"/>
            <w:vMerge/>
            <w:tcBorders>
              <w:left w:val="single" w:sz="4" w:space="0" w:color="5B9BD5" w:themeColor="accent1"/>
              <w:bottom w:val="single" w:sz="4" w:space="0" w:color="5B9BD5"/>
              <w:right w:val="single" w:sz="4" w:space="0" w:color="5B9BD5"/>
            </w:tcBorders>
            <w:shd w:val="pct10" w:color="auto" w:fill="auto"/>
            <w:vAlign w:val="center"/>
          </w:tcPr>
          <w:p w14:paraId="0D6C246E" w14:textId="77777777" w:rsidR="0098535D" w:rsidRDefault="0098535D">
            <w:pPr>
              <w:jc w:val="center"/>
              <w:rPr>
                <w:rFonts w:ascii="宋体" w:hAnsi="宋体"/>
                <w:b/>
                <w:color w:val="000000" w:themeColor="text1"/>
                <w:sz w:val="22"/>
              </w:rPr>
            </w:pPr>
          </w:p>
        </w:tc>
        <w:tc>
          <w:tcPr>
            <w:tcW w:w="1418" w:type="dxa"/>
            <w:vMerge/>
            <w:tcBorders>
              <w:left w:val="single" w:sz="4" w:space="0" w:color="5B9BD5"/>
              <w:bottom w:val="single" w:sz="4" w:space="0" w:color="5B9BD5"/>
              <w:right w:val="single" w:sz="4" w:space="0" w:color="5B9BD5"/>
            </w:tcBorders>
            <w:shd w:val="pct10" w:color="auto" w:fill="auto"/>
            <w:vAlign w:val="center"/>
          </w:tcPr>
          <w:p w14:paraId="08BE4949" w14:textId="77777777" w:rsidR="0098535D" w:rsidRDefault="0098535D">
            <w:pPr>
              <w:jc w:val="center"/>
              <w:rPr>
                <w:rFonts w:ascii="宋体" w:hAnsi="宋体"/>
                <w:b/>
                <w:color w:val="000000" w:themeColor="text1"/>
                <w:sz w:val="22"/>
              </w:rPr>
            </w:pPr>
          </w:p>
        </w:tc>
        <w:tc>
          <w:tcPr>
            <w:tcW w:w="708" w:type="dxa"/>
            <w:vMerge/>
            <w:tcBorders>
              <w:left w:val="single" w:sz="4" w:space="0" w:color="5B9BD5"/>
              <w:bottom w:val="single" w:sz="4" w:space="0" w:color="5B9BD5"/>
              <w:right w:val="single" w:sz="4" w:space="0" w:color="5B9BD5"/>
            </w:tcBorders>
            <w:shd w:val="pct10" w:color="auto" w:fill="auto"/>
            <w:vAlign w:val="center"/>
          </w:tcPr>
          <w:p w14:paraId="070E2747" w14:textId="77777777" w:rsidR="0098535D" w:rsidRDefault="0098535D">
            <w:pPr>
              <w:jc w:val="center"/>
              <w:rPr>
                <w:rFonts w:ascii="宋体" w:hAnsi="宋体"/>
                <w:b/>
                <w:color w:val="000000" w:themeColor="text1"/>
                <w:sz w:val="22"/>
              </w:rPr>
            </w:pPr>
          </w:p>
        </w:tc>
      </w:tr>
      <w:tr w:rsidR="0098535D" w14:paraId="388C1BFD" w14:textId="77777777">
        <w:tc>
          <w:tcPr>
            <w:tcW w:w="852" w:type="dxa"/>
            <w:tcBorders>
              <w:top w:val="single" w:sz="4" w:space="0" w:color="5B9BD5"/>
              <w:left w:val="single" w:sz="4" w:space="0" w:color="5B9BD5"/>
              <w:bottom w:val="single" w:sz="4" w:space="0" w:color="5B9BD5"/>
              <w:right w:val="single" w:sz="4" w:space="0" w:color="5B9BD5"/>
            </w:tcBorders>
          </w:tcPr>
          <w:p w14:paraId="7D247C9A"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对象</w:t>
            </w:r>
            <w:r>
              <w:rPr>
                <w:rFonts w:ascii="宋体" w:hAnsi="宋体"/>
                <w:color w:val="000000" w:themeColor="text1"/>
                <w:kern w:val="0"/>
                <w:sz w:val="22"/>
              </w:rPr>
              <w:t>1</w:t>
            </w:r>
          </w:p>
        </w:tc>
        <w:tc>
          <w:tcPr>
            <w:tcW w:w="1134" w:type="dxa"/>
            <w:tcBorders>
              <w:top w:val="single" w:sz="4" w:space="0" w:color="5B9BD5"/>
              <w:left w:val="single" w:sz="4" w:space="0" w:color="5B9BD5"/>
              <w:bottom w:val="single" w:sz="4" w:space="0" w:color="5B9BD5"/>
              <w:right w:val="single" w:sz="4" w:space="0" w:color="5B9BD5"/>
            </w:tcBorders>
          </w:tcPr>
          <w:p w14:paraId="7BCD0BEA" w14:textId="77777777" w:rsidR="0098535D" w:rsidRDefault="0098535D">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044F0679"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注：</w:t>
            </w:r>
            <w:r>
              <w:rPr>
                <w:rStyle w:val="afe"/>
                <w:rFonts w:ascii="Arial" w:eastAsiaTheme="minorEastAsia" w:hAnsi="Arial" w:cs="Arial" w:hint="eastAsia"/>
                <w:i w:val="0"/>
                <w:iCs w:val="0"/>
                <w:color w:val="CC0000"/>
                <w:sz w:val="20"/>
                <w:szCs w:val="20"/>
                <w:shd w:val="clear" w:color="auto" w:fill="FFFFFF"/>
              </w:rPr>
              <w:t>担保金额</w:t>
            </w:r>
            <w:r>
              <w:rPr>
                <w:rFonts w:ascii="Arial" w:hAnsi="Arial" w:cs="Arial" w:hint="eastAsia"/>
                <w:color w:val="333333"/>
                <w:sz w:val="20"/>
                <w:szCs w:val="20"/>
                <w:shd w:val="clear" w:color="auto" w:fill="FFFFFF"/>
              </w:rPr>
              <w:t>扣除已解除</w:t>
            </w:r>
            <w:r>
              <w:rPr>
                <w:rStyle w:val="afe"/>
                <w:rFonts w:ascii="Arial" w:eastAsiaTheme="minorEastAsia" w:hAnsi="Arial" w:cs="Arial" w:hint="eastAsia"/>
                <w:i w:val="0"/>
                <w:iCs w:val="0"/>
                <w:color w:val="CC0000"/>
                <w:sz w:val="20"/>
                <w:szCs w:val="20"/>
                <w:shd w:val="clear" w:color="auto" w:fill="FFFFFF"/>
              </w:rPr>
              <w:t>担保</w:t>
            </w:r>
            <w:r>
              <w:rPr>
                <w:rFonts w:ascii="Arial" w:hAnsi="Arial" w:cs="Arial" w:hint="eastAsia"/>
                <w:color w:val="333333"/>
                <w:sz w:val="20"/>
                <w:szCs w:val="20"/>
                <w:shd w:val="clear" w:color="auto" w:fill="FFFFFF"/>
              </w:rPr>
              <w:t>责任的金额以外的</w:t>
            </w:r>
            <w:r>
              <w:rPr>
                <w:rStyle w:val="afe"/>
                <w:rFonts w:ascii="Arial" w:eastAsiaTheme="minorEastAsia" w:hAnsi="Arial" w:cs="Arial" w:hint="eastAsia"/>
                <w:i w:val="0"/>
                <w:iCs w:val="0"/>
                <w:color w:val="CC0000"/>
                <w:sz w:val="20"/>
                <w:szCs w:val="20"/>
                <w:shd w:val="clear" w:color="auto" w:fill="FFFFFF"/>
              </w:rPr>
              <w:t>余额</w:t>
            </w:r>
          </w:p>
        </w:tc>
        <w:tc>
          <w:tcPr>
            <w:tcW w:w="1417" w:type="dxa"/>
            <w:tcBorders>
              <w:top w:val="single" w:sz="4" w:space="0" w:color="5B9BD5"/>
              <w:left w:val="single" w:sz="4" w:space="0" w:color="5B9BD5"/>
              <w:bottom w:val="single" w:sz="4" w:space="0" w:color="5B9BD5"/>
              <w:right w:val="single" w:sz="4" w:space="0" w:color="5B9BD5"/>
            </w:tcBorders>
          </w:tcPr>
          <w:p w14:paraId="66B80A2D" w14:textId="77777777" w:rsidR="0098535D" w:rsidRDefault="0099308C">
            <w:pPr>
              <w:jc w:val="center"/>
              <w:rPr>
                <w:rFonts w:ascii="宋体" w:hAnsi="宋体"/>
                <w:color w:val="000000" w:themeColor="text1"/>
                <w:sz w:val="22"/>
              </w:rPr>
            </w:pPr>
            <w:r>
              <w:rPr>
                <w:rFonts w:ascii="宋体" w:hAnsi="宋体" w:hint="eastAsia"/>
                <w:color w:val="FF0000"/>
                <w:sz w:val="22"/>
              </w:rPr>
              <w:t>日历控件</w:t>
            </w:r>
          </w:p>
        </w:tc>
        <w:tc>
          <w:tcPr>
            <w:tcW w:w="1276" w:type="dxa"/>
            <w:tcBorders>
              <w:top w:val="single" w:sz="4" w:space="0" w:color="5B9BD5"/>
              <w:left w:val="single" w:sz="4" w:space="0" w:color="5B9BD5"/>
              <w:bottom w:val="single" w:sz="4" w:space="0" w:color="5B9BD5"/>
              <w:right w:val="single" w:sz="4" w:space="0" w:color="5B9BD5"/>
            </w:tcBorders>
          </w:tcPr>
          <w:p w14:paraId="3D6B3F5B" w14:textId="77777777" w:rsidR="0098535D" w:rsidRDefault="0099308C">
            <w:pPr>
              <w:jc w:val="center"/>
              <w:rPr>
                <w:rFonts w:ascii="宋体" w:hAnsi="宋体"/>
                <w:color w:val="FF0000"/>
                <w:sz w:val="22"/>
              </w:rPr>
            </w:pPr>
            <w:r>
              <w:rPr>
                <w:rFonts w:ascii="宋体" w:hAnsi="宋体" w:hint="eastAsia"/>
                <w:color w:val="FF0000"/>
                <w:sz w:val="22"/>
              </w:rPr>
              <w:t>日历</w:t>
            </w:r>
            <w:r>
              <w:rPr>
                <w:rFonts w:ascii="宋体" w:hAnsi="宋体"/>
                <w:color w:val="FF0000"/>
                <w:sz w:val="22"/>
              </w:rPr>
              <w:t>控件</w:t>
            </w:r>
          </w:p>
        </w:tc>
        <w:tc>
          <w:tcPr>
            <w:tcW w:w="851" w:type="dxa"/>
            <w:tcBorders>
              <w:top w:val="single" w:sz="4" w:space="0" w:color="5B9BD5"/>
              <w:left w:val="single" w:sz="4" w:space="0" w:color="5B9BD5"/>
              <w:bottom w:val="single" w:sz="4" w:space="0" w:color="5B9BD5"/>
              <w:right w:val="single" w:sz="4" w:space="0" w:color="5B9BD5" w:themeColor="accent1"/>
            </w:tcBorders>
          </w:tcPr>
          <w:p w14:paraId="566A6C2F" w14:textId="77777777" w:rsidR="0098535D" w:rsidRDefault="0099308C">
            <w:pPr>
              <w:jc w:val="center"/>
              <w:rPr>
                <w:rFonts w:ascii="宋体" w:hAnsi="宋体"/>
                <w:color w:val="000000" w:themeColor="text1"/>
                <w:sz w:val="22"/>
              </w:rPr>
            </w:pPr>
            <w:r>
              <w:rPr>
                <w:rFonts w:ascii="宋体" w:hAnsi="宋体" w:hint="eastAsia"/>
                <w:color w:val="FF0000"/>
                <w:sz w:val="22"/>
              </w:rPr>
              <w:t>（保证/抵押/质押/定金/</w:t>
            </w:r>
            <w:r>
              <w:rPr>
                <w:rFonts w:ascii="宋体" w:hAnsi="宋体" w:hint="eastAsia"/>
                <w:color w:val="000000" w:themeColor="text1"/>
                <w:sz w:val="22"/>
              </w:rPr>
              <w:t>留置）</w:t>
            </w:r>
          </w:p>
        </w:tc>
        <w:tc>
          <w:tcPr>
            <w:tcW w:w="850" w:type="dxa"/>
            <w:tcBorders>
              <w:top w:val="single" w:sz="4" w:space="0" w:color="5B9BD5"/>
              <w:left w:val="single" w:sz="4" w:space="0" w:color="5B9BD5" w:themeColor="accent1"/>
              <w:bottom w:val="single" w:sz="4" w:space="0" w:color="5B9BD5"/>
              <w:right w:val="single" w:sz="4" w:space="0" w:color="5B9BD5"/>
            </w:tcBorders>
          </w:tcPr>
          <w:p w14:paraId="4BC53704" w14:textId="77777777" w:rsidR="0098535D" w:rsidRDefault="0099308C">
            <w:pPr>
              <w:jc w:val="center"/>
              <w:rPr>
                <w:rFonts w:ascii="宋体" w:hAnsi="宋体"/>
                <w:color w:val="000000" w:themeColor="text1"/>
                <w:sz w:val="22"/>
              </w:rPr>
            </w:pPr>
            <w:r>
              <w:rPr>
                <w:rFonts w:ascii="宋体" w:hAnsi="宋体" w:hint="eastAsia"/>
                <w:color w:val="FF0000"/>
                <w:sz w:val="22"/>
              </w:rPr>
              <w:t>（一般/</w:t>
            </w:r>
            <w:r>
              <w:rPr>
                <w:rFonts w:ascii="宋体" w:hAnsi="宋体"/>
                <w:color w:val="000000" w:themeColor="text1"/>
                <w:sz w:val="22"/>
              </w:rPr>
              <w:t>连带</w:t>
            </w:r>
            <w:r>
              <w:rPr>
                <w:rFonts w:ascii="宋体" w:hAnsi="宋体" w:hint="eastAsia"/>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14:paraId="67DC7C87" w14:textId="77777777" w:rsidR="0098535D" w:rsidRDefault="0099308C">
            <w:pPr>
              <w:jc w:val="center"/>
              <w:rPr>
                <w:rFonts w:ascii="宋体" w:hAnsi="宋体"/>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事后补充履行/尚未履行</w:t>
            </w:r>
            <w:r>
              <w:rPr>
                <w:rFonts w:ascii="宋体" w:hAnsi="宋体" w:hint="eastAsia"/>
                <w:color w:val="FF0000"/>
                <w:sz w:val="22"/>
              </w:rPr>
              <w:t>）</w:t>
            </w:r>
          </w:p>
        </w:tc>
        <w:tc>
          <w:tcPr>
            <w:tcW w:w="708" w:type="dxa"/>
            <w:tcBorders>
              <w:top w:val="single" w:sz="4" w:space="0" w:color="5B9BD5"/>
              <w:left w:val="single" w:sz="4" w:space="0" w:color="5B9BD5"/>
              <w:bottom w:val="single" w:sz="4" w:space="0" w:color="5B9BD5"/>
              <w:right w:val="single" w:sz="4" w:space="0" w:color="5B9BD5"/>
            </w:tcBorders>
          </w:tcPr>
          <w:p w14:paraId="10A22C59"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（是</w:t>
            </w:r>
            <w:r>
              <w:rPr>
                <w:rFonts w:ascii="宋体" w:hAnsi="宋体"/>
                <w:color w:val="000000" w:themeColor="text1"/>
                <w:sz w:val="22"/>
              </w:rPr>
              <w:t>/否）</w:t>
            </w:r>
          </w:p>
        </w:tc>
      </w:tr>
      <w:tr w:rsidR="0098535D" w14:paraId="7D0080A2" w14:textId="77777777">
        <w:tc>
          <w:tcPr>
            <w:tcW w:w="852" w:type="dxa"/>
            <w:tcBorders>
              <w:top w:val="single" w:sz="4" w:space="0" w:color="5B9BD5"/>
              <w:left w:val="single" w:sz="4" w:space="0" w:color="5B9BD5"/>
              <w:bottom w:val="single" w:sz="4" w:space="0" w:color="5B9BD5"/>
              <w:right w:val="single" w:sz="4" w:space="0" w:color="5B9BD5"/>
            </w:tcBorders>
          </w:tcPr>
          <w:p w14:paraId="721A8196"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对象</w:t>
            </w:r>
            <w:r>
              <w:rPr>
                <w:rFonts w:ascii="宋体" w:hAnsi="宋体"/>
                <w:color w:val="000000" w:themeColor="text1"/>
                <w:kern w:val="0"/>
                <w:sz w:val="22"/>
              </w:rPr>
              <w:t>2</w:t>
            </w:r>
          </w:p>
        </w:tc>
        <w:tc>
          <w:tcPr>
            <w:tcW w:w="1134" w:type="dxa"/>
            <w:tcBorders>
              <w:top w:val="single" w:sz="4" w:space="0" w:color="5B9BD5"/>
              <w:left w:val="single" w:sz="4" w:space="0" w:color="5B9BD5"/>
              <w:bottom w:val="single" w:sz="4" w:space="0" w:color="5B9BD5"/>
              <w:right w:val="single" w:sz="4" w:space="0" w:color="5B9BD5"/>
            </w:tcBorders>
          </w:tcPr>
          <w:p w14:paraId="7DEA5F09" w14:textId="77777777" w:rsidR="0098535D" w:rsidRDefault="0098535D">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234CCCBD" w14:textId="77777777" w:rsidR="0098535D" w:rsidRDefault="0098535D">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54573ADC" w14:textId="77777777" w:rsidR="0098535D" w:rsidRDefault="0098535D">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3179FFB6" w14:textId="77777777" w:rsidR="0098535D" w:rsidRDefault="0098535D">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3053B146" w14:textId="77777777" w:rsidR="0098535D" w:rsidRDefault="0098535D">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15C4A133" w14:textId="77777777" w:rsidR="0098535D" w:rsidRDefault="0098535D">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3368E20B" w14:textId="77777777" w:rsidR="0098535D" w:rsidRDefault="0098535D">
            <w:pPr>
              <w:jc w:val="center"/>
              <w:rPr>
                <w:rFonts w:ascii="宋体" w:hAnsi="宋体"/>
                <w:color w:val="000000" w:themeColor="text1"/>
                <w:sz w:val="22"/>
              </w:rPr>
            </w:pPr>
          </w:p>
        </w:tc>
        <w:tc>
          <w:tcPr>
            <w:tcW w:w="708" w:type="dxa"/>
            <w:tcBorders>
              <w:top w:val="single" w:sz="4" w:space="0" w:color="5B9BD5"/>
              <w:left w:val="single" w:sz="4" w:space="0" w:color="5B9BD5"/>
              <w:bottom w:val="single" w:sz="4" w:space="0" w:color="5B9BD5"/>
              <w:right w:val="single" w:sz="4" w:space="0" w:color="5B9BD5"/>
            </w:tcBorders>
          </w:tcPr>
          <w:p w14:paraId="59B48288" w14:textId="77777777" w:rsidR="0098535D" w:rsidRDefault="0098535D">
            <w:pPr>
              <w:jc w:val="center"/>
              <w:rPr>
                <w:rFonts w:ascii="宋体" w:hAnsi="宋体"/>
                <w:color w:val="000000" w:themeColor="text1"/>
                <w:sz w:val="22"/>
              </w:rPr>
            </w:pPr>
          </w:p>
        </w:tc>
      </w:tr>
      <w:tr w:rsidR="0098535D" w14:paraId="167551E0" w14:textId="77777777">
        <w:tc>
          <w:tcPr>
            <w:tcW w:w="852" w:type="dxa"/>
            <w:tcBorders>
              <w:top w:val="single" w:sz="4" w:space="0" w:color="5B9BD5"/>
              <w:left w:val="single" w:sz="4" w:space="0" w:color="5B9BD5"/>
              <w:bottom w:val="single" w:sz="4" w:space="0" w:color="5B9BD5"/>
              <w:right w:val="single" w:sz="4" w:space="0" w:color="5B9BD5"/>
            </w:tcBorders>
          </w:tcPr>
          <w:p w14:paraId="1753AFE7"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134" w:type="dxa"/>
            <w:tcBorders>
              <w:top w:val="single" w:sz="4" w:space="0" w:color="5B9BD5"/>
              <w:left w:val="single" w:sz="4" w:space="0" w:color="5B9BD5"/>
              <w:bottom w:val="single" w:sz="4" w:space="0" w:color="5B9BD5"/>
              <w:right w:val="single" w:sz="4" w:space="0" w:color="5B9BD5"/>
            </w:tcBorders>
          </w:tcPr>
          <w:p w14:paraId="008FFDE0" w14:textId="77777777" w:rsidR="0098535D" w:rsidRDefault="0098535D">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2F0B1C65" w14:textId="77777777" w:rsidR="0098535D" w:rsidRDefault="0098535D">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584D1400" w14:textId="77777777" w:rsidR="0098535D" w:rsidRDefault="0098535D">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20052A04" w14:textId="77777777" w:rsidR="0098535D" w:rsidRDefault="0098535D">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0129ADBB" w14:textId="77777777" w:rsidR="0098535D" w:rsidRDefault="0098535D">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36FA7CFB" w14:textId="77777777" w:rsidR="0098535D" w:rsidRDefault="0098535D">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42997CCE" w14:textId="77777777" w:rsidR="0098535D" w:rsidRDefault="0098535D">
            <w:pPr>
              <w:jc w:val="center"/>
              <w:rPr>
                <w:rFonts w:ascii="宋体" w:hAnsi="宋体"/>
                <w:color w:val="000000" w:themeColor="text1"/>
                <w:sz w:val="22"/>
              </w:rPr>
            </w:pPr>
          </w:p>
        </w:tc>
        <w:tc>
          <w:tcPr>
            <w:tcW w:w="708" w:type="dxa"/>
            <w:tcBorders>
              <w:top w:val="single" w:sz="4" w:space="0" w:color="5B9BD5"/>
              <w:left w:val="single" w:sz="4" w:space="0" w:color="5B9BD5"/>
              <w:bottom w:val="single" w:sz="4" w:space="0" w:color="5B9BD5"/>
              <w:right w:val="single" w:sz="4" w:space="0" w:color="5B9BD5"/>
            </w:tcBorders>
          </w:tcPr>
          <w:p w14:paraId="1555C50D" w14:textId="77777777" w:rsidR="0098535D" w:rsidRDefault="0098535D">
            <w:pPr>
              <w:jc w:val="center"/>
              <w:rPr>
                <w:rFonts w:ascii="宋体" w:hAnsi="宋体"/>
                <w:color w:val="000000" w:themeColor="text1"/>
                <w:sz w:val="22"/>
              </w:rPr>
            </w:pPr>
          </w:p>
        </w:tc>
      </w:tr>
      <w:tr w:rsidR="0098535D" w14:paraId="14CC1DF2" w14:textId="77777777">
        <w:tc>
          <w:tcPr>
            <w:tcW w:w="852" w:type="dxa"/>
            <w:tcBorders>
              <w:top w:val="single" w:sz="4" w:space="0" w:color="5B9BD5"/>
              <w:left w:val="single" w:sz="4" w:space="0" w:color="5B9BD5"/>
              <w:bottom w:val="single" w:sz="4" w:space="0" w:color="5B9BD5"/>
              <w:right w:val="single" w:sz="4" w:space="0" w:color="5B9BD5"/>
            </w:tcBorders>
          </w:tcPr>
          <w:p w14:paraId="2DD2C329"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134" w:type="dxa"/>
            <w:tcBorders>
              <w:top w:val="single" w:sz="4" w:space="0" w:color="5B9BD5"/>
              <w:left w:val="single" w:sz="4" w:space="0" w:color="5B9BD5"/>
              <w:bottom w:val="single" w:sz="4" w:space="0" w:color="5B9BD5"/>
              <w:right w:val="single" w:sz="4" w:space="0" w:color="5B9BD5"/>
            </w:tcBorders>
          </w:tcPr>
          <w:p w14:paraId="0995CBFF" w14:textId="77777777" w:rsidR="0098535D" w:rsidRDefault="0098535D">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52BFAFC8" w14:textId="77777777" w:rsidR="0098535D" w:rsidRDefault="0098535D">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1EC763B3" w14:textId="77777777" w:rsidR="0098535D" w:rsidRDefault="0099308C">
            <w:pPr>
              <w:jc w:val="center"/>
              <w:rPr>
                <w:rFonts w:ascii="宋体" w:hAnsi="宋体"/>
                <w:color w:val="000000" w:themeColor="text1"/>
                <w:sz w:val="22"/>
              </w:rPr>
            </w:pPr>
            <w:r>
              <w:rPr>
                <w:rFonts w:ascii="宋体" w:hAnsi="宋体"/>
                <w:color w:val="000000" w:themeColor="text1"/>
                <w:sz w:val="22"/>
              </w:rPr>
              <w:t>-</w:t>
            </w:r>
          </w:p>
        </w:tc>
        <w:tc>
          <w:tcPr>
            <w:tcW w:w="1276" w:type="dxa"/>
            <w:tcBorders>
              <w:top w:val="single" w:sz="4" w:space="0" w:color="5B9BD5"/>
              <w:left w:val="single" w:sz="4" w:space="0" w:color="5B9BD5"/>
              <w:bottom w:val="single" w:sz="4" w:space="0" w:color="5B9BD5"/>
              <w:right w:val="single" w:sz="4" w:space="0" w:color="5B9BD5"/>
            </w:tcBorders>
          </w:tcPr>
          <w:p w14:paraId="62488DE9" w14:textId="77777777" w:rsidR="0098535D" w:rsidRDefault="0098535D">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14791337" w14:textId="77777777" w:rsidR="0098535D" w:rsidRDefault="0098535D">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03E2EA38" w14:textId="77777777" w:rsidR="0098535D" w:rsidRDefault="0099308C">
            <w:pPr>
              <w:jc w:val="center"/>
              <w:rPr>
                <w:rFonts w:ascii="宋体" w:hAnsi="宋体"/>
                <w:color w:val="000000" w:themeColor="text1"/>
                <w:sz w:val="22"/>
              </w:rPr>
            </w:pPr>
            <w:r>
              <w:rPr>
                <w:rFonts w:ascii="宋体" w:hAnsi="宋体"/>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14:paraId="33401387" w14:textId="77777777" w:rsidR="0098535D" w:rsidRDefault="0099308C">
            <w:pPr>
              <w:jc w:val="center"/>
              <w:rPr>
                <w:rFonts w:ascii="宋体" w:hAnsi="宋体"/>
                <w:color w:val="000000" w:themeColor="text1"/>
                <w:sz w:val="22"/>
              </w:rPr>
            </w:pPr>
            <w:r>
              <w:rPr>
                <w:rFonts w:ascii="宋体" w:hAnsi="宋体"/>
                <w:color w:val="000000" w:themeColor="text1"/>
                <w:sz w:val="22"/>
              </w:rPr>
              <w:t>-</w:t>
            </w:r>
          </w:p>
        </w:tc>
        <w:tc>
          <w:tcPr>
            <w:tcW w:w="708" w:type="dxa"/>
            <w:tcBorders>
              <w:top w:val="single" w:sz="4" w:space="0" w:color="5B9BD5"/>
              <w:left w:val="single" w:sz="4" w:space="0" w:color="5B9BD5"/>
              <w:bottom w:val="single" w:sz="4" w:space="0" w:color="5B9BD5"/>
              <w:right w:val="single" w:sz="4" w:space="0" w:color="5B9BD5"/>
            </w:tcBorders>
          </w:tcPr>
          <w:p w14:paraId="3C39E9D3" w14:textId="77777777" w:rsidR="0098535D" w:rsidRDefault="0099308C">
            <w:pPr>
              <w:jc w:val="center"/>
              <w:rPr>
                <w:rFonts w:ascii="宋体" w:hAnsi="宋体"/>
                <w:color w:val="000000" w:themeColor="text1"/>
                <w:sz w:val="22"/>
              </w:rPr>
            </w:pPr>
            <w:r>
              <w:rPr>
                <w:rFonts w:ascii="宋体" w:hAnsi="宋体"/>
                <w:color w:val="000000" w:themeColor="text1"/>
                <w:sz w:val="22"/>
              </w:rPr>
              <w:t>-</w:t>
            </w:r>
          </w:p>
        </w:tc>
      </w:tr>
    </w:tbl>
    <w:p w14:paraId="75A57BAB" w14:textId="77777777" w:rsidR="0098535D" w:rsidRDefault="0098535D">
      <w:pPr>
        <w:jc w:val="left"/>
        <w:rPr>
          <w:rFonts w:asciiTheme="minorEastAsia" w:eastAsiaTheme="minorEastAsia" w:hAnsiTheme="minorEastAsia"/>
          <w:b/>
          <w:szCs w:val="24"/>
        </w:rPr>
      </w:pPr>
    </w:p>
    <w:p w14:paraId="68863625" w14:textId="77777777" w:rsidR="0098535D" w:rsidRDefault="0099308C">
      <w:pPr>
        <w:jc w:val="left"/>
        <w:rPr>
          <w:rFonts w:asciiTheme="minorEastAsia" w:eastAsiaTheme="minorEastAsia" w:hAnsiTheme="minorEastAsia"/>
          <w:b/>
          <w:szCs w:val="24"/>
        </w:rPr>
      </w:pPr>
      <w:r>
        <w:rPr>
          <w:rFonts w:asciiTheme="minorEastAsia" w:eastAsiaTheme="minorEastAsia" w:hAnsiTheme="minorEastAsia" w:hint="eastAsia"/>
          <w:b/>
          <w:szCs w:val="24"/>
        </w:rPr>
        <w:t>对外担保</w:t>
      </w:r>
      <w:r>
        <w:rPr>
          <w:rFonts w:asciiTheme="minorEastAsia" w:eastAsiaTheme="minorEastAsia" w:hAnsiTheme="minorEastAsia"/>
          <w:b/>
          <w:szCs w:val="24"/>
        </w:rPr>
        <w:t>分类</w:t>
      </w:r>
      <w:r>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267"/>
      </w:tblGrid>
      <w:tr w:rsidR="0098535D" w14:paraId="2E4BC622" w14:textId="77777777">
        <w:tc>
          <w:tcPr>
            <w:tcW w:w="7372" w:type="dxa"/>
            <w:tcBorders>
              <w:top w:val="single" w:sz="4" w:space="0" w:color="5B9BD5"/>
              <w:left w:val="single" w:sz="4" w:space="0" w:color="5B9BD5"/>
              <w:bottom w:val="single" w:sz="4" w:space="0" w:color="5B9BD5"/>
              <w:right w:val="single" w:sz="4" w:space="0" w:color="5B9BD5"/>
            </w:tcBorders>
            <w:shd w:val="pct10" w:color="auto" w:fill="auto"/>
          </w:tcPr>
          <w:p w14:paraId="7FD82059"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项目</w:t>
            </w:r>
            <w:r>
              <w:rPr>
                <w:rFonts w:ascii="宋体" w:hAnsi="宋体"/>
                <w:b/>
                <w:color w:val="000000" w:themeColor="text1"/>
                <w:sz w:val="22"/>
              </w:rPr>
              <w:t>汇总</w:t>
            </w:r>
          </w:p>
        </w:tc>
        <w:tc>
          <w:tcPr>
            <w:tcW w:w="2267" w:type="dxa"/>
            <w:tcBorders>
              <w:top w:val="single" w:sz="4" w:space="0" w:color="5B9BD5"/>
              <w:left w:val="single" w:sz="4" w:space="0" w:color="5B9BD5"/>
              <w:bottom w:val="single" w:sz="4" w:space="0" w:color="5B9BD5"/>
              <w:right w:val="single" w:sz="4" w:space="0" w:color="5B9BD5"/>
            </w:tcBorders>
            <w:shd w:val="pct10" w:color="auto" w:fill="auto"/>
          </w:tcPr>
          <w:p w14:paraId="215E00A7"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余额</w:t>
            </w:r>
          </w:p>
        </w:tc>
      </w:tr>
      <w:tr w:rsidR="0098535D" w14:paraId="1F45E6C5" w14:textId="77777777">
        <w:tc>
          <w:tcPr>
            <w:tcW w:w="7372" w:type="dxa"/>
            <w:tcBorders>
              <w:top w:val="single" w:sz="4" w:space="0" w:color="5B9BD5"/>
              <w:left w:val="single" w:sz="4" w:space="0" w:color="5B9BD5"/>
              <w:bottom w:val="single" w:sz="4" w:space="0" w:color="5B9BD5"/>
              <w:right w:val="single" w:sz="4" w:space="0" w:color="5B9BD5"/>
            </w:tcBorders>
          </w:tcPr>
          <w:p w14:paraId="2BFCDA6C" w14:textId="77777777" w:rsidR="0098535D" w:rsidRDefault="0099308C">
            <w:pPr>
              <w:rPr>
                <w:rFonts w:ascii="宋体" w:hAnsi="宋体"/>
                <w:color w:val="000000" w:themeColor="text1"/>
                <w:sz w:val="22"/>
              </w:rPr>
            </w:pPr>
            <w:r>
              <w:rPr>
                <w:rFonts w:ascii="宋体" w:hAnsi="宋体" w:hint="eastAsia"/>
                <w:color w:val="000000" w:themeColor="text1"/>
                <w:sz w:val="22"/>
              </w:rPr>
              <w:t>公司对外提供担保（包括公司、子公司的对外担保，不含公司对子公司的担保）</w:t>
            </w:r>
          </w:p>
        </w:tc>
        <w:tc>
          <w:tcPr>
            <w:tcW w:w="2267" w:type="dxa"/>
            <w:tcBorders>
              <w:top w:val="single" w:sz="4" w:space="0" w:color="5B9BD5"/>
              <w:left w:val="single" w:sz="4" w:space="0" w:color="5B9BD5"/>
              <w:bottom w:val="single" w:sz="4" w:space="0" w:color="5B9BD5"/>
              <w:right w:val="single" w:sz="4" w:space="0" w:color="5B9BD5"/>
            </w:tcBorders>
          </w:tcPr>
          <w:p w14:paraId="1E54336F" w14:textId="77777777" w:rsidR="0098535D" w:rsidRDefault="0098535D">
            <w:pPr>
              <w:jc w:val="center"/>
              <w:rPr>
                <w:rFonts w:ascii="宋体" w:hAnsi="宋体"/>
                <w:color w:val="000000" w:themeColor="text1"/>
                <w:sz w:val="22"/>
              </w:rPr>
            </w:pPr>
          </w:p>
        </w:tc>
      </w:tr>
      <w:tr w:rsidR="0098535D" w14:paraId="56A75E92" w14:textId="77777777">
        <w:tc>
          <w:tcPr>
            <w:tcW w:w="7372" w:type="dxa"/>
            <w:tcBorders>
              <w:top w:val="single" w:sz="4" w:space="0" w:color="5B9BD5"/>
              <w:left w:val="single" w:sz="4" w:space="0" w:color="5B9BD5"/>
              <w:bottom w:val="single" w:sz="4" w:space="0" w:color="5B9BD5"/>
              <w:right w:val="single" w:sz="4" w:space="0" w:color="5B9BD5"/>
            </w:tcBorders>
          </w:tcPr>
          <w:p w14:paraId="57B2C4F1" w14:textId="77777777" w:rsidR="0098535D" w:rsidRDefault="0099308C">
            <w:pPr>
              <w:rPr>
                <w:rFonts w:ascii="宋体" w:hAnsi="宋体"/>
                <w:color w:val="000000" w:themeColor="text1"/>
                <w:sz w:val="22"/>
              </w:rPr>
            </w:pPr>
            <w:r>
              <w:rPr>
                <w:rFonts w:ascii="宋体" w:hAnsi="宋体" w:hint="eastAsia"/>
                <w:color w:val="000000" w:themeColor="text1"/>
                <w:sz w:val="22"/>
              </w:rPr>
              <w:t>子公司对外提供担保</w:t>
            </w:r>
          </w:p>
        </w:tc>
        <w:tc>
          <w:tcPr>
            <w:tcW w:w="2267" w:type="dxa"/>
            <w:tcBorders>
              <w:top w:val="single" w:sz="4" w:space="0" w:color="5B9BD5"/>
              <w:left w:val="single" w:sz="4" w:space="0" w:color="5B9BD5"/>
              <w:bottom w:val="single" w:sz="4" w:space="0" w:color="5B9BD5"/>
              <w:right w:val="single" w:sz="4" w:space="0" w:color="5B9BD5"/>
            </w:tcBorders>
          </w:tcPr>
          <w:p w14:paraId="003A464B" w14:textId="77777777" w:rsidR="0098535D" w:rsidRDefault="0098535D">
            <w:pPr>
              <w:jc w:val="center"/>
              <w:rPr>
                <w:rFonts w:ascii="宋体" w:hAnsi="宋体"/>
                <w:color w:val="000000" w:themeColor="text1"/>
                <w:sz w:val="22"/>
              </w:rPr>
            </w:pPr>
          </w:p>
        </w:tc>
      </w:tr>
      <w:tr w:rsidR="0098535D" w14:paraId="037CE40E" w14:textId="77777777">
        <w:tc>
          <w:tcPr>
            <w:tcW w:w="7372" w:type="dxa"/>
            <w:tcBorders>
              <w:top w:val="single" w:sz="4" w:space="0" w:color="5B9BD5"/>
              <w:left w:val="single" w:sz="4" w:space="0" w:color="5B9BD5"/>
              <w:bottom w:val="single" w:sz="4" w:space="0" w:color="5B9BD5"/>
              <w:right w:val="single" w:sz="4" w:space="0" w:color="5B9BD5"/>
            </w:tcBorders>
          </w:tcPr>
          <w:p w14:paraId="6DE3F123" w14:textId="77777777" w:rsidR="0098535D" w:rsidRDefault="0099308C">
            <w:pPr>
              <w:rPr>
                <w:rFonts w:ascii="宋体" w:hAnsi="宋体"/>
                <w:color w:val="000000" w:themeColor="text1"/>
                <w:sz w:val="22"/>
              </w:rPr>
            </w:pPr>
            <w:r>
              <w:rPr>
                <w:rFonts w:ascii="宋体" w:hAnsi="宋体" w:hint="eastAsia"/>
                <w:color w:val="000000" w:themeColor="text1"/>
                <w:sz w:val="22"/>
              </w:rPr>
              <w:t>公司及子公司为股东、实际控制人及其关联方提供担保</w:t>
            </w:r>
          </w:p>
        </w:tc>
        <w:tc>
          <w:tcPr>
            <w:tcW w:w="2267" w:type="dxa"/>
            <w:tcBorders>
              <w:top w:val="single" w:sz="4" w:space="0" w:color="5B9BD5"/>
              <w:left w:val="single" w:sz="4" w:space="0" w:color="5B9BD5"/>
              <w:bottom w:val="single" w:sz="4" w:space="0" w:color="5B9BD5"/>
              <w:right w:val="single" w:sz="4" w:space="0" w:color="5B9BD5"/>
            </w:tcBorders>
          </w:tcPr>
          <w:p w14:paraId="5CA6BBBB" w14:textId="77777777" w:rsidR="0098535D" w:rsidRDefault="0098535D">
            <w:pPr>
              <w:jc w:val="center"/>
              <w:rPr>
                <w:rFonts w:ascii="宋体" w:hAnsi="宋体"/>
                <w:color w:val="000000" w:themeColor="text1"/>
                <w:sz w:val="22"/>
              </w:rPr>
            </w:pPr>
          </w:p>
        </w:tc>
      </w:tr>
      <w:tr w:rsidR="0098535D" w14:paraId="4702EF0E" w14:textId="77777777">
        <w:tc>
          <w:tcPr>
            <w:tcW w:w="7372" w:type="dxa"/>
            <w:tcBorders>
              <w:top w:val="single" w:sz="4" w:space="0" w:color="5B9BD5"/>
              <w:left w:val="single" w:sz="4" w:space="0" w:color="5B9BD5"/>
              <w:bottom w:val="single" w:sz="4" w:space="0" w:color="5B9BD5"/>
              <w:right w:val="single" w:sz="4" w:space="0" w:color="5B9BD5"/>
            </w:tcBorders>
          </w:tcPr>
          <w:p w14:paraId="6945AEDF" w14:textId="77777777" w:rsidR="0098535D" w:rsidRDefault="0099308C">
            <w:pPr>
              <w:rPr>
                <w:rFonts w:ascii="宋体" w:hAnsi="宋体"/>
                <w:color w:val="000000" w:themeColor="text1"/>
                <w:sz w:val="22"/>
              </w:rPr>
            </w:pPr>
            <w:r>
              <w:rPr>
                <w:rFonts w:ascii="宋体" w:hAnsi="宋体" w:hint="eastAsia"/>
                <w:color w:val="000000" w:themeColor="text1"/>
                <w:sz w:val="22"/>
              </w:rPr>
              <w:lastRenderedPageBreak/>
              <w:t>直接或间接为资产负债率超过</w:t>
            </w:r>
            <w:r>
              <w:rPr>
                <w:rFonts w:ascii="宋体" w:hAnsi="宋体"/>
                <w:color w:val="000000" w:themeColor="text1"/>
                <w:sz w:val="22"/>
              </w:rPr>
              <w:t>70%的被担保对象提供的债务担保金额</w:t>
            </w:r>
          </w:p>
        </w:tc>
        <w:tc>
          <w:tcPr>
            <w:tcW w:w="2267" w:type="dxa"/>
            <w:tcBorders>
              <w:top w:val="single" w:sz="4" w:space="0" w:color="5B9BD5"/>
              <w:left w:val="single" w:sz="4" w:space="0" w:color="5B9BD5"/>
              <w:bottom w:val="single" w:sz="4" w:space="0" w:color="5B9BD5"/>
              <w:right w:val="single" w:sz="4" w:space="0" w:color="5B9BD5"/>
            </w:tcBorders>
          </w:tcPr>
          <w:p w14:paraId="31528D49" w14:textId="77777777" w:rsidR="0098535D" w:rsidRDefault="0098535D">
            <w:pPr>
              <w:jc w:val="center"/>
              <w:rPr>
                <w:rFonts w:ascii="宋体" w:hAnsi="宋体"/>
                <w:color w:val="000000" w:themeColor="text1"/>
                <w:sz w:val="22"/>
              </w:rPr>
            </w:pPr>
          </w:p>
        </w:tc>
      </w:tr>
      <w:tr w:rsidR="0098535D" w14:paraId="2AE74573" w14:textId="77777777">
        <w:tc>
          <w:tcPr>
            <w:tcW w:w="7372" w:type="dxa"/>
            <w:tcBorders>
              <w:top w:val="single" w:sz="4" w:space="0" w:color="5B9BD5"/>
              <w:left w:val="single" w:sz="4" w:space="0" w:color="5B9BD5"/>
              <w:bottom w:val="single" w:sz="4" w:space="0" w:color="5B9BD5"/>
              <w:right w:val="single" w:sz="4" w:space="0" w:color="5B9BD5"/>
            </w:tcBorders>
          </w:tcPr>
          <w:p w14:paraId="5699B524" w14:textId="77777777" w:rsidR="0098535D" w:rsidRDefault="0099308C">
            <w:pPr>
              <w:rPr>
                <w:rFonts w:ascii="宋体" w:hAnsi="宋体"/>
                <w:color w:val="000000" w:themeColor="text1"/>
                <w:sz w:val="22"/>
              </w:rPr>
            </w:pPr>
            <w:r>
              <w:rPr>
                <w:rFonts w:ascii="宋体" w:hAnsi="宋体" w:hint="eastAsia"/>
                <w:color w:val="000000" w:themeColor="text1"/>
                <w:sz w:val="22"/>
              </w:rPr>
              <w:t>公司担保总额超过净资产</w:t>
            </w:r>
            <w:r>
              <w:rPr>
                <w:rFonts w:ascii="宋体" w:hAnsi="宋体"/>
                <w:color w:val="000000" w:themeColor="text1"/>
                <w:sz w:val="22"/>
              </w:rPr>
              <w:t>50%（不含本数）部分的金额</w:t>
            </w:r>
          </w:p>
        </w:tc>
        <w:tc>
          <w:tcPr>
            <w:tcW w:w="2267" w:type="dxa"/>
            <w:tcBorders>
              <w:top w:val="single" w:sz="4" w:space="0" w:color="5B9BD5"/>
              <w:left w:val="single" w:sz="4" w:space="0" w:color="5B9BD5"/>
              <w:bottom w:val="single" w:sz="4" w:space="0" w:color="5B9BD5"/>
              <w:right w:val="single" w:sz="4" w:space="0" w:color="5B9BD5"/>
            </w:tcBorders>
          </w:tcPr>
          <w:p w14:paraId="61C703BD" w14:textId="77777777" w:rsidR="0098535D" w:rsidRDefault="0098535D">
            <w:pPr>
              <w:jc w:val="center"/>
              <w:rPr>
                <w:rFonts w:ascii="宋体" w:hAnsi="宋体"/>
                <w:color w:val="000000" w:themeColor="text1"/>
                <w:sz w:val="22"/>
              </w:rPr>
            </w:pPr>
          </w:p>
        </w:tc>
      </w:tr>
    </w:tbl>
    <w:p w14:paraId="056013D0" w14:textId="77777777" w:rsidR="0098535D" w:rsidRDefault="0099308C">
      <w:pPr>
        <w:jc w:val="lef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清偿和</w:t>
      </w:r>
      <w:r>
        <w:rPr>
          <w:rFonts w:asciiTheme="minorEastAsia" w:eastAsiaTheme="minorEastAsia" w:hAnsiTheme="minorEastAsia"/>
          <w:b/>
          <w:color w:val="000000" w:themeColor="text1"/>
          <w:szCs w:val="24"/>
        </w:rPr>
        <w:t>违规担保</w:t>
      </w:r>
      <w:r>
        <w:rPr>
          <w:rFonts w:asciiTheme="minorEastAsia" w:eastAsiaTheme="minorEastAsia" w:hAnsiTheme="minorEastAsia" w:hint="eastAsia"/>
          <w:b/>
          <w:color w:val="000000" w:themeColor="text1"/>
          <w:szCs w:val="24"/>
        </w:rPr>
        <w:t>情况：</w:t>
      </w:r>
    </w:p>
    <w:tbl>
      <w:tblPr>
        <w:tblStyle w:val="afa"/>
        <w:tblW w:w="9639" w:type="dxa"/>
        <w:tblInd w:w="-572" w:type="dxa"/>
        <w:tblLayout w:type="fixed"/>
        <w:tblLook w:val="04A0" w:firstRow="1" w:lastRow="0" w:firstColumn="1" w:lastColumn="0" w:noHBand="0" w:noVBand="1"/>
      </w:tblPr>
      <w:tblGrid>
        <w:gridCol w:w="9639"/>
      </w:tblGrid>
      <w:tr w:rsidR="0098535D" w14:paraId="266A3E13"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E4CD88"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注：（1）对于未到期担保合同，如有明显迹象表明有可能承担连带清偿责任，应明确说明；对于已经承担清偿责任的，分析对公司的影响。</w:t>
            </w:r>
          </w:p>
          <w:p w14:paraId="51ADB25F"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 xml:space="preserve">  （2）对于本年度存在未经内部审议程序而实施的担保事项，如有应说明具体情况。</w:t>
            </w:r>
          </w:p>
          <w:p w14:paraId="0FA0C9CC" w14:textId="77777777" w:rsidR="0098535D" w:rsidRDefault="0098535D">
            <w:pPr>
              <w:tabs>
                <w:tab w:val="left" w:pos="5140"/>
              </w:tabs>
              <w:rPr>
                <w:rFonts w:asciiTheme="minorEastAsia" w:eastAsiaTheme="minorEastAsia" w:hAnsiTheme="minorEastAsia"/>
                <w:color w:val="000000" w:themeColor="text1"/>
                <w:szCs w:val="44"/>
              </w:rPr>
            </w:pPr>
          </w:p>
        </w:tc>
      </w:tr>
    </w:tbl>
    <w:p w14:paraId="54DC23C3" w14:textId="77777777" w:rsidR="0098535D" w:rsidRDefault="0099308C">
      <w:pPr>
        <w:pStyle w:val="4"/>
        <w:keepNext w:val="0"/>
        <w:keepLines w:val="0"/>
        <w:spacing w:line="377" w:lineRule="auto"/>
        <w:jc w:val="left"/>
        <w:rPr>
          <w:szCs w:val="22"/>
        </w:rPr>
      </w:pPr>
      <w:r>
        <w:rPr>
          <w:rFonts w:hint="eastAsia"/>
          <w:szCs w:val="22"/>
        </w:rPr>
        <w:t>（三）</w:t>
      </w:r>
      <w:r>
        <w:rPr>
          <w:szCs w:val="22"/>
        </w:rPr>
        <w:t>股东及其关联方占用或转移公司资金、资产</w:t>
      </w:r>
      <w:r>
        <w:rPr>
          <w:rFonts w:hint="eastAsia"/>
          <w:szCs w:val="22"/>
        </w:rPr>
        <w:t>及其他</w:t>
      </w:r>
      <w:r>
        <w:rPr>
          <w:szCs w:val="22"/>
        </w:rPr>
        <w:t>资源</w:t>
      </w:r>
      <w:r>
        <w:rPr>
          <w:rFonts w:hint="eastAsia"/>
          <w:szCs w:val="22"/>
        </w:rPr>
        <w:t>的</w:t>
      </w:r>
      <w:r>
        <w:rPr>
          <w:szCs w:val="22"/>
        </w:rPr>
        <w:t>情况</w:t>
      </w:r>
    </w:p>
    <w:p w14:paraId="1C54C6E9" w14:textId="77777777" w:rsidR="0098535D" w:rsidRDefault="0099308C">
      <w:pPr>
        <w:ind w:left="6720" w:firstLine="420"/>
        <w:jc w:val="right"/>
      </w:pPr>
      <w:r>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555"/>
        <w:gridCol w:w="1139"/>
        <w:gridCol w:w="850"/>
        <w:gridCol w:w="851"/>
        <w:gridCol w:w="1098"/>
        <w:gridCol w:w="1099"/>
        <w:gridCol w:w="1098"/>
        <w:gridCol w:w="1099"/>
        <w:gridCol w:w="850"/>
      </w:tblGrid>
      <w:tr w:rsidR="0098535D" w14:paraId="468BB7D7" w14:textId="77777777">
        <w:tc>
          <w:tcPr>
            <w:tcW w:w="1555" w:type="dxa"/>
            <w:shd w:val="pct10" w:color="auto" w:fill="auto"/>
            <w:vAlign w:val="center"/>
          </w:tcPr>
          <w:p w14:paraId="7B5F8EAA"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占用者</w:t>
            </w:r>
          </w:p>
        </w:tc>
        <w:tc>
          <w:tcPr>
            <w:tcW w:w="1139" w:type="dxa"/>
            <w:shd w:val="pct10" w:color="auto" w:fill="auto"/>
          </w:tcPr>
          <w:p w14:paraId="1BF10E8A"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是否为控股股东、实际控制人或其附属企业</w:t>
            </w:r>
          </w:p>
        </w:tc>
        <w:tc>
          <w:tcPr>
            <w:tcW w:w="850" w:type="dxa"/>
            <w:shd w:val="pct10" w:color="auto" w:fill="auto"/>
            <w:vAlign w:val="center"/>
          </w:tcPr>
          <w:p w14:paraId="09C78480"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占用形式</w:t>
            </w:r>
          </w:p>
          <w:p w14:paraId="4632D71A" w14:textId="3796C5F4" w:rsidR="0098535D" w:rsidRDefault="0098535D">
            <w:pPr>
              <w:jc w:val="center"/>
              <w:rPr>
                <w:rFonts w:ascii="宋体" w:hAnsi="宋体"/>
                <w:b/>
                <w:color w:val="000000" w:themeColor="text1"/>
                <w:sz w:val="22"/>
              </w:rPr>
            </w:pPr>
          </w:p>
        </w:tc>
        <w:tc>
          <w:tcPr>
            <w:tcW w:w="851" w:type="dxa"/>
            <w:shd w:val="pct10" w:color="auto" w:fill="auto"/>
            <w:vAlign w:val="center"/>
          </w:tcPr>
          <w:p w14:paraId="2772C78E" w14:textId="77777777" w:rsidR="0098535D" w:rsidRDefault="0099308C">
            <w:pPr>
              <w:jc w:val="center"/>
              <w:rPr>
                <w:rFonts w:ascii="宋体" w:hAnsi="宋体"/>
                <w:b/>
                <w:color w:val="000000" w:themeColor="text1"/>
                <w:sz w:val="22"/>
              </w:rPr>
            </w:pPr>
            <w:r>
              <w:rPr>
                <w:rFonts w:ascii="宋体" w:hAnsi="宋体"/>
                <w:b/>
                <w:color w:val="000000" w:themeColor="text1"/>
                <w:sz w:val="22"/>
              </w:rPr>
              <w:t>占用性质</w:t>
            </w:r>
          </w:p>
          <w:p w14:paraId="795E5485" w14:textId="2E34ECF2" w:rsidR="0098535D" w:rsidRDefault="0098535D">
            <w:pPr>
              <w:jc w:val="center"/>
              <w:rPr>
                <w:rFonts w:ascii="宋体" w:hAnsi="宋体"/>
                <w:b/>
                <w:color w:val="000000" w:themeColor="text1"/>
                <w:sz w:val="22"/>
              </w:rPr>
            </w:pPr>
          </w:p>
        </w:tc>
        <w:tc>
          <w:tcPr>
            <w:tcW w:w="1098" w:type="dxa"/>
            <w:shd w:val="pct10" w:color="auto" w:fill="auto"/>
            <w:vAlign w:val="center"/>
          </w:tcPr>
          <w:p w14:paraId="32DD6C87"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期初</w:t>
            </w:r>
          </w:p>
          <w:p w14:paraId="73993468"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余额</w:t>
            </w:r>
          </w:p>
        </w:tc>
        <w:tc>
          <w:tcPr>
            <w:tcW w:w="1099" w:type="dxa"/>
            <w:shd w:val="pct10" w:color="auto" w:fill="auto"/>
            <w:vAlign w:val="center"/>
          </w:tcPr>
          <w:p w14:paraId="577C70EB" w14:textId="77777777" w:rsidR="0098535D" w:rsidRDefault="0099308C">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本期</w:t>
            </w:r>
          </w:p>
          <w:p w14:paraId="5C04BA04"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shd w:val="pct10" w:color="auto" w:fill="FFFFFF"/>
              </w:rPr>
              <w:t>新增</w:t>
            </w:r>
          </w:p>
        </w:tc>
        <w:tc>
          <w:tcPr>
            <w:tcW w:w="1098" w:type="dxa"/>
            <w:shd w:val="pct10" w:color="auto" w:fill="auto"/>
            <w:vAlign w:val="center"/>
          </w:tcPr>
          <w:p w14:paraId="3C6112B4" w14:textId="77777777" w:rsidR="0098535D" w:rsidRDefault="0099308C">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本期</w:t>
            </w:r>
          </w:p>
          <w:p w14:paraId="731768C4"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shd w:val="pct10" w:color="auto" w:fill="FFFFFF"/>
              </w:rPr>
              <w:t>减少</w:t>
            </w:r>
          </w:p>
        </w:tc>
        <w:tc>
          <w:tcPr>
            <w:tcW w:w="1099" w:type="dxa"/>
            <w:shd w:val="pct10" w:color="auto" w:fill="auto"/>
            <w:vAlign w:val="center"/>
          </w:tcPr>
          <w:p w14:paraId="641B1E30"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期末</w:t>
            </w:r>
          </w:p>
          <w:p w14:paraId="7F62025B"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余额</w:t>
            </w:r>
          </w:p>
        </w:tc>
        <w:tc>
          <w:tcPr>
            <w:tcW w:w="850" w:type="dxa"/>
            <w:shd w:val="pct10" w:color="auto" w:fill="auto"/>
            <w:vAlign w:val="center"/>
          </w:tcPr>
          <w:p w14:paraId="6E0164FA"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是否履行审议程序</w:t>
            </w:r>
          </w:p>
        </w:tc>
      </w:tr>
      <w:tr w:rsidR="0098535D" w14:paraId="59E2670C" w14:textId="77777777">
        <w:tc>
          <w:tcPr>
            <w:tcW w:w="1555" w:type="dxa"/>
            <w:shd w:val="clear" w:color="auto" w:fill="auto"/>
          </w:tcPr>
          <w:p w14:paraId="79189808" w14:textId="77777777" w:rsidR="0098535D" w:rsidRDefault="0099308C">
            <w:pPr>
              <w:jc w:val="center"/>
              <w:rPr>
                <w:rFonts w:ascii="宋体" w:hAnsi="宋体"/>
                <w:color w:val="000000" w:themeColor="text1"/>
                <w:sz w:val="22"/>
              </w:rPr>
            </w:pPr>
            <w:r>
              <w:rPr>
                <w:rFonts w:ascii="宋体" w:hAnsi="宋体"/>
                <w:color w:val="000000" w:themeColor="text1"/>
                <w:sz w:val="22"/>
              </w:rPr>
              <w:t>1</w:t>
            </w:r>
          </w:p>
        </w:tc>
        <w:tc>
          <w:tcPr>
            <w:tcW w:w="1139" w:type="dxa"/>
          </w:tcPr>
          <w:p w14:paraId="3F8D5E72" w14:textId="77777777" w:rsidR="0098535D" w:rsidRDefault="0098535D">
            <w:pPr>
              <w:rPr>
                <w:rFonts w:ascii="宋体" w:hAnsi="宋体"/>
                <w:color w:val="000000" w:themeColor="text1"/>
                <w:sz w:val="22"/>
              </w:rPr>
            </w:pPr>
          </w:p>
        </w:tc>
        <w:tc>
          <w:tcPr>
            <w:tcW w:w="850" w:type="dxa"/>
          </w:tcPr>
          <w:p w14:paraId="2D6D18DA" w14:textId="77777777" w:rsidR="0098535D" w:rsidRDefault="0099308C">
            <w:pPr>
              <w:rPr>
                <w:rFonts w:ascii="宋体" w:hAnsi="宋体"/>
                <w:color w:val="000000" w:themeColor="text1"/>
                <w:sz w:val="22"/>
              </w:rPr>
            </w:pPr>
            <w:r>
              <w:rPr>
                <w:rFonts w:ascii="宋体" w:hAnsi="宋体" w:hint="eastAsia"/>
                <w:color w:val="000000" w:themeColor="text1"/>
                <w:sz w:val="22"/>
              </w:rPr>
              <w:t>（资金/</w:t>
            </w:r>
            <w:r>
              <w:rPr>
                <w:rFonts w:ascii="宋体" w:hAnsi="宋体"/>
                <w:color w:val="000000" w:themeColor="text1"/>
                <w:sz w:val="22"/>
              </w:rPr>
              <w:t>资产/资源）</w:t>
            </w:r>
          </w:p>
        </w:tc>
        <w:tc>
          <w:tcPr>
            <w:tcW w:w="851" w:type="dxa"/>
            <w:shd w:val="clear" w:color="auto" w:fill="auto"/>
          </w:tcPr>
          <w:p w14:paraId="4D5F2A14" w14:textId="77777777" w:rsidR="0098535D" w:rsidRDefault="0099308C">
            <w:pPr>
              <w:rPr>
                <w:rFonts w:ascii="宋体" w:hAnsi="宋体"/>
                <w:color w:val="000000" w:themeColor="text1"/>
                <w:sz w:val="22"/>
              </w:rPr>
            </w:pPr>
            <w:r>
              <w:rPr>
                <w:rFonts w:ascii="宋体" w:hAnsi="宋体" w:hint="eastAsia"/>
                <w:color w:val="000000" w:themeColor="text1"/>
                <w:sz w:val="22"/>
              </w:rPr>
              <w:t>（借款/垫支/其他）</w:t>
            </w:r>
          </w:p>
        </w:tc>
        <w:tc>
          <w:tcPr>
            <w:tcW w:w="1098" w:type="dxa"/>
            <w:shd w:val="clear" w:color="auto" w:fill="auto"/>
          </w:tcPr>
          <w:p w14:paraId="56DE14A9" w14:textId="77777777" w:rsidR="0098535D" w:rsidRDefault="0098535D">
            <w:pPr>
              <w:rPr>
                <w:rFonts w:ascii="宋体" w:hAnsi="宋体"/>
                <w:color w:val="000000" w:themeColor="text1"/>
                <w:sz w:val="22"/>
              </w:rPr>
            </w:pPr>
          </w:p>
        </w:tc>
        <w:tc>
          <w:tcPr>
            <w:tcW w:w="1099" w:type="dxa"/>
          </w:tcPr>
          <w:p w14:paraId="20CB779B" w14:textId="77777777" w:rsidR="0098535D" w:rsidRDefault="0098535D">
            <w:pPr>
              <w:rPr>
                <w:rFonts w:ascii="宋体" w:hAnsi="宋体"/>
                <w:color w:val="000000" w:themeColor="text1"/>
                <w:sz w:val="22"/>
              </w:rPr>
            </w:pPr>
          </w:p>
        </w:tc>
        <w:tc>
          <w:tcPr>
            <w:tcW w:w="1098" w:type="dxa"/>
          </w:tcPr>
          <w:p w14:paraId="38B8317A" w14:textId="77777777" w:rsidR="0098535D" w:rsidRDefault="0098535D">
            <w:pPr>
              <w:rPr>
                <w:rFonts w:ascii="宋体" w:hAnsi="宋体"/>
                <w:color w:val="000000" w:themeColor="text1"/>
                <w:sz w:val="22"/>
              </w:rPr>
            </w:pPr>
          </w:p>
        </w:tc>
        <w:tc>
          <w:tcPr>
            <w:tcW w:w="1099" w:type="dxa"/>
          </w:tcPr>
          <w:p w14:paraId="0D4EE9B1" w14:textId="77777777" w:rsidR="0098535D" w:rsidRDefault="0098535D">
            <w:pPr>
              <w:rPr>
                <w:rFonts w:ascii="宋体" w:hAnsi="宋体"/>
                <w:color w:val="000000" w:themeColor="text1"/>
                <w:sz w:val="22"/>
              </w:rPr>
            </w:pPr>
          </w:p>
        </w:tc>
        <w:tc>
          <w:tcPr>
            <w:tcW w:w="850" w:type="dxa"/>
          </w:tcPr>
          <w:p w14:paraId="2767F302" w14:textId="77777777" w:rsidR="0098535D" w:rsidRDefault="0099308C">
            <w:pPr>
              <w:rPr>
                <w:rFonts w:ascii="宋体" w:hAnsi="宋体"/>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事后补充履行/尚未履行</w:t>
            </w:r>
            <w:r>
              <w:rPr>
                <w:rFonts w:ascii="宋体" w:hAnsi="宋体" w:hint="eastAsia"/>
                <w:color w:val="FF0000"/>
                <w:sz w:val="22"/>
              </w:rPr>
              <w:t>）</w:t>
            </w:r>
          </w:p>
        </w:tc>
      </w:tr>
      <w:tr w:rsidR="0098535D" w14:paraId="11C87626" w14:textId="77777777">
        <w:tc>
          <w:tcPr>
            <w:tcW w:w="1555" w:type="dxa"/>
            <w:shd w:val="clear" w:color="auto" w:fill="auto"/>
          </w:tcPr>
          <w:p w14:paraId="5D981099" w14:textId="77777777" w:rsidR="0098535D" w:rsidRDefault="0099308C">
            <w:pPr>
              <w:jc w:val="center"/>
              <w:rPr>
                <w:rFonts w:ascii="宋体" w:hAnsi="宋体"/>
                <w:color w:val="000000" w:themeColor="text1"/>
                <w:sz w:val="22"/>
              </w:rPr>
            </w:pPr>
            <w:r>
              <w:rPr>
                <w:rFonts w:ascii="宋体" w:hAnsi="宋体"/>
                <w:color w:val="000000" w:themeColor="text1"/>
                <w:sz w:val="22"/>
              </w:rPr>
              <w:t>2</w:t>
            </w:r>
          </w:p>
        </w:tc>
        <w:tc>
          <w:tcPr>
            <w:tcW w:w="1139" w:type="dxa"/>
          </w:tcPr>
          <w:p w14:paraId="2DC1A43C" w14:textId="77777777" w:rsidR="0098535D" w:rsidRDefault="0098535D">
            <w:pPr>
              <w:rPr>
                <w:rFonts w:ascii="宋体" w:hAnsi="宋体"/>
                <w:color w:val="000000" w:themeColor="text1"/>
                <w:sz w:val="22"/>
              </w:rPr>
            </w:pPr>
          </w:p>
        </w:tc>
        <w:tc>
          <w:tcPr>
            <w:tcW w:w="850" w:type="dxa"/>
          </w:tcPr>
          <w:p w14:paraId="78C665CA" w14:textId="77777777" w:rsidR="0098535D" w:rsidRDefault="0098535D">
            <w:pPr>
              <w:rPr>
                <w:rFonts w:ascii="宋体" w:hAnsi="宋体"/>
                <w:color w:val="000000" w:themeColor="text1"/>
                <w:sz w:val="22"/>
              </w:rPr>
            </w:pPr>
          </w:p>
        </w:tc>
        <w:tc>
          <w:tcPr>
            <w:tcW w:w="851" w:type="dxa"/>
            <w:shd w:val="clear" w:color="auto" w:fill="auto"/>
          </w:tcPr>
          <w:p w14:paraId="6E3BE7F9" w14:textId="77777777" w:rsidR="0098535D" w:rsidRDefault="0098535D">
            <w:pPr>
              <w:rPr>
                <w:rFonts w:ascii="宋体" w:hAnsi="宋体"/>
                <w:color w:val="000000" w:themeColor="text1"/>
                <w:sz w:val="22"/>
              </w:rPr>
            </w:pPr>
          </w:p>
        </w:tc>
        <w:tc>
          <w:tcPr>
            <w:tcW w:w="1098" w:type="dxa"/>
            <w:shd w:val="clear" w:color="auto" w:fill="auto"/>
          </w:tcPr>
          <w:p w14:paraId="0B3F2363" w14:textId="77777777" w:rsidR="0098535D" w:rsidRDefault="0098535D">
            <w:pPr>
              <w:rPr>
                <w:rFonts w:ascii="宋体" w:hAnsi="宋体"/>
                <w:color w:val="000000" w:themeColor="text1"/>
                <w:sz w:val="22"/>
              </w:rPr>
            </w:pPr>
          </w:p>
        </w:tc>
        <w:tc>
          <w:tcPr>
            <w:tcW w:w="1099" w:type="dxa"/>
          </w:tcPr>
          <w:p w14:paraId="103D3E0C" w14:textId="77777777" w:rsidR="0098535D" w:rsidRDefault="0098535D">
            <w:pPr>
              <w:rPr>
                <w:rFonts w:ascii="宋体" w:hAnsi="宋体"/>
                <w:color w:val="000000" w:themeColor="text1"/>
                <w:sz w:val="22"/>
              </w:rPr>
            </w:pPr>
          </w:p>
        </w:tc>
        <w:tc>
          <w:tcPr>
            <w:tcW w:w="1098" w:type="dxa"/>
          </w:tcPr>
          <w:p w14:paraId="188204DD" w14:textId="77777777" w:rsidR="0098535D" w:rsidRDefault="0098535D">
            <w:pPr>
              <w:rPr>
                <w:rFonts w:ascii="宋体" w:hAnsi="宋体"/>
                <w:color w:val="000000" w:themeColor="text1"/>
                <w:sz w:val="22"/>
              </w:rPr>
            </w:pPr>
          </w:p>
        </w:tc>
        <w:tc>
          <w:tcPr>
            <w:tcW w:w="1099" w:type="dxa"/>
          </w:tcPr>
          <w:p w14:paraId="4F015618" w14:textId="77777777" w:rsidR="0098535D" w:rsidRDefault="0098535D">
            <w:pPr>
              <w:rPr>
                <w:rFonts w:ascii="宋体" w:hAnsi="宋体"/>
                <w:color w:val="000000" w:themeColor="text1"/>
                <w:sz w:val="22"/>
              </w:rPr>
            </w:pPr>
          </w:p>
        </w:tc>
        <w:tc>
          <w:tcPr>
            <w:tcW w:w="850" w:type="dxa"/>
          </w:tcPr>
          <w:p w14:paraId="0150BF53" w14:textId="77777777" w:rsidR="0098535D" w:rsidRDefault="0098535D">
            <w:pPr>
              <w:rPr>
                <w:rFonts w:ascii="宋体" w:hAnsi="宋体"/>
                <w:color w:val="000000" w:themeColor="text1"/>
                <w:sz w:val="22"/>
              </w:rPr>
            </w:pPr>
          </w:p>
        </w:tc>
      </w:tr>
      <w:tr w:rsidR="0098535D" w14:paraId="64A227AF" w14:textId="77777777">
        <w:trPr>
          <w:trHeight w:val="347"/>
        </w:trPr>
        <w:tc>
          <w:tcPr>
            <w:tcW w:w="1555" w:type="dxa"/>
            <w:shd w:val="clear" w:color="auto" w:fill="auto"/>
          </w:tcPr>
          <w:p w14:paraId="52693C9D"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1139" w:type="dxa"/>
          </w:tcPr>
          <w:p w14:paraId="2A4729D7" w14:textId="77777777" w:rsidR="0098535D" w:rsidRDefault="0098535D">
            <w:pPr>
              <w:rPr>
                <w:rFonts w:ascii="宋体" w:hAnsi="宋体"/>
                <w:color w:val="000000" w:themeColor="text1"/>
                <w:sz w:val="22"/>
              </w:rPr>
            </w:pPr>
          </w:p>
        </w:tc>
        <w:tc>
          <w:tcPr>
            <w:tcW w:w="850" w:type="dxa"/>
          </w:tcPr>
          <w:p w14:paraId="071CF453" w14:textId="77777777" w:rsidR="0098535D" w:rsidRDefault="0098535D">
            <w:pPr>
              <w:rPr>
                <w:rFonts w:ascii="宋体" w:hAnsi="宋体"/>
                <w:color w:val="000000" w:themeColor="text1"/>
                <w:sz w:val="22"/>
              </w:rPr>
            </w:pPr>
          </w:p>
        </w:tc>
        <w:tc>
          <w:tcPr>
            <w:tcW w:w="851" w:type="dxa"/>
            <w:shd w:val="clear" w:color="auto" w:fill="auto"/>
          </w:tcPr>
          <w:p w14:paraId="7CD5D81C" w14:textId="77777777" w:rsidR="0098535D" w:rsidRDefault="0098535D">
            <w:pPr>
              <w:rPr>
                <w:rFonts w:ascii="宋体" w:hAnsi="宋体"/>
                <w:color w:val="000000" w:themeColor="text1"/>
                <w:sz w:val="22"/>
              </w:rPr>
            </w:pPr>
          </w:p>
        </w:tc>
        <w:tc>
          <w:tcPr>
            <w:tcW w:w="1098" w:type="dxa"/>
            <w:shd w:val="clear" w:color="auto" w:fill="auto"/>
          </w:tcPr>
          <w:p w14:paraId="32D0A0B6" w14:textId="77777777" w:rsidR="0098535D" w:rsidRDefault="0098535D">
            <w:pPr>
              <w:rPr>
                <w:rFonts w:ascii="宋体" w:hAnsi="宋体"/>
                <w:color w:val="000000" w:themeColor="text1"/>
                <w:sz w:val="22"/>
              </w:rPr>
            </w:pPr>
          </w:p>
        </w:tc>
        <w:tc>
          <w:tcPr>
            <w:tcW w:w="1099" w:type="dxa"/>
          </w:tcPr>
          <w:p w14:paraId="08B22762" w14:textId="77777777" w:rsidR="0098535D" w:rsidRDefault="0098535D">
            <w:pPr>
              <w:rPr>
                <w:rFonts w:ascii="宋体" w:hAnsi="宋体"/>
                <w:color w:val="000000" w:themeColor="text1"/>
                <w:sz w:val="22"/>
              </w:rPr>
            </w:pPr>
          </w:p>
        </w:tc>
        <w:tc>
          <w:tcPr>
            <w:tcW w:w="1098" w:type="dxa"/>
          </w:tcPr>
          <w:p w14:paraId="359D9618" w14:textId="77777777" w:rsidR="0098535D" w:rsidRDefault="0098535D">
            <w:pPr>
              <w:rPr>
                <w:rFonts w:ascii="宋体" w:hAnsi="宋体"/>
                <w:color w:val="000000" w:themeColor="text1"/>
                <w:sz w:val="22"/>
              </w:rPr>
            </w:pPr>
          </w:p>
        </w:tc>
        <w:tc>
          <w:tcPr>
            <w:tcW w:w="1099" w:type="dxa"/>
          </w:tcPr>
          <w:p w14:paraId="7993F919" w14:textId="77777777" w:rsidR="0098535D" w:rsidRDefault="0098535D">
            <w:pPr>
              <w:rPr>
                <w:rFonts w:ascii="宋体" w:hAnsi="宋体"/>
                <w:color w:val="000000" w:themeColor="text1"/>
                <w:sz w:val="22"/>
              </w:rPr>
            </w:pPr>
          </w:p>
        </w:tc>
        <w:tc>
          <w:tcPr>
            <w:tcW w:w="850" w:type="dxa"/>
          </w:tcPr>
          <w:p w14:paraId="3CC820E1" w14:textId="77777777" w:rsidR="0098535D" w:rsidRDefault="0098535D">
            <w:pPr>
              <w:rPr>
                <w:rFonts w:ascii="宋体" w:hAnsi="宋体"/>
                <w:color w:val="000000" w:themeColor="text1"/>
                <w:sz w:val="22"/>
              </w:rPr>
            </w:pPr>
          </w:p>
        </w:tc>
      </w:tr>
      <w:tr w:rsidR="0098535D" w14:paraId="2E535EC4" w14:textId="77777777">
        <w:tc>
          <w:tcPr>
            <w:tcW w:w="1555" w:type="dxa"/>
            <w:shd w:val="clear" w:color="auto" w:fill="auto"/>
          </w:tcPr>
          <w:p w14:paraId="3BD95D82"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合计</w:t>
            </w:r>
          </w:p>
        </w:tc>
        <w:tc>
          <w:tcPr>
            <w:tcW w:w="1139" w:type="dxa"/>
          </w:tcPr>
          <w:p w14:paraId="1CE52483" w14:textId="77777777" w:rsidR="0098535D" w:rsidRDefault="0098535D">
            <w:pPr>
              <w:rPr>
                <w:rFonts w:ascii="宋体" w:hAnsi="宋体"/>
                <w:color w:val="000000" w:themeColor="text1"/>
                <w:sz w:val="22"/>
              </w:rPr>
            </w:pPr>
          </w:p>
        </w:tc>
        <w:tc>
          <w:tcPr>
            <w:tcW w:w="850" w:type="dxa"/>
          </w:tcPr>
          <w:p w14:paraId="1DB678BA" w14:textId="77777777" w:rsidR="0098535D" w:rsidRDefault="0098535D">
            <w:pPr>
              <w:rPr>
                <w:rFonts w:ascii="宋体" w:hAnsi="宋体"/>
                <w:color w:val="000000" w:themeColor="text1"/>
                <w:sz w:val="22"/>
              </w:rPr>
            </w:pPr>
          </w:p>
        </w:tc>
        <w:tc>
          <w:tcPr>
            <w:tcW w:w="851" w:type="dxa"/>
            <w:shd w:val="clear" w:color="auto" w:fill="auto"/>
          </w:tcPr>
          <w:p w14:paraId="7C4247D1" w14:textId="77777777" w:rsidR="0098535D" w:rsidRDefault="0098535D">
            <w:pPr>
              <w:rPr>
                <w:rFonts w:ascii="宋体" w:hAnsi="宋体"/>
                <w:color w:val="000000" w:themeColor="text1"/>
                <w:sz w:val="22"/>
              </w:rPr>
            </w:pPr>
          </w:p>
        </w:tc>
        <w:tc>
          <w:tcPr>
            <w:tcW w:w="1098" w:type="dxa"/>
            <w:shd w:val="clear" w:color="auto" w:fill="auto"/>
          </w:tcPr>
          <w:p w14:paraId="15CA0B5F" w14:textId="77777777" w:rsidR="0098535D" w:rsidRDefault="0098535D">
            <w:pPr>
              <w:rPr>
                <w:rFonts w:ascii="宋体" w:hAnsi="宋体"/>
                <w:color w:val="000000" w:themeColor="text1"/>
                <w:sz w:val="22"/>
              </w:rPr>
            </w:pPr>
          </w:p>
        </w:tc>
        <w:tc>
          <w:tcPr>
            <w:tcW w:w="1099" w:type="dxa"/>
          </w:tcPr>
          <w:p w14:paraId="03230B77" w14:textId="77777777" w:rsidR="0098535D" w:rsidRDefault="0098535D">
            <w:pPr>
              <w:rPr>
                <w:rFonts w:ascii="宋体" w:hAnsi="宋体"/>
                <w:color w:val="000000" w:themeColor="text1"/>
                <w:sz w:val="22"/>
              </w:rPr>
            </w:pPr>
          </w:p>
        </w:tc>
        <w:tc>
          <w:tcPr>
            <w:tcW w:w="1098" w:type="dxa"/>
          </w:tcPr>
          <w:p w14:paraId="727B806F" w14:textId="77777777" w:rsidR="0098535D" w:rsidRDefault="0098535D">
            <w:pPr>
              <w:rPr>
                <w:rFonts w:ascii="宋体" w:hAnsi="宋体"/>
                <w:color w:val="000000" w:themeColor="text1"/>
                <w:sz w:val="22"/>
              </w:rPr>
            </w:pPr>
          </w:p>
        </w:tc>
        <w:tc>
          <w:tcPr>
            <w:tcW w:w="1099" w:type="dxa"/>
          </w:tcPr>
          <w:p w14:paraId="06FB28FA" w14:textId="77777777" w:rsidR="0098535D" w:rsidRDefault="0098535D">
            <w:pPr>
              <w:rPr>
                <w:rFonts w:ascii="宋体" w:hAnsi="宋体"/>
                <w:color w:val="000000" w:themeColor="text1"/>
                <w:sz w:val="22"/>
              </w:rPr>
            </w:pPr>
          </w:p>
        </w:tc>
        <w:tc>
          <w:tcPr>
            <w:tcW w:w="850" w:type="dxa"/>
          </w:tcPr>
          <w:p w14:paraId="6C5FB298" w14:textId="77777777" w:rsidR="0098535D" w:rsidRDefault="0098535D">
            <w:pPr>
              <w:rPr>
                <w:rFonts w:ascii="宋体" w:hAnsi="宋体"/>
                <w:color w:val="000000" w:themeColor="text1"/>
                <w:sz w:val="22"/>
              </w:rPr>
            </w:pPr>
          </w:p>
        </w:tc>
      </w:tr>
    </w:tbl>
    <w:p w14:paraId="4F674E42" w14:textId="77777777" w:rsidR="0098535D" w:rsidRDefault="0099308C">
      <w:pPr>
        <w:jc w:val="left"/>
        <w:rPr>
          <w:rFonts w:asciiTheme="minorEastAsia" w:eastAsiaTheme="minorEastAsia" w:hAnsiTheme="minorEastAsia"/>
          <w:b/>
          <w:szCs w:val="24"/>
        </w:rPr>
      </w:pPr>
      <w:r>
        <w:rPr>
          <w:rFonts w:asciiTheme="minorEastAsia" w:eastAsiaTheme="minorEastAsia" w:hAnsiTheme="minorEastAsia" w:hint="eastAsia"/>
          <w:b/>
          <w:szCs w:val="24"/>
        </w:rPr>
        <w:t>占用</w:t>
      </w:r>
      <w:r>
        <w:rPr>
          <w:rFonts w:asciiTheme="minorEastAsia" w:eastAsiaTheme="minorEastAsia" w:hAnsiTheme="minorEastAsia"/>
          <w:b/>
          <w:szCs w:val="24"/>
        </w:rPr>
        <w:t>原因</w:t>
      </w:r>
      <w:r>
        <w:rPr>
          <w:rFonts w:asciiTheme="minorEastAsia" w:eastAsiaTheme="minorEastAsia" w:hAnsiTheme="minorEastAsia" w:hint="eastAsia"/>
          <w:b/>
          <w:szCs w:val="24"/>
        </w:rPr>
        <w:t>、归还</w:t>
      </w:r>
      <w:r>
        <w:rPr>
          <w:rFonts w:asciiTheme="minorEastAsia" w:eastAsiaTheme="minorEastAsia" w:hAnsiTheme="minorEastAsia"/>
          <w:b/>
          <w:szCs w:val="24"/>
        </w:rPr>
        <w:t>及整改情况</w:t>
      </w:r>
      <w:r>
        <w:rPr>
          <w:rFonts w:asciiTheme="minorEastAsia" w:eastAsiaTheme="minorEastAsia" w:hAnsiTheme="minorEastAsia" w:hint="eastAsia"/>
          <w:b/>
          <w:szCs w:val="24"/>
        </w:rPr>
        <w:t>：</w:t>
      </w:r>
    </w:p>
    <w:tbl>
      <w:tblPr>
        <w:tblStyle w:val="25"/>
        <w:tblW w:w="9640" w:type="dxa"/>
        <w:tblInd w:w="-573" w:type="dxa"/>
        <w:tblLayout w:type="fixed"/>
        <w:tblLook w:val="04A0" w:firstRow="1" w:lastRow="0" w:firstColumn="1" w:lastColumn="0" w:noHBand="0" w:noVBand="1"/>
      </w:tblPr>
      <w:tblGrid>
        <w:gridCol w:w="9640"/>
      </w:tblGrid>
      <w:tr w:rsidR="0098535D" w14:paraId="21C1A401" w14:textId="7777777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3217A3" w14:textId="77777777" w:rsidR="0098535D" w:rsidRDefault="0099308C">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p>
        </w:tc>
      </w:tr>
    </w:tbl>
    <w:p w14:paraId="1CBD8166" w14:textId="77777777" w:rsidR="0098535D" w:rsidRDefault="0099308C">
      <w:pPr>
        <w:pStyle w:val="4"/>
        <w:keepNext w:val="0"/>
        <w:keepLines w:val="0"/>
        <w:spacing w:line="377" w:lineRule="auto"/>
        <w:jc w:val="left"/>
        <w:rPr>
          <w:rFonts w:ascii="黑体" w:hAnsi="黑体"/>
          <w:b w:val="0"/>
          <w:color w:val="000000" w:themeColor="text1"/>
          <w:szCs w:val="22"/>
        </w:rPr>
      </w:pPr>
      <w:r>
        <w:rPr>
          <w:rFonts w:hint="eastAsia"/>
          <w:szCs w:val="22"/>
        </w:rPr>
        <w:t>（四）对外提供借款情况</w:t>
      </w:r>
      <w:r>
        <w:rPr>
          <w:szCs w:val="22"/>
        </w:rPr>
        <w:t xml:space="preserve"> </w:t>
      </w:r>
    </w:p>
    <w:p w14:paraId="2D19E106" w14:textId="77777777" w:rsidR="002B7F46" w:rsidRDefault="0099308C">
      <w:pPr>
        <w:rPr>
          <w:rFonts w:asciiTheme="minorEastAsia" w:eastAsiaTheme="minorEastAsia" w:hAnsiTheme="minorEastAsia"/>
          <w:b/>
          <w:color w:val="000000" w:themeColor="text1"/>
          <w:szCs w:val="44"/>
        </w:rPr>
      </w:pPr>
      <w:r>
        <w:rPr>
          <w:rFonts w:hint="eastAsia"/>
          <w:i/>
          <w:color w:val="FF0000"/>
        </w:rPr>
        <w:t>注：可</w:t>
      </w:r>
      <w:r>
        <w:rPr>
          <w:i/>
          <w:color w:val="FF0000"/>
        </w:rPr>
        <w:t>免于披露已在</w:t>
      </w:r>
      <w:r>
        <w:rPr>
          <w:rFonts w:hint="eastAsia"/>
          <w:i/>
          <w:color w:val="FF0000"/>
        </w:rPr>
        <w:t>“（三）股东及其关联方占用或转移公司资金、资产及其他资源的情况”中</w:t>
      </w:r>
      <w:r>
        <w:rPr>
          <w:i/>
          <w:color w:val="FF0000"/>
        </w:rPr>
        <w:t>披露的事项。</w:t>
      </w:r>
      <w:r>
        <w:rPr>
          <w:rFonts w:asciiTheme="minorEastAsia" w:eastAsiaTheme="minorEastAsia" w:hAnsiTheme="minorEastAsia" w:hint="eastAsia"/>
          <w:b/>
          <w:color w:val="000000" w:themeColor="text1"/>
          <w:szCs w:val="44"/>
        </w:rPr>
        <w:t xml:space="preserve"> </w:t>
      </w:r>
    </w:p>
    <w:p w14:paraId="54DA7B25" w14:textId="77777777" w:rsidR="002B7F46" w:rsidRDefault="002B7F46" w:rsidP="002B7F46">
      <w:r>
        <w:rPr>
          <w:rFonts w:hint="eastAsia"/>
        </w:rPr>
        <w:t>报告期内对外提供借款的累计金额是否占净资产</w:t>
      </w:r>
      <w:r>
        <w:t>10%</w:t>
      </w:r>
      <w:r>
        <w:rPr>
          <w:rFonts w:hint="eastAsia"/>
        </w:rPr>
        <w:t>及以上</w:t>
      </w:r>
    </w:p>
    <w:p w14:paraId="5CB31DB8" w14:textId="77777777" w:rsidR="002B7F46" w:rsidRDefault="002B7F46" w:rsidP="002B7F46">
      <w:pPr>
        <w:rPr>
          <w:rFonts w:asciiTheme="minorEastAsia" w:eastAsiaTheme="minorEastAsia" w:hAnsiTheme="minorEastAsia"/>
          <w:b/>
          <w:color w:val="000000" w:themeColor="text1"/>
          <w:szCs w:val="44"/>
        </w:rPr>
      </w:pPr>
      <w:r>
        <w:rPr>
          <w:rFonts w:hint="eastAsia"/>
        </w:rPr>
        <w:t>□</w:t>
      </w:r>
      <w:r>
        <w:t xml:space="preserve">  </w:t>
      </w:r>
      <w:r>
        <w:rPr>
          <w:rFonts w:hint="eastAsia"/>
        </w:rPr>
        <w:t>是</w:t>
      </w:r>
      <w:r>
        <w:t xml:space="preserve">  </w:t>
      </w:r>
      <w:r>
        <w:rPr>
          <w:rFonts w:hint="eastAsia"/>
        </w:rPr>
        <w:t>□</w:t>
      </w:r>
      <w:r>
        <w:t xml:space="preserve">  </w:t>
      </w:r>
      <w:r>
        <w:rPr>
          <w:rFonts w:hint="eastAsia"/>
        </w:rPr>
        <w:t>否</w:t>
      </w:r>
      <w:r w:rsidRPr="00996344">
        <w:rPr>
          <w:rFonts w:asciiTheme="minorEastAsia" w:eastAsiaTheme="minorEastAsia" w:hAnsiTheme="minorEastAsia" w:hint="eastAsia"/>
          <w:b/>
          <w:color w:val="000000" w:themeColor="text1"/>
          <w:szCs w:val="44"/>
        </w:rPr>
        <w:t xml:space="preserve">  </w:t>
      </w:r>
    </w:p>
    <w:p w14:paraId="5E880F88" w14:textId="77777777" w:rsidR="0098535D" w:rsidRDefault="002B7F46" w:rsidP="002B7F46">
      <w:pPr>
        <w:rPr>
          <w:i/>
          <w:color w:val="FF0000"/>
        </w:rPr>
      </w:pPr>
      <w:r>
        <w:rPr>
          <w:rFonts w:hint="eastAsia"/>
          <w:color w:val="FF0000"/>
        </w:rPr>
        <w:t>（不超过净资产</w:t>
      </w:r>
      <w:r>
        <w:rPr>
          <w:color w:val="FF0000"/>
        </w:rPr>
        <w:t>10%</w:t>
      </w:r>
      <w:r>
        <w:rPr>
          <w:rFonts w:hint="eastAsia"/>
          <w:color w:val="FF0000"/>
        </w:rPr>
        <w:t>的，基础层公司可免披此节以下内容，创新层公司必须披露）</w:t>
      </w:r>
      <w:r w:rsidRPr="00996344">
        <w:rPr>
          <w:rFonts w:asciiTheme="minorEastAsia" w:eastAsiaTheme="minorEastAsia" w:hAnsiTheme="minorEastAsia" w:hint="eastAsia"/>
          <w:b/>
          <w:color w:val="000000" w:themeColor="text1"/>
          <w:szCs w:val="44"/>
        </w:rPr>
        <w:t xml:space="preserve"> </w:t>
      </w:r>
      <w:r w:rsidR="0099308C">
        <w:rPr>
          <w:rFonts w:asciiTheme="minorEastAsia" w:eastAsiaTheme="minorEastAsia" w:hAnsiTheme="minorEastAsia" w:hint="eastAsia"/>
          <w:b/>
          <w:color w:val="000000" w:themeColor="text1"/>
          <w:szCs w:val="44"/>
        </w:rPr>
        <w:t xml:space="preserve">                                         </w:t>
      </w:r>
      <w:r w:rsidR="0099308C">
        <w:rPr>
          <w:rFonts w:asciiTheme="minorEastAsia" w:eastAsiaTheme="minorEastAsia" w:hAnsiTheme="minorEastAsia"/>
          <w:b/>
          <w:color w:val="000000" w:themeColor="text1"/>
          <w:szCs w:val="44"/>
        </w:rPr>
        <w:t xml:space="preserve">  </w:t>
      </w:r>
    </w:p>
    <w:p w14:paraId="24C8BFA1" w14:textId="77777777" w:rsidR="0098535D" w:rsidRDefault="0099308C">
      <w:pPr>
        <w:tabs>
          <w:tab w:val="left" w:pos="5140"/>
        </w:tabs>
        <w:jc w:val="right"/>
      </w:pPr>
      <w:r>
        <w:rPr>
          <w:rFonts w:hint="eastAsia"/>
        </w:rPr>
        <w:t>单位：元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640"/>
        <w:gridCol w:w="641"/>
        <w:gridCol w:w="641"/>
        <w:gridCol w:w="641"/>
        <w:gridCol w:w="641"/>
        <w:gridCol w:w="644"/>
        <w:gridCol w:w="2515"/>
        <w:gridCol w:w="786"/>
        <w:gridCol w:w="1144"/>
      </w:tblGrid>
      <w:tr w:rsidR="0098535D" w14:paraId="7A163FA6" w14:textId="77777777">
        <w:trPr>
          <w:trHeight w:val="678"/>
          <w:jc w:val="center"/>
        </w:trPr>
        <w:tc>
          <w:tcPr>
            <w:tcW w:w="1346" w:type="dxa"/>
            <w:vMerge w:val="restart"/>
            <w:tcBorders>
              <w:top w:val="single" w:sz="4" w:space="0" w:color="5B9BD5"/>
              <w:left w:val="single" w:sz="4" w:space="0" w:color="5B9BD5"/>
              <w:right w:val="single" w:sz="4" w:space="0" w:color="5B9BD5"/>
            </w:tcBorders>
            <w:shd w:val="pct10" w:color="auto" w:fill="auto"/>
            <w:vAlign w:val="center"/>
          </w:tcPr>
          <w:p w14:paraId="446C5A8E"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债务人</w:t>
            </w:r>
          </w:p>
        </w:tc>
        <w:tc>
          <w:tcPr>
            <w:tcW w:w="640" w:type="dxa"/>
            <w:vMerge w:val="restart"/>
            <w:tcBorders>
              <w:top w:val="single" w:sz="4" w:space="0" w:color="5B9BD5"/>
              <w:left w:val="single" w:sz="4" w:space="0" w:color="5B9BD5"/>
              <w:right w:val="single" w:sz="4" w:space="0" w:color="5B9BD5"/>
            </w:tcBorders>
            <w:shd w:val="pct10" w:color="auto" w:fill="auto"/>
            <w:vAlign w:val="center"/>
          </w:tcPr>
          <w:p w14:paraId="0BDAD5FA"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借款期间</w:t>
            </w:r>
          </w:p>
        </w:tc>
        <w:tc>
          <w:tcPr>
            <w:tcW w:w="641" w:type="dxa"/>
            <w:vMerge w:val="restart"/>
            <w:tcBorders>
              <w:top w:val="single" w:sz="4" w:space="0" w:color="5B9BD5"/>
              <w:left w:val="single" w:sz="4" w:space="0" w:color="5B9BD5"/>
              <w:right w:val="single" w:sz="4" w:space="0" w:color="5B9BD5" w:themeColor="accent1"/>
            </w:tcBorders>
            <w:shd w:val="pct10" w:color="auto" w:fill="auto"/>
            <w:vAlign w:val="center"/>
          </w:tcPr>
          <w:p w14:paraId="654F89DF"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期初余额</w:t>
            </w:r>
          </w:p>
        </w:tc>
        <w:tc>
          <w:tcPr>
            <w:tcW w:w="641" w:type="dxa"/>
            <w:vMerge w:val="restart"/>
            <w:tcBorders>
              <w:top w:val="single" w:sz="4" w:space="0" w:color="5B9BD5"/>
              <w:left w:val="single" w:sz="4" w:space="0" w:color="5B9BD5" w:themeColor="accent1"/>
              <w:right w:val="single" w:sz="4" w:space="0" w:color="5B9BD5"/>
            </w:tcBorders>
            <w:shd w:val="pct10" w:color="auto" w:fill="auto"/>
            <w:vAlign w:val="center"/>
          </w:tcPr>
          <w:p w14:paraId="376916BD"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本期新增</w:t>
            </w:r>
          </w:p>
        </w:tc>
        <w:tc>
          <w:tcPr>
            <w:tcW w:w="641" w:type="dxa"/>
            <w:vMerge w:val="restart"/>
            <w:tcBorders>
              <w:top w:val="single" w:sz="4" w:space="0" w:color="5B9BD5"/>
              <w:left w:val="single" w:sz="4" w:space="0" w:color="5B9BD5"/>
              <w:right w:val="single" w:sz="4" w:space="0" w:color="5B9BD5"/>
            </w:tcBorders>
            <w:shd w:val="pct10" w:color="auto" w:fill="auto"/>
            <w:vAlign w:val="center"/>
          </w:tcPr>
          <w:p w14:paraId="559A2B9F"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本期减少</w:t>
            </w:r>
          </w:p>
        </w:tc>
        <w:tc>
          <w:tcPr>
            <w:tcW w:w="641" w:type="dxa"/>
            <w:vMerge w:val="restart"/>
            <w:tcBorders>
              <w:top w:val="single" w:sz="4" w:space="0" w:color="5B9BD5"/>
              <w:left w:val="single" w:sz="4" w:space="0" w:color="5B9BD5"/>
              <w:right w:val="single" w:sz="4" w:space="0" w:color="5B9BD5"/>
            </w:tcBorders>
            <w:shd w:val="pct10" w:color="auto" w:fill="auto"/>
            <w:vAlign w:val="center"/>
          </w:tcPr>
          <w:p w14:paraId="1688603C"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期末余额</w:t>
            </w:r>
          </w:p>
        </w:tc>
        <w:tc>
          <w:tcPr>
            <w:tcW w:w="644" w:type="dxa"/>
            <w:vMerge w:val="restart"/>
            <w:tcBorders>
              <w:top w:val="single" w:sz="4" w:space="0" w:color="5B9BD5"/>
              <w:left w:val="single" w:sz="4" w:space="0" w:color="5B9BD5"/>
              <w:right w:val="single" w:sz="4" w:space="0" w:color="5B9BD5" w:themeColor="accent1"/>
            </w:tcBorders>
            <w:shd w:val="pct10" w:color="auto" w:fill="auto"/>
            <w:vAlign w:val="center"/>
          </w:tcPr>
          <w:p w14:paraId="08E09FBD"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借款利率</w:t>
            </w:r>
          </w:p>
        </w:tc>
        <w:tc>
          <w:tcPr>
            <w:tcW w:w="251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0" w:color="auto" w:fill="auto"/>
            <w:vAlign w:val="center"/>
          </w:tcPr>
          <w:p w14:paraId="2C5CC325" w14:textId="77777777" w:rsidR="0098535D" w:rsidRDefault="0099308C">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是否履行</w:t>
            </w:r>
            <w:r>
              <w:rPr>
                <w:rFonts w:ascii="宋体" w:hAnsi="宋体"/>
                <w:b/>
                <w:color w:val="000000" w:themeColor="text1"/>
                <w:sz w:val="22"/>
                <w:shd w:val="pct10" w:color="auto" w:fill="FFFFFF"/>
              </w:rPr>
              <w:t>审议程序</w:t>
            </w:r>
          </w:p>
        </w:tc>
        <w:tc>
          <w:tcPr>
            <w:tcW w:w="786" w:type="dxa"/>
            <w:vMerge w:val="restart"/>
            <w:tcBorders>
              <w:top w:val="single" w:sz="4" w:space="0" w:color="5B9BD5"/>
              <w:left w:val="single" w:sz="4" w:space="0" w:color="5B9BD5" w:themeColor="accent1"/>
              <w:right w:val="single" w:sz="4" w:space="0" w:color="5B9BD5"/>
            </w:tcBorders>
            <w:shd w:val="pct10" w:color="auto" w:fill="auto"/>
            <w:vAlign w:val="center"/>
          </w:tcPr>
          <w:p w14:paraId="7DB71FBB" w14:textId="77777777" w:rsidR="0098535D" w:rsidRDefault="0098535D">
            <w:pPr>
              <w:jc w:val="center"/>
              <w:rPr>
                <w:rFonts w:ascii="宋体" w:hAnsi="宋体"/>
                <w:b/>
                <w:color w:val="000000" w:themeColor="text1"/>
                <w:sz w:val="22"/>
              </w:rPr>
            </w:pPr>
          </w:p>
          <w:p w14:paraId="75493919"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是否存在</w:t>
            </w:r>
            <w:r>
              <w:rPr>
                <w:rFonts w:ascii="宋体" w:hAnsi="宋体"/>
                <w:b/>
                <w:color w:val="000000" w:themeColor="text1"/>
                <w:sz w:val="22"/>
              </w:rPr>
              <w:t>抵质</w:t>
            </w:r>
          </w:p>
          <w:p w14:paraId="15207124" w14:textId="77777777" w:rsidR="0098535D" w:rsidRDefault="0099308C">
            <w:pPr>
              <w:jc w:val="center"/>
              <w:rPr>
                <w:rFonts w:ascii="宋体" w:hAnsi="宋体"/>
                <w:b/>
                <w:color w:val="000000" w:themeColor="text1"/>
                <w:sz w:val="22"/>
              </w:rPr>
            </w:pPr>
            <w:r>
              <w:rPr>
                <w:rFonts w:ascii="宋体" w:hAnsi="宋体"/>
                <w:b/>
                <w:color w:val="000000" w:themeColor="text1"/>
                <w:sz w:val="22"/>
              </w:rPr>
              <w:t>押</w:t>
            </w:r>
          </w:p>
        </w:tc>
        <w:tc>
          <w:tcPr>
            <w:tcW w:w="1144" w:type="dxa"/>
            <w:vMerge w:val="restart"/>
            <w:tcBorders>
              <w:top w:val="single" w:sz="4" w:space="0" w:color="5B9BD5"/>
              <w:left w:val="single" w:sz="4" w:space="0" w:color="5B9BD5"/>
              <w:right w:val="single" w:sz="4" w:space="0" w:color="5B9BD5"/>
            </w:tcBorders>
            <w:shd w:val="pct10" w:color="auto" w:fill="auto"/>
            <w:vAlign w:val="center"/>
          </w:tcPr>
          <w:p w14:paraId="18A12BB3"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债务人与公司</w:t>
            </w:r>
            <w:r>
              <w:rPr>
                <w:rFonts w:ascii="宋体" w:hAnsi="宋体"/>
                <w:b/>
                <w:color w:val="000000" w:themeColor="text1"/>
                <w:sz w:val="22"/>
              </w:rPr>
              <w:t>的关联关系</w:t>
            </w:r>
          </w:p>
        </w:tc>
      </w:tr>
      <w:tr w:rsidR="0098535D" w14:paraId="19D06A5B" w14:textId="77777777">
        <w:trPr>
          <w:trHeight w:val="624"/>
          <w:jc w:val="center"/>
        </w:trPr>
        <w:tc>
          <w:tcPr>
            <w:tcW w:w="1346" w:type="dxa"/>
            <w:vMerge/>
            <w:tcBorders>
              <w:left w:val="single" w:sz="4" w:space="0" w:color="5B9BD5"/>
              <w:bottom w:val="single" w:sz="4" w:space="0" w:color="5B9BD5"/>
              <w:right w:val="single" w:sz="4" w:space="0" w:color="5B9BD5"/>
            </w:tcBorders>
            <w:shd w:val="pct10" w:color="auto" w:fill="auto"/>
            <w:vAlign w:val="center"/>
          </w:tcPr>
          <w:p w14:paraId="4294CA67" w14:textId="77777777" w:rsidR="0098535D" w:rsidRDefault="0098535D">
            <w:pPr>
              <w:jc w:val="center"/>
              <w:rPr>
                <w:rFonts w:ascii="宋体" w:hAnsi="宋体"/>
                <w:b/>
                <w:color w:val="000000" w:themeColor="text1"/>
                <w:sz w:val="22"/>
              </w:rPr>
            </w:pPr>
          </w:p>
        </w:tc>
        <w:tc>
          <w:tcPr>
            <w:tcW w:w="640" w:type="dxa"/>
            <w:vMerge/>
            <w:tcBorders>
              <w:left w:val="single" w:sz="4" w:space="0" w:color="5B9BD5"/>
              <w:bottom w:val="single" w:sz="4" w:space="0" w:color="5B9BD5"/>
              <w:right w:val="single" w:sz="4" w:space="0" w:color="5B9BD5"/>
            </w:tcBorders>
            <w:shd w:val="pct10" w:color="auto" w:fill="auto"/>
            <w:vAlign w:val="center"/>
          </w:tcPr>
          <w:p w14:paraId="61259813" w14:textId="77777777" w:rsidR="0098535D" w:rsidRDefault="0098535D">
            <w:pPr>
              <w:jc w:val="center"/>
              <w:rPr>
                <w:rFonts w:ascii="宋体" w:hAnsi="宋体"/>
                <w:b/>
                <w:color w:val="000000" w:themeColor="text1"/>
                <w:sz w:val="22"/>
              </w:rPr>
            </w:pPr>
          </w:p>
        </w:tc>
        <w:tc>
          <w:tcPr>
            <w:tcW w:w="641" w:type="dxa"/>
            <w:vMerge/>
            <w:tcBorders>
              <w:left w:val="single" w:sz="4" w:space="0" w:color="5B9BD5"/>
              <w:bottom w:val="single" w:sz="4" w:space="0" w:color="5B9BD5"/>
              <w:right w:val="single" w:sz="4" w:space="0" w:color="5B9BD5" w:themeColor="accent1"/>
            </w:tcBorders>
            <w:shd w:val="pct10" w:color="auto" w:fill="auto"/>
            <w:vAlign w:val="center"/>
          </w:tcPr>
          <w:p w14:paraId="7A47F5C1" w14:textId="77777777" w:rsidR="0098535D" w:rsidRDefault="0098535D">
            <w:pPr>
              <w:jc w:val="center"/>
              <w:rPr>
                <w:rFonts w:ascii="宋体" w:hAnsi="宋体"/>
                <w:b/>
                <w:color w:val="000000" w:themeColor="text1"/>
                <w:sz w:val="22"/>
              </w:rPr>
            </w:pPr>
          </w:p>
        </w:tc>
        <w:tc>
          <w:tcPr>
            <w:tcW w:w="641" w:type="dxa"/>
            <w:vMerge/>
            <w:tcBorders>
              <w:left w:val="single" w:sz="4" w:space="0" w:color="5B9BD5" w:themeColor="accent1"/>
              <w:bottom w:val="single" w:sz="4" w:space="0" w:color="5B9BD5"/>
              <w:right w:val="single" w:sz="4" w:space="0" w:color="5B9BD5"/>
            </w:tcBorders>
            <w:shd w:val="pct10" w:color="auto" w:fill="auto"/>
            <w:vAlign w:val="center"/>
          </w:tcPr>
          <w:p w14:paraId="35ABD9AF" w14:textId="77777777" w:rsidR="0098535D" w:rsidRDefault="0098535D">
            <w:pPr>
              <w:jc w:val="center"/>
              <w:rPr>
                <w:rFonts w:ascii="宋体" w:hAnsi="宋体"/>
                <w:b/>
                <w:color w:val="000000" w:themeColor="text1"/>
                <w:sz w:val="22"/>
              </w:rPr>
            </w:pPr>
          </w:p>
        </w:tc>
        <w:tc>
          <w:tcPr>
            <w:tcW w:w="641" w:type="dxa"/>
            <w:vMerge/>
            <w:tcBorders>
              <w:left w:val="single" w:sz="4" w:space="0" w:color="5B9BD5"/>
              <w:bottom w:val="single" w:sz="4" w:space="0" w:color="5B9BD5"/>
              <w:right w:val="single" w:sz="4" w:space="0" w:color="5B9BD5"/>
            </w:tcBorders>
            <w:shd w:val="pct10" w:color="auto" w:fill="auto"/>
            <w:vAlign w:val="center"/>
          </w:tcPr>
          <w:p w14:paraId="1CCAF00F" w14:textId="77777777" w:rsidR="0098535D" w:rsidRDefault="0098535D">
            <w:pPr>
              <w:jc w:val="center"/>
              <w:rPr>
                <w:rFonts w:ascii="宋体" w:hAnsi="宋体"/>
                <w:b/>
                <w:color w:val="000000" w:themeColor="text1"/>
                <w:sz w:val="22"/>
              </w:rPr>
            </w:pPr>
          </w:p>
        </w:tc>
        <w:tc>
          <w:tcPr>
            <w:tcW w:w="641" w:type="dxa"/>
            <w:vMerge/>
            <w:tcBorders>
              <w:left w:val="single" w:sz="4" w:space="0" w:color="5B9BD5"/>
              <w:bottom w:val="single" w:sz="4" w:space="0" w:color="5B9BD5"/>
              <w:right w:val="single" w:sz="4" w:space="0" w:color="5B9BD5"/>
            </w:tcBorders>
            <w:shd w:val="pct10" w:color="auto" w:fill="auto"/>
            <w:vAlign w:val="center"/>
          </w:tcPr>
          <w:p w14:paraId="30682EFD" w14:textId="77777777" w:rsidR="0098535D" w:rsidRDefault="0098535D">
            <w:pPr>
              <w:jc w:val="center"/>
              <w:rPr>
                <w:rFonts w:ascii="宋体" w:hAnsi="宋体"/>
                <w:b/>
                <w:color w:val="000000" w:themeColor="text1"/>
                <w:sz w:val="22"/>
              </w:rPr>
            </w:pPr>
          </w:p>
        </w:tc>
        <w:tc>
          <w:tcPr>
            <w:tcW w:w="644" w:type="dxa"/>
            <w:vMerge/>
            <w:tcBorders>
              <w:left w:val="single" w:sz="4" w:space="0" w:color="5B9BD5"/>
              <w:bottom w:val="single" w:sz="4" w:space="0" w:color="5B9BD5"/>
              <w:right w:val="single" w:sz="4" w:space="0" w:color="5B9BD5" w:themeColor="accent1"/>
            </w:tcBorders>
            <w:shd w:val="pct10" w:color="auto" w:fill="auto"/>
            <w:vAlign w:val="center"/>
          </w:tcPr>
          <w:p w14:paraId="27DF7AF3" w14:textId="77777777" w:rsidR="0098535D" w:rsidRDefault="0098535D">
            <w:pPr>
              <w:jc w:val="center"/>
              <w:rPr>
                <w:rFonts w:ascii="宋体" w:hAnsi="宋体"/>
                <w:b/>
                <w:color w:val="000000" w:themeColor="text1"/>
                <w:sz w:val="22"/>
              </w:rPr>
            </w:pPr>
          </w:p>
        </w:tc>
        <w:tc>
          <w:tcPr>
            <w:tcW w:w="251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0" w:color="auto" w:fill="auto"/>
          </w:tcPr>
          <w:p w14:paraId="437C8A5A" w14:textId="77777777" w:rsidR="0098535D" w:rsidRDefault="0098535D">
            <w:pPr>
              <w:rPr>
                <w:rFonts w:ascii="宋体" w:hAnsi="宋体"/>
                <w:b/>
                <w:color w:val="FF0000"/>
                <w:sz w:val="22"/>
              </w:rPr>
            </w:pPr>
          </w:p>
        </w:tc>
        <w:tc>
          <w:tcPr>
            <w:tcW w:w="786" w:type="dxa"/>
            <w:vMerge/>
            <w:tcBorders>
              <w:left w:val="single" w:sz="4" w:space="0" w:color="5B9BD5" w:themeColor="accent1"/>
              <w:bottom w:val="single" w:sz="4" w:space="0" w:color="5B9BD5"/>
              <w:right w:val="single" w:sz="4" w:space="0" w:color="5B9BD5"/>
            </w:tcBorders>
            <w:shd w:val="pct10" w:color="auto" w:fill="auto"/>
          </w:tcPr>
          <w:p w14:paraId="1BD482E1" w14:textId="77777777" w:rsidR="0098535D" w:rsidRDefault="0098535D">
            <w:pPr>
              <w:rPr>
                <w:rFonts w:ascii="宋体" w:hAnsi="宋体"/>
                <w:b/>
                <w:color w:val="000000" w:themeColor="text1"/>
                <w:sz w:val="22"/>
              </w:rPr>
            </w:pPr>
          </w:p>
        </w:tc>
        <w:tc>
          <w:tcPr>
            <w:tcW w:w="1144" w:type="dxa"/>
            <w:vMerge/>
            <w:tcBorders>
              <w:left w:val="single" w:sz="4" w:space="0" w:color="5B9BD5"/>
              <w:bottom w:val="single" w:sz="4" w:space="0" w:color="5B9BD5"/>
              <w:right w:val="single" w:sz="4" w:space="0" w:color="5B9BD5"/>
            </w:tcBorders>
            <w:shd w:val="pct10" w:color="auto" w:fill="auto"/>
            <w:vAlign w:val="center"/>
          </w:tcPr>
          <w:p w14:paraId="42AD9F98" w14:textId="77777777" w:rsidR="0098535D" w:rsidRDefault="0098535D">
            <w:pPr>
              <w:jc w:val="center"/>
              <w:rPr>
                <w:rFonts w:ascii="宋体" w:hAnsi="宋体"/>
                <w:b/>
                <w:color w:val="000000" w:themeColor="text1"/>
                <w:sz w:val="22"/>
              </w:rPr>
            </w:pPr>
          </w:p>
        </w:tc>
      </w:tr>
      <w:tr w:rsidR="0098535D" w14:paraId="49440B1E" w14:textId="77777777">
        <w:trPr>
          <w:jc w:val="center"/>
        </w:trPr>
        <w:tc>
          <w:tcPr>
            <w:tcW w:w="1346" w:type="dxa"/>
            <w:tcBorders>
              <w:top w:val="single" w:sz="4" w:space="0" w:color="5B9BD5"/>
              <w:left w:val="single" w:sz="4" w:space="0" w:color="5B9BD5"/>
              <w:bottom w:val="single" w:sz="4" w:space="0" w:color="5B9BD5"/>
              <w:right w:val="single" w:sz="4" w:space="0" w:color="5B9BD5"/>
            </w:tcBorders>
          </w:tcPr>
          <w:p w14:paraId="6B8CDA41"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lastRenderedPageBreak/>
              <w:t>对象1</w:t>
            </w:r>
          </w:p>
        </w:tc>
        <w:tc>
          <w:tcPr>
            <w:tcW w:w="640" w:type="dxa"/>
            <w:tcBorders>
              <w:top w:val="single" w:sz="4" w:space="0" w:color="5B9BD5"/>
              <w:left w:val="single" w:sz="4" w:space="0" w:color="5B9BD5"/>
              <w:bottom w:val="single" w:sz="4" w:space="0" w:color="5B9BD5"/>
              <w:right w:val="single" w:sz="4" w:space="0" w:color="5B9BD5"/>
            </w:tcBorders>
            <w:vAlign w:val="center"/>
          </w:tcPr>
          <w:p w14:paraId="159DEE78"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hemeColor="accent1"/>
            </w:tcBorders>
            <w:vAlign w:val="center"/>
          </w:tcPr>
          <w:p w14:paraId="66D23900"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themeColor="accent1"/>
              <w:bottom w:val="single" w:sz="4" w:space="0" w:color="5B9BD5"/>
              <w:right w:val="single" w:sz="4" w:space="0" w:color="5B9BD5"/>
            </w:tcBorders>
            <w:vAlign w:val="center"/>
          </w:tcPr>
          <w:p w14:paraId="29E192D0"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cBorders>
            <w:vAlign w:val="center"/>
          </w:tcPr>
          <w:p w14:paraId="4DC9F8EC"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cBorders>
            <w:vAlign w:val="center"/>
          </w:tcPr>
          <w:p w14:paraId="585F5AE3" w14:textId="77777777" w:rsidR="0098535D" w:rsidRDefault="0098535D">
            <w:pPr>
              <w:jc w:val="center"/>
              <w:rPr>
                <w:rFonts w:ascii="宋体" w:hAnsi="宋体"/>
                <w:color w:val="000000" w:themeColor="text1"/>
                <w:sz w:val="22"/>
              </w:rPr>
            </w:pPr>
          </w:p>
        </w:tc>
        <w:tc>
          <w:tcPr>
            <w:tcW w:w="644" w:type="dxa"/>
            <w:tcBorders>
              <w:top w:val="single" w:sz="4" w:space="0" w:color="5B9BD5"/>
              <w:left w:val="single" w:sz="4" w:space="0" w:color="5B9BD5"/>
              <w:bottom w:val="single" w:sz="4" w:space="0" w:color="5B9BD5"/>
              <w:right w:val="single" w:sz="4" w:space="0" w:color="5B9BD5" w:themeColor="accent1"/>
            </w:tcBorders>
            <w:vAlign w:val="center"/>
          </w:tcPr>
          <w:p w14:paraId="5D2E988B" w14:textId="77777777" w:rsidR="0098535D" w:rsidRDefault="0098535D">
            <w:pPr>
              <w:jc w:val="center"/>
              <w:rPr>
                <w:rFonts w:ascii="宋体" w:hAnsi="宋体"/>
                <w:color w:val="000000" w:themeColor="text1"/>
                <w:sz w:val="22"/>
              </w:rPr>
            </w:pPr>
          </w:p>
        </w:tc>
        <w:tc>
          <w:tcPr>
            <w:tcW w:w="2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9F03C8" w14:textId="77777777" w:rsidR="0098535D" w:rsidRDefault="0099308C">
            <w:pPr>
              <w:jc w:val="center"/>
              <w:rPr>
                <w:rFonts w:ascii="宋体" w:hAnsi="宋体"/>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事后补充履行/尚未履行</w:t>
            </w:r>
            <w:r>
              <w:rPr>
                <w:rFonts w:ascii="宋体" w:hAnsi="宋体" w:hint="eastAsia"/>
                <w:color w:val="FF0000"/>
                <w:sz w:val="22"/>
              </w:rPr>
              <w:t>）</w:t>
            </w:r>
          </w:p>
        </w:tc>
        <w:tc>
          <w:tcPr>
            <w:tcW w:w="786" w:type="dxa"/>
            <w:tcBorders>
              <w:top w:val="single" w:sz="4" w:space="0" w:color="5B9BD5"/>
              <w:left w:val="single" w:sz="4" w:space="0" w:color="5B9BD5" w:themeColor="accent1"/>
              <w:bottom w:val="single" w:sz="4" w:space="0" w:color="5B9BD5"/>
              <w:right w:val="single" w:sz="4" w:space="0" w:color="5B9BD5"/>
            </w:tcBorders>
          </w:tcPr>
          <w:p w14:paraId="7260F016" w14:textId="77777777" w:rsidR="0098535D" w:rsidRDefault="0099308C">
            <w:pPr>
              <w:jc w:val="center"/>
              <w:rPr>
                <w:rFonts w:ascii="宋体" w:hAnsi="宋体"/>
                <w:color w:val="000000" w:themeColor="text1"/>
                <w:sz w:val="22"/>
              </w:rPr>
            </w:pPr>
            <w:r>
              <w:rPr>
                <w:rFonts w:ascii="宋体" w:hAnsi="宋体" w:hint="eastAsia"/>
                <w:color w:val="FF0000"/>
                <w:sz w:val="22"/>
              </w:rPr>
              <w:t>（是</w:t>
            </w:r>
            <w:r>
              <w:rPr>
                <w:rFonts w:ascii="宋体" w:hAnsi="宋体"/>
                <w:color w:val="FF0000"/>
                <w:sz w:val="22"/>
              </w:rPr>
              <w:t>/</w:t>
            </w:r>
            <w:r>
              <w:rPr>
                <w:rFonts w:ascii="宋体" w:hAnsi="宋体" w:hint="eastAsia"/>
                <w:color w:val="FF0000"/>
                <w:sz w:val="22"/>
              </w:rPr>
              <w:t>否）</w:t>
            </w:r>
          </w:p>
        </w:tc>
        <w:tc>
          <w:tcPr>
            <w:tcW w:w="1144" w:type="dxa"/>
            <w:tcBorders>
              <w:top w:val="single" w:sz="4" w:space="0" w:color="5B9BD5"/>
              <w:left w:val="single" w:sz="4" w:space="0" w:color="5B9BD5"/>
              <w:bottom w:val="single" w:sz="4" w:space="0" w:color="5B9BD5"/>
              <w:right w:val="single" w:sz="4" w:space="0" w:color="5B9BD5"/>
            </w:tcBorders>
            <w:vAlign w:val="center"/>
          </w:tcPr>
          <w:p w14:paraId="0BE7736E" w14:textId="77777777" w:rsidR="0098535D" w:rsidRDefault="0098535D">
            <w:pPr>
              <w:jc w:val="center"/>
              <w:rPr>
                <w:rFonts w:ascii="宋体" w:hAnsi="宋体"/>
                <w:color w:val="000000" w:themeColor="text1"/>
                <w:sz w:val="22"/>
              </w:rPr>
            </w:pPr>
          </w:p>
        </w:tc>
      </w:tr>
      <w:tr w:rsidR="0098535D" w14:paraId="0BBDF2EC" w14:textId="77777777">
        <w:trPr>
          <w:jc w:val="center"/>
        </w:trPr>
        <w:tc>
          <w:tcPr>
            <w:tcW w:w="1346" w:type="dxa"/>
            <w:tcBorders>
              <w:top w:val="single" w:sz="4" w:space="0" w:color="5B9BD5"/>
              <w:left w:val="single" w:sz="4" w:space="0" w:color="5B9BD5"/>
              <w:bottom w:val="single" w:sz="4" w:space="0" w:color="5B9BD5"/>
              <w:right w:val="single" w:sz="4" w:space="0" w:color="5B9BD5"/>
            </w:tcBorders>
          </w:tcPr>
          <w:p w14:paraId="526B54AA"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对象2</w:t>
            </w:r>
          </w:p>
        </w:tc>
        <w:tc>
          <w:tcPr>
            <w:tcW w:w="640" w:type="dxa"/>
            <w:tcBorders>
              <w:top w:val="single" w:sz="4" w:space="0" w:color="5B9BD5"/>
              <w:left w:val="single" w:sz="4" w:space="0" w:color="5B9BD5"/>
              <w:bottom w:val="single" w:sz="4" w:space="0" w:color="5B9BD5"/>
              <w:right w:val="single" w:sz="4" w:space="0" w:color="5B9BD5"/>
            </w:tcBorders>
            <w:vAlign w:val="center"/>
          </w:tcPr>
          <w:p w14:paraId="7A9BE4A2"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hemeColor="accent1"/>
            </w:tcBorders>
            <w:vAlign w:val="center"/>
          </w:tcPr>
          <w:p w14:paraId="499F03C0"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themeColor="accent1"/>
              <w:bottom w:val="single" w:sz="4" w:space="0" w:color="5B9BD5"/>
              <w:right w:val="single" w:sz="4" w:space="0" w:color="5B9BD5"/>
            </w:tcBorders>
            <w:vAlign w:val="center"/>
          </w:tcPr>
          <w:p w14:paraId="745FC1FA"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cBorders>
            <w:vAlign w:val="center"/>
          </w:tcPr>
          <w:p w14:paraId="18A17CDF"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cBorders>
            <w:vAlign w:val="center"/>
          </w:tcPr>
          <w:p w14:paraId="064043F8" w14:textId="77777777" w:rsidR="0098535D" w:rsidRDefault="0098535D">
            <w:pPr>
              <w:jc w:val="center"/>
              <w:rPr>
                <w:rFonts w:ascii="宋体" w:hAnsi="宋体"/>
                <w:color w:val="000000" w:themeColor="text1"/>
                <w:sz w:val="22"/>
              </w:rPr>
            </w:pPr>
          </w:p>
        </w:tc>
        <w:tc>
          <w:tcPr>
            <w:tcW w:w="644" w:type="dxa"/>
            <w:tcBorders>
              <w:top w:val="single" w:sz="4" w:space="0" w:color="5B9BD5"/>
              <w:left w:val="single" w:sz="4" w:space="0" w:color="5B9BD5"/>
              <w:bottom w:val="single" w:sz="4" w:space="0" w:color="5B9BD5"/>
              <w:right w:val="single" w:sz="4" w:space="0" w:color="5B9BD5" w:themeColor="accent1"/>
            </w:tcBorders>
            <w:vAlign w:val="center"/>
          </w:tcPr>
          <w:p w14:paraId="6A7C231C" w14:textId="77777777" w:rsidR="0098535D" w:rsidRDefault="0098535D">
            <w:pPr>
              <w:jc w:val="center"/>
              <w:rPr>
                <w:rFonts w:ascii="宋体" w:hAnsi="宋体"/>
                <w:color w:val="000000" w:themeColor="text1"/>
                <w:sz w:val="22"/>
              </w:rPr>
            </w:pPr>
          </w:p>
        </w:tc>
        <w:tc>
          <w:tcPr>
            <w:tcW w:w="2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5BD4D8" w14:textId="77777777" w:rsidR="0098535D" w:rsidRDefault="0098535D">
            <w:pPr>
              <w:jc w:val="center"/>
              <w:rPr>
                <w:rFonts w:ascii="宋体" w:hAnsi="宋体"/>
                <w:color w:val="000000" w:themeColor="text1"/>
                <w:sz w:val="22"/>
              </w:rPr>
            </w:pPr>
          </w:p>
        </w:tc>
        <w:tc>
          <w:tcPr>
            <w:tcW w:w="786" w:type="dxa"/>
            <w:tcBorders>
              <w:top w:val="single" w:sz="4" w:space="0" w:color="5B9BD5"/>
              <w:left w:val="single" w:sz="4" w:space="0" w:color="5B9BD5" w:themeColor="accent1"/>
              <w:bottom w:val="single" w:sz="4" w:space="0" w:color="5B9BD5"/>
              <w:right w:val="single" w:sz="4" w:space="0" w:color="5B9BD5"/>
            </w:tcBorders>
          </w:tcPr>
          <w:p w14:paraId="59013CFB" w14:textId="77777777" w:rsidR="0098535D" w:rsidRDefault="0098535D">
            <w:pPr>
              <w:jc w:val="center"/>
              <w:rPr>
                <w:rFonts w:ascii="宋体" w:hAnsi="宋体"/>
                <w:color w:val="000000" w:themeColor="text1"/>
                <w:sz w:val="22"/>
              </w:rPr>
            </w:pPr>
          </w:p>
        </w:tc>
        <w:tc>
          <w:tcPr>
            <w:tcW w:w="1144" w:type="dxa"/>
            <w:tcBorders>
              <w:top w:val="single" w:sz="4" w:space="0" w:color="5B9BD5"/>
              <w:left w:val="single" w:sz="4" w:space="0" w:color="5B9BD5"/>
              <w:bottom w:val="single" w:sz="4" w:space="0" w:color="5B9BD5"/>
              <w:right w:val="single" w:sz="4" w:space="0" w:color="5B9BD5"/>
            </w:tcBorders>
            <w:vAlign w:val="center"/>
          </w:tcPr>
          <w:p w14:paraId="1F8D5336" w14:textId="77777777" w:rsidR="0098535D" w:rsidRDefault="0098535D">
            <w:pPr>
              <w:jc w:val="center"/>
              <w:rPr>
                <w:rFonts w:ascii="宋体" w:hAnsi="宋体"/>
                <w:color w:val="000000" w:themeColor="text1"/>
                <w:sz w:val="22"/>
              </w:rPr>
            </w:pPr>
          </w:p>
        </w:tc>
      </w:tr>
      <w:tr w:rsidR="0098535D" w14:paraId="1D0171BD" w14:textId="77777777">
        <w:trPr>
          <w:jc w:val="center"/>
        </w:trPr>
        <w:tc>
          <w:tcPr>
            <w:tcW w:w="1346" w:type="dxa"/>
            <w:tcBorders>
              <w:top w:val="single" w:sz="4" w:space="0" w:color="5B9BD5"/>
              <w:left w:val="single" w:sz="4" w:space="0" w:color="5B9BD5"/>
              <w:bottom w:val="single" w:sz="4" w:space="0" w:color="5B9BD5"/>
              <w:right w:val="single" w:sz="4" w:space="0" w:color="5B9BD5"/>
            </w:tcBorders>
          </w:tcPr>
          <w:p w14:paraId="111CF2F9"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640" w:type="dxa"/>
            <w:tcBorders>
              <w:top w:val="single" w:sz="4" w:space="0" w:color="5B9BD5"/>
              <w:left w:val="single" w:sz="4" w:space="0" w:color="5B9BD5"/>
              <w:bottom w:val="single" w:sz="4" w:space="0" w:color="5B9BD5"/>
              <w:right w:val="single" w:sz="4" w:space="0" w:color="5B9BD5"/>
            </w:tcBorders>
            <w:vAlign w:val="center"/>
          </w:tcPr>
          <w:p w14:paraId="1EA1E684"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hemeColor="accent1"/>
            </w:tcBorders>
            <w:vAlign w:val="center"/>
          </w:tcPr>
          <w:p w14:paraId="4415284D"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themeColor="accent1"/>
              <w:bottom w:val="single" w:sz="4" w:space="0" w:color="5B9BD5"/>
              <w:right w:val="single" w:sz="4" w:space="0" w:color="5B9BD5"/>
            </w:tcBorders>
            <w:vAlign w:val="center"/>
          </w:tcPr>
          <w:p w14:paraId="7AB7DD59"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cBorders>
            <w:vAlign w:val="center"/>
          </w:tcPr>
          <w:p w14:paraId="7AB39531"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cBorders>
            <w:vAlign w:val="center"/>
          </w:tcPr>
          <w:p w14:paraId="566F6E5D" w14:textId="77777777" w:rsidR="0098535D" w:rsidRDefault="0098535D">
            <w:pPr>
              <w:jc w:val="center"/>
              <w:rPr>
                <w:rFonts w:ascii="宋体" w:hAnsi="宋体"/>
                <w:color w:val="000000" w:themeColor="text1"/>
                <w:sz w:val="22"/>
              </w:rPr>
            </w:pPr>
          </w:p>
        </w:tc>
        <w:tc>
          <w:tcPr>
            <w:tcW w:w="644" w:type="dxa"/>
            <w:tcBorders>
              <w:top w:val="single" w:sz="4" w:space="0" w:color="5B9BD5"/>
              <w:left w:val="single" w:sz="4" w:space="0" w:color="5B9BD5"/>
              <w:bottom w:val="single" w:sz="4" w:space="0" w:color="5B9BD5"/>
              <w:right w:val="single" w:sz="4" w:space="0" w:color="5B9BD5" w:themeColor="accent1"/>
            </w:tcBorders>
            <w:vAlign w:val="center"/>
          </w:tcPr>
          <w:p w14:paraId="0BE9BF7A" w14:textId="77777777" w:rsidR="0098535D" w:rsidRDefault="0098535D">
            <w:pPr>
              <w:jc w:val="center"/>
              <w:rPr>
                <w:rFonts w:ascii="宋体" w:hAnsi="宋体"/>
                <w:color w:val="000000" w:themeColor="text1"/>
                <w:sz w:val="22"/>
              </w:rPr>
            </w:pPr>
          </w:p>
        </w:tc>
        <w:tc>
          <w:tcPr>
            <w:tcW w:w="2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636F0F" w14:textId="77777777" w:rsidR="0098535D" w:rsidRDefault="0098535D">
            <w:pPr>
              <w:jc w:val="center"/>
              <w:rPr>
                <w:rFonts w:ascii="宋体" w:hAnsi="宋体"/>
                <w:color w:val="000000" w:themeColor="text1"/>
                <w:sz w:val="22"/>
              </w:rPr>
            </w:pPr>
          </w:p>
        </w:tc>
        <w:tc>
          <w:tcPr>
            <w:tcW w:w="786" w:type="dxa"/>
            <w:tcBorders>
              <w:top w:val="single" w:sz="4" w:space="0" w:color="5B9BD5"/>
              <w:left w:val="single" w:sz="4" w:space="0" w:color="5B9BD5" w:themeColor="accent1"/>
              <w:bottom w:val="single" w:sz="4" w:space="0" w:color="5B9BD5"/>
              <w:right w:val="single" w:sz="4" w:space="0" w:color="5B9BD5"/>
            </w:tcBorders>
          </w:tcPr>
          <w:p w14:paraId="7EA84DB7" w14:textId="77777777" w:rsidR="0098535D" w:rsidRDefault="0098535D">
            <w:pPr>
              <w:jc w:val="center"/>
              <w:rPr>
                <w:rFonts w:ascii="宋体" w:hAnsi="宋体"/>
                <w:color w:val="000000" w:themeColor="text1"/>
                <w:sz w:val="22"/>
              </w:rPr>
            </w:pPr>
          </w:p>
        </w:tc>
        <w:tc>
          <w:tcPr>
            <w:tcW w:w="1144" w:type="dxa"/>
            <w:tcBorders>
              <w:top w:val="single" w:sz="4" w:space="0" w:color="5B9BD5"/>
              <w:left w:val="single" w:sz="4" w:space="0" w:color="5B9BD5"/>
              <w:bottom w:val="single" w:sz="4" w:space="0" w:color="5B9BD5"/>
              <w:right w:val="single" w:sz="4" w:space="0" w:color="5B9BD5"/>
            </w:tcBorders>
            <w:vAlign w:val="center"/>
          </w:tcPr>
          <w:p w14:paraId="19BA5953" w14:textId="77777777" w:rsidR="0098535D" w:rsidRDefault="0098535D">
            <w:pPr>
              <w:jc w:val="center"/>
              <w:rPr>
                <w:rFonts w:ascii="宋体" w:hAnsi="宋体"/>
                <w:color w:val="000000" w:themeColor="text1"/>
                <w:sz w:val="22"/>
              </w:rPr>
            </w:pPr>
          </w:p>
        </w:tc>
      </w:tr>
      <w:tr w:rsidR="0098535D" w14:paraId="168437C0" w14:textId="77777777">
        <w:trPr>
          <w:jc w:val="center"/>
        </w:trPr>
        <w:tc>
          <w:tcPr>
            <w:tcW w:w="1346" w:type="dxa"/>
            <w:tcBorders>
              <w:top w:val="single" w:sz="4" w:space="0" w:color="5B9BD5"/>
              <w:left w:val="single" w:sz="4" w:space="0" w:color="5B9BD5"/>
              <w:bottom w:val="single" w:sz="4" w:space="0" w:color="5B9BD5"/>
              <w:right w:val="single" w:sz="4" w:space="0" w:color="5B9BD5"/>
            </w:tcBorders>
          </w:tcPr>
          <w:p w14:paraId="5B75160F"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640" w:type="dxa"/>
            <w:tcBorders>
              <w:top w:val="single" w:sz="4" w:space="0" w:color="5B9BD5"/>
              <w:left w:val="single" w:sz="4" w:space="0" w:color="5B9BD5"/>
              <w:bottom w:val="single" w:sz="4" w:space="0" w:color="5B9BD5"/>
              <w:right w:val="single" w:sz="4" w:space="0" w:color="5B9BD5"/>
            </w:tcBorders>
            <w:vAlign w:val="center"/>
          </w:tcPr>
          <w:p w14:paraId="35DC1258"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w:t>
            </w:r>
          </w:p>
        </w:tc>
        <w:tc>
          <w:tcPr>
            <w:tcW w:w="641" w:type="dxa"/>
            <w:tcBorders>
              <w:top w:val="single" w:sz="4" w:space="0" w:color="5B9BD5"/>
              <w:left w:val="single" w:sz="4" w:space="0" w:color="5B9BD5"/>
              <w:bottom w:val="single" w:sz="4" w:space="0" w:color="5B9BD5"/>
              <w:right w:val="single" w:sz="4" w:space="0" w:color="5B9BD5" w:themeColor="accent1"/>
            </w:tcBorders>
            <w:vAlign w:val="center"/>
          </w:tcPr>
          <w:p w14:paraId="56B88C17"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themeColor="accent1"/>
              <w:bottom w:val="single" w:sz="4" w:space="0" w:color="5B9BD5"/>
              <w:right w:val="single" w:sz="4" w:space="0" w:color="5B9BD5"/>
            </w:tcBorders>
            <w:vAlign w:val="center"/>
          </w:tcPr>
          <w:p w14:paraId="00E32B32"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cBorders>
            <w:vAlign w:val="center"/>
          </w:tcPr>
          <w:p w14:paraId="25FCD2AA" w14:textId="77777777" w:rsidR="0098535D" w:rsidRDefault="0098535D">
            <w:pPr>
              <w:jc w:val="center"/>
              <w:rPr>
                <w:rFonts w:ascii="宋体" w:hAnsi="宋体"/>
                <w:color w:val="000000" w:themeColor="text1"/>
                <w:sz w:val="22"/>
              </w:rPr>
            </w:pPr>
          </w:p>
        </w:tc>
        <w:tc>
          <w:tcPr>
            <w:tcW w:w="641" w:type="dxa"/>
            <w:tcBorders>
              <w:top w:val="single" w:sz="4" w:space="0" w:color="5B9BD5"/>
              <w:left w:val="single" w:sz="4" w:space="0" w:color="5B9BD5"/>
              <w:bottom w:val="single" w:sz="4" w:space="0" w:color="5B9BD5"/>
              <w:right w:val="single" w:sz="4" w:space="0" w:color="5B9BD5"/>
            </w:tcBorders>
            <w:vAlign w:val="center"/>
          </w:tcPr>
          <w:p w14:paraId="6F2A91C2" w14:textId="77777777" w:rsidR="0098535D" w:rsidRDefault="0098535D">
            <w:pPr>
              <w:jc w:val="center"/>
              <w:rPr>
                <w:rFonts w:ascii="宋体" w:hAnsi="宋体"/>
                <w:color w:val="000000" w:themeColor="text1"/>
                <w:sz w:val="22"/>
              </w:rPr>
            </w:pPr>
          </w:p>
        </w:tc>
        <w:tc>
          <w:tcPr>
            <w:tcW w:w="644" w:type="dxa"/>
            <w:tcBorders>
              <w:top w:val="single" w:sz="4" w:space="0" w:color="5B9BD5"/>
              <w:left w:val="single" w:sz="4" w:space="0" w:color="5B9BD5"/>
              <w:bottom w:val="single" w:sz="4" w:space="0" w:color="5B9BD5"/>
              <w:right w:val="single" w:sz="4" w:space="0" w:color="5B9BD5" w:themeColor="accent1"/>
            </w:tcBorders>
            <w:vAlign w:val="center"/>
          </w:tcPr>
          <w:p w14:paraId="4F26A830"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w:t>
            </w:r>
          </w:p>
        </w:tc>
        <w:tc>
          <w:tcPr>
            <w:tcW w:w="2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0F2077" w14:textId="77777777" w:rsidR="0098535D" w:rsidRDefault="0098535D">
            <w:pPr>
              <w:jc w:val="center"/>
              <w:rPr>
                <w:rFonts w:ascii="宋体" w:hAnsi="宋体"/>
                <w:color w:val="000000" w:themeColor="text1"/>
                <w:sz w:val="22"/>
              </w:rPr>
            </w:pPr>
          </w:p>
        </w:tc>
        <w:tc>
          <w:tcPr>
            <w:tcW w:w="786" w:type="dxa"/>
            <w:tcBorders>
              <w:top w:val="single" w:sz="4" w:space="0" w:color="5B9BD5"/>
              <w:left w:val="single" w:sz="4" w:space="0" w:color="5B9BD5" w:themeColor="accent1"/>
              <w:bottom w:val="single" w:sz="4" w:space="0" w:color="5B9BD5"/>
              <w:right w:val="single" w:sz="4" w:space="0" w:color="5B9BD5"/>
            </w:tcBorders>
          </w:tcPr>
          <w:p w14:paraId="745D45B3" w14:textId="77777777" w:rsidR="0098535D" w:rsidRDefault="0098535D">
            <w:pPr>
              <w:jc w:val="center"/>
              <w:rPr>
                <w:rFonts w:ascii="宋体" w:hAnsi="宋体"/>
                <w:color w:val="000000" w:themeColor="text1"/>
                <w:sz w:val="22"/>
              </w:rPr>
            </w:pPr>
          </w:p>
        </w:tc>
        <w:tc>
          <w:tcPr>
            <w:tcW w:w="1144" w:type="dxa"/>
            <w:tcBorders>
              <w:top w:val="single" w:sz="4" w:space="0" w:color="5B9BD5"/>
              <w:left w:val="single" w:sz="4" w:space="0" w:color="5B9BD5"/>
              <w:bottom w:val="single" w:sz="4" w:space="0" w:color="5B9BD5"/>
              <w:right w:val="single" w:sz="4" w:space="0" w:color="5B9BD5"/>
            </w:tcBorders>
            <w:vAlign w:val="center"/>
          </w:tcPr>
          <w:p w14:paraId="3947E761"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w:t>
            </w:r>
          </w:p>
        </w:tc>
      </w:tr>
    </w:tbl>
    <w:p w14:paraId="2383E1ED" w14:textId="77777777" w:rsidR="0098535D" w:rsidRDefault="0099308C">
      <w:pPr>
        <w:jc w:val="lef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对外提供借款</w:t>
      </w:r>
      <w:r>
        <w:rPr>
          <w:rFonts w:asciiTheme="minorEastAsia" w:eastAsiaTheme="minorEastAsia" w:hAnsiTheme="minorEastAsia"/>
          <w:b/>
          <w:color w:val="000000" w:themeColor="text1"/>
          <w:szCs w:val="24"/>
        </w:rPr>
        <w:t>原因</w:t>
      </w:r>
      <w:r>
        <w:rPr>
          <w:rFonts w:asciiTheme="minorEastAsia" w:eastAsiaTheme="minorEastAsia" w:hAnsiTheme="minorEastAsia" w:hint="eastAsia"/>
          <w:b/>
          <w:color w:val="000000" w:themeColor="text1"/>
          <w:szCs w:val="24"/>
        </w:rPr>
        <w:t>、</w:t>
      </w:r>
      <w:r>
        <w:rPr>
          <w:rFonts w:asciiTheme="minorEastAsia" w:eastAsiaTheme="minorEastAsia" w:hAnsiTheme="minorEastAsia"/>
          <w:b/>
          <w:color w:val="000000" w:themeColor="text1"/>
          <w:szCs w:val="24"/>
        </w:rPr>
        <w:t>归还</w:t>
      </w:r>
      <w:r>
        <w:rPr>
          <w:rFonts w:asciiTheme="minorEastAsia" w:eastAsiaTheme="minorEastAsia" w:hAnsiTheme="minorEastAsia" w:hint="eastAsia"/>
          <w:b/>
          <w:color w:val="000000" w:themeColor="text1"/>
          <w:szCs w:val="24"/>
        </w:rPr>
        <w:t>情况及</w:t>
      </w:r>
      <w:r>
        <w:rPr>
          <w:rFonts w:asciiTheme="minorEastAsia" w:eastAsiaTheme="minorEastAsia" w:hAnsiTheme="minorEastAsia"/>
          <w:b/>
          <w:color w:val="000000" w:themeColor="text1"/>
          <w:szCs w:val="24"/>
        </w:rPr>
        <w:t>对公司的影响</w:t>
      </w:r>
      <w:r>
        <w:rPr>
          <w:rFonts w:asciiTheme="minorEastAsia" w:eastAsiaTheme="minorEastAsia" w:hAnsiTheme="minorEastAsia" w:hint="eastAsia"/>
          <w:b/>
          <w:color w:val="000000" w:themeColor="text1"/>
          <w:szCs w:val="24"/>
        </w:rPr>
        <w:t>：</w:t>
      </w:r>
    </w:p>
    <w:tbl>
      <w:tblPr>
        <w:tblStyle w:val="42"/>
        <w:tblW w:w="9639" w:type="dxa"/>
        <w:tblInd w:w="-572" w:type="dxa"/>
        <w:tblLayout w:type="fixed"/>
        <w:tblLook w:val="04A0" w:firstRow="1" w:lastRow="0" w:firstColumn="1" w:lastColumn="0" w:noHBand="0" w:noVBand="1"/>
      </w:tblPr>
      <w:tblGrid>
        <w:gridCol w:w="9639"/>
      </w:tblGrid>
      <w:tr w:rsidR="0098535D" w14:paraId="4F74C77C"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7EFCAB" w14:textId="77777777" w:rsidR="0098535D" w:rsidRDefault="0098535D">
            <w:pPr>
              <w:tabs>
                <w:tab w:val="left" w:pos="5140"/>
              </w:tabs>
              <w:rPr>
                <w:rFonts w:asciiTheme="minorEastAsia" w:eastAsiaTheme="minorEastAsia" w:hAnsiTheme="minorEastAsia"/>
                <w:i/>
                <w:color w:val="FF0000"/>
                <w:szCs w:val="44"/>
              </w:rPr>
            </w:pPr>
          </w:p>
          <w:p w14:paraId="43AFEF1B" w14:textId="77777777" w:rsidR="0098535D" w:rsidRDefault="0098535D">
            <w:pPr>
              <w:tabs>
                <w:tab w:val="left" w:pos="5140"/>
              </w:tabs>
              <w:rPr>
                <w:rFonts w:asciiTheme="minorEastAsia" w:eastAsiaTheme="minorEastAsia" w:hAnsiTheme="minorEastAsia"/>
                <w:color w:val="000000" w:themeColor="text1"/>
                <w:szCs w:val="44"/>
              </w:rPr>
            </w:pPr>
          </w:p>
        </w:tc>
      </w:tr>
    </w:tbl>
    <w:p w14:paraId="4E15B05F" w14:textId="77777777" w:rsidR="0098535D" w:rsidRDefault="0099308C">
      <w:pPr>
        <w:pStyle w:val="4"/>
        <w:keepNext w:val="0"/>
        <w:keepLines w:val="0"/>
        <w:spacing w:line="377" w:lineRule="auto"/>
        <w:jc w:val="left"/>
        <w:rPr>
          <w:szCs w:val="22"/>
        </w:rPr>
      </w:pPr>
      <w:r>
        <w:rPr>
          <w:rFonts w:hint="eastAsia"/>
          <w:szCs w:val="22"/>
        </w:rPr>
        <w:t>（五）报告期内</w:t>
      </w:r>
      <w:r>
        <w:rPr>
          <w:szCs w:val="22"/>
        </w:rPr>
        <w:t>公司发生的日常性关联交易情况</w:t>
      </w:r>
      <w:r>
        <w:rPr>
          <w:rFonts w:hint="eastAsia"/>
          <w:szCs w:val="22"/>
        </w:rPr>
        <w:t xml:space="preserve"> </w:t>
      </w:r>
    </w:p>
    <w:p w14:paraId="311BFB90" w14:textId="77777777" w:rsidR="0098535D" w:rsidRDefault="0099308C">
      <w:pPr>
        <w:ind w:left="6300" w:firstLine="420"/>
        <w:jc w:val="right"/>
      </w:pPr>
      <w:r>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6379"/>
        <w:gridCol w:w="1701"/>
        <w:gridCol w:w="1559"/>
      </w:tblGrid>
      <w:tr w:rsidR="0098535D" w14:paraId="2C8A8F0A" w14:textId="77777777">
        <w:trPr>
          <w:trHeight w:val="268"/>
        </w:trPr>
        <w:tc>
          <w:tcPr>
            <w:tcW w:w="6379" w:type="dxa"/>
            <w:shd w:val="pct10" w:color="auto" w:fill="auto"/>
            <w:vAlign w:val="center"/>
          </w:tcPr>
          <w:p w14:paraId="198E8EFE"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具体事项类型</w:t>
            </w:r>
          </w:p>
        </w:tc>
        <w:tc>
          <w:tcPr>
            <w:tcW w:w="1701" w:type="dxa"/>
            <w:shd w:val="pct10" w:color="auto" w:fill="auto"/>
            <w:vAlign w:val="center"/>
          </w:tcPr>
          <w:p w14:paraId="0D106B49"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预计金额</w:t>
            </w:r>
          </w:p>
        </w:tc>
        <w:tc>
          <w:tcPr>
            <w:tcW w:w="1559" w:type="dxa"/>
            <w:shd w:val="pct10" w:color="auto" w:fill="auto"/>
            <w:vAlign w:val="center"/>
          </w:tcPr>
          <w:p w14:paraId="49F08E29"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发生金额</w:t>
            </w:r>
          </w:p>
        </w:tc>
      </w:tr>
      <w:tr w:rsidR="0098535D" w14:paraId="5D0F7023" w14:textId="77777777">
        <w:trPr>
          <w:trHeight w:val="351"/>
        </w:trPr>
        <w:tc>
          <w:tcPr>
            <w:tcW w:w="6379" w:type="dxa"/>
          </w:tcPr>
          <w:p w14:paraId="5A9E4BCC" w14:textId="77777777" w:rsidR="0098535D" w:rsidRDefault="0098535D">
            <w:pPr>
              <w:rPr>
                <w:rFonts w:ascii="宋体" w:hAnsi="宋体"/>
                <w:color w:val="000000" w:themeColor="text1"/>
                <w:sz w:val="22"/>
              </w:rPr>
            </w:pPr>
          </w:p>
        </w:tc>
        <w:tc>
          <w:tcPr>
            <w:tcW w:w="1701" w:type="dxa"/>
          </w:tcPr>
          <w:p w14:paraId="05CEB0CC" w14:textId="77777777" w:rsidR="0098535D" w:rsidRDefault="0098535D">
            <w:pPr>
              <w:rPr>
                <w:rFonts w:ascii="宋体" w:hAnsi="宋体"/>
                <w:color w:val="000000" w:themeColor="text1"/>
                <w:sz w:val="22"/>
              </w:rPr>
            </w:pPr>
          </w:p>
        </w:tc>
        <w:tc>
          <w:tcPr>
            <w:tcW w:w="1559" w:type="dxa"/>
          </w:tcPr>
          <w:p w14:paraId="656133DC" w14:textId="77777777" w:rsidR="0098535D" w:rsidRDefault="0098535D">
            <w:pPr>
              <w:rPr>
                <w:rFonts w:ascii="宋体" w:hAnsi="宋体"/>
                <w:color w:val="000000" w:themeColor="text1"/>
                <w:sz w:val="22"/>
              </w:rPr>
            </w:pPr>
          </w:p>
        </w:tc>
      </w:tr>
      <w:tr w:rsidR="0098535D" w14:paraId="1C78B607" w14:textId="77777777">
        <w:trPr>
          <w:trHeight w:val="351"/>
        </w:trPr>
        <w:tc>
          <w:tcPr>
            <w:tcW w:w="6379" w:type="dxa"/>
          </w:tcPr>
          <w:p w14:paraId="344DDA2A" w14:textId="77777777" w:rsidR="0098535D" w:rsidRDefault="0098535D">
            <w:pPr>
              <w:rPr>
                <w:rFonts w:ascii="宋体" w:hAnsi="宋体"/>
                <w:color w:val="000000" w:themeColor="text1"/>
                <w:sz w:val="22"/>
              </w:rPr>
            </w:pPr>
          </w:p>
        </w:tc>
        <w:tc>
          <w:tcPr>
            <w:tcW w:w="1701" w:type="dxa"/>
          </w:tcPr>
          <w:p w14:paraId="29B742DE" w14:textId="77777777" w:rsidR="0098535D" w:rsidRDefault="0098535D">
            <w:pPr>
              <w:rPr>
                <w:rFonts w:ascii="宋体" w:hAnsi="宋体"/>
                <w:color w:val="000000" w:themeColor="text1"/>
                <w:sz w:val="22"/>
              </w:rPr>
            </w:pPr>
          </w:p>
        </w:tc>
        <w:tc>
          <w:tcPr>
            <w:tcW w:w="1559" w:type="dxa"/>
          </w:tcPr>
          <w:p w14:paraId="768D0EAB" w14:textId="77777777" w:rsidR="0098535D" w:rsidRDefault="0098535D">
            <w:pPr>
              <w:rPr>
                <w:rFonts w:ascii="宋体" w:hAnsi="宋体"/>
                <w:color w:val="000000" w:themeColor="text1"/>
                <w:sz w:val="22"/>
              </w:rPr>
            </w:pPr>
          </w:p>
        </w:tc>
      </w:tr>
      <w:tr w:rsidR="0098535D" w14:paraId="14E58030" w14:textId="77777777">
        <w:trPr>
          <w:trHeight w:val="351"/>
        </w:trPr>
        <w:tc>
          <w:tcPr>
            <w:tcW w:w="6379" w:type="dxa"/>
          </w:tcPr>
          <w:p w14:paraId="5DEBE06A" w14:textId="77777777" w:rsidR="0098535D" w:rsidRDefault="0098535D">
            <w:pPr>
              <w:rPr>
                <w:rFonts w:ascii="宋体" w:hAnsi="宋体"/>
                <w:color w:val="000000" w:themeColor="text1"/>
                <w:sz w:val="22"/>
              </w:rPr>
            </w:pPr>
          </w:p>
        </w:tc>
        <w:tc>
          <w:tcPr>
            <w:tcW w:w="1701" w:type="dxa"/>
          </w:tcPr>
          <w:p w14:paraId="3D0D335A" w14:textId="77777777" w:rsidR="0098535D" w:rsidRDefault="0098535D">
            <w:pPr>
              <w:rPr>
                <w:rFonts w:ascii="宋体" w:hAnsi="宋体"/>
                <w:color w:val="000000" w:themeColor="text1"/>
                <w:sz w:val="22"/>
              </w:rPr>
            </w:pPr>
          </w:p>
        </w:tc>
        <w:tc>
          <w:tcPr>
            <w:tcW w:w="1559" w:type="dxa"/>
          </w:tcPr>
          <w:p w14:paraId="3E77CC4D" w14:textId="77777777" w:rsidR="0098535D" w:rsidRDefault="0098535D">
            <w:pPr>
              <w:rPr>
                <w:rFonts w:ascii="宋体" w:hAnsi="宋体"/>
                <w:color w:val="000000" w:themeColor="text1"/>
                <w:sz w:val="22"/>
              </w:rPr>
            </w:pPr>
          </w:p>
        </w:tc>
      </w:tr>
      <w:tr w:rsidR="0098535D" w14:paraId="09428C5C" w14:textId="77777777">
        <w:trPr>
          <w:trHeight w:val="351"/>
        </w:trPr>
        <w:tc>
          <w:tcPr>
            <w:tcW w:w="6379" w:type="dxa"/>
          </w:tcPr>
          <w:p w14:paraId="43737F96" w14:textId="77777777" w:rsidR="0098535D" w:rsidRDefault="0099308C">
            <w:pP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1701" w:type="dxa"/>
          </w:tcPr>
          <w:p w14:paraId="40F288A4" w14:textId="77777777" w:rsidR="0098535D" w:rsidRDefault="0098535D">
            <w:pPr>
              <w:rPr>
                <w:rFonts w:ascii="宋体" w:hAnsi="宋体"/>
                <w:color w:val="000000" w:themeColor="text1"/>
                <w:sz w:val="22"/>
              </w:rPr>
            </w:pPr>
          </w:p>
        </w:tc>
        <w:tc>
          <w:tcPr>
            <w:tcW w:w="1559" w:type="dxa"/>
          </w:tcPr>
          <w:p w14:paraId="3370CBAD" w14:textId="77777777" w:rsidR="0098535D" w:rsidRDefault="0098535D">
            <w:pPr>
              <w:rPr>
                <w:rFonts w:ascii="宋体" w:hAnsi="宋体"/>
                <w:color w:val="000000" w:themeColor="text1"/>
                <w:sz w:val="22"/>
              </w:rPr>
            </w:pPr>
          </w:p>
        </w:tc>
      </w:tr>
    </w:tbl>
    <w:p w14:paraId="590F5719" w14:textId="77777777" w:rsidR="0098535D" w:rsidRDefault="0099308C">
      <w:pPr>
        <w:pStyle w:val="4"/>
        <w:keepNext w:val="0"/>
        <w:keepLines w:val="0"/>
        <w:spacing w:line="377" w:lineRule="auto"/>
        <w:jc w:val="left"/>
        <w:rPr>
          <w:szCs w:val="22"/>
        </w:rPr>
      </w:pPr>
      <w:r>
        <w:rPr>
          <w:rFonts w:hint="eastAsia"/>
          <w:szCs w:val="22"/>
        </w:rPr>
        <w:t>（六）报告期内</w:t>
      </w:r>
      <w:r>
        <w:rPr>
          <w:szCs w:val="22"/>
        </w:rPr>
        <w:t>公司发生的偶发性关联交易情况</w:t>
      </w:r>
    </w:p>
    <w:p w14:paraId="3C8D4455" w14:textId="77777777" w:rsidR="0098535D" w:rsidRDefault="0099308C">
      <w:pPr>
        <w:jc w:val="right"/>
        <w:rPr>
          <w:lang w:val="zh-CN"/>
        </w:rPr>
      </w:pPr>
      <w:r>
        <w:rPr>
          <w:rFonts w:hint="eastAsia"/>
          <w:lang w:val="zh-CN"/>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606"/>
        <w:gridCol w:w="1607"/>
        <w:gridCol w:w="1606"/>
        <w:gridCol w:w="1607"/>
        <w:gridCol w:w="1606"/>
        <w:gridCol w:w="1607"/>
      </w:tblGrid>
      <w:tr w:rsidR="0098535D" w14:paraId="6066AA38" w14:textId="77777777">
        <w:tc>
          <w:tcPr>
            <w:tcW w:w="1606" w:type="dxa"/>
            <w:shd w:val="pct10" w:color="auto" w:fill="auto"/>
          </w:tcPr>
          <w:p w14:paraId="12833A16"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关联方</w:t>
            </w:r>
          </w:p>
        </w:tc>
        <w:tc>
          <w:tcPr>
            <w:tcW w:w="1607" w:type="dxa"/>
            <w:shd w:val="pct10" w:color="auto" w:fill="auto"/>
          </w:tcPr>
          <w:p w14:paraId="4F58233A"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交易内容</w:t>
            </w:r>
          </w:p>
        </w:tc>
        <w:tc>
          <w:tcPr>
            <w:tcW w:w="1606" w:type="dxa"/>
            <w:shd w:val="pct10" w:color="auto" w:fill="auto"/>
          </w:tcPr>
          <w:p w14:paraId="034C3B9F"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交易金额</w:t>
            </w:r>
          </w:p>
        </w:tc>
        <w:tc>
          <w:tcPr>
            <w:tcW w:w="1607" w:type="dxa"/>
            <w:shd w:val="pct10" w:color="auto" w:fill="auto"/>
          </w:tcPr>
          <w:p w14:paraId="1E97E42F" w14:textId="77777777" w:rsidR="0098535D" w:rsidRDefault="0099308C">
            <w:pPr>
              <w:rPr>
                <w:rFonts w:ascii="宋体" w:hAnsi="宋体"/>
                <w:b/>
                <w:color w:val="000000" w:themeColor="text1"/>
                <w:kern w:val="0"/>
                <w:sz w:val="22"/>
              </w:rPr>
            </w:pPr>
            <w:r>
              <w:rPr>
                <w:rFonts w:ascii="宋体" w:hAnsi="宋体" w:hint="eastAsia"/>
                <w:b/>
                <w:color w:val="000000" w:themeColor="text1"/>
                <w:kern w:val="0"/>
                <w:sz w:val="22"/>
              </w:rPr>
              <w:t>是否履行</w:t>
            </w:r>
            <w:r>
              <w:rPr>
                <w:rFonts w:ascii="宋体" w:hAnsi="宋体"/>
                <w:b/>
                <w:color w:val="000000" w:themeColor="text1"/>
                <w:kern w:val="0"/>
                <w:sz w:val="22"/>
              </w:rPr>
              <w:t>必要</w:t>
            </w:r>
            <w:r>
              <w:rPr>
                <w:rFonts w:ascii="宋体" w:hAnsi="宋体" w:hint="eastAsia"/>
                <w:b/>
                <w:color w:val="000000" w:themeColor="text1"/>
                <w:kern w:val="0"/>
                <w:sz w:val="22"/>
              </w:rPr>
              <w:t>决策程序</w:t>
            </w:r>
          </w:p>
        </w:tc>
        <w:tc>
          <w:tcPr>
            <w:tcW w:w="1606" w:type="dxa"/>
            <w:shd w:val="pct10" w:color="auto" w:fill="auto"/>
          </w:tcPr>
          <w:p w14:paraId="44199300" w14:textId="77777777" w:rsidR="0098535D" w:rsidRDefault="0099308C">
            <w:pPr>
              <w:rPr>
                <w:rFonts w:ascii="宋体" w:hAnsi="宋体"/>
                <w:b/>
                <w:color w:val="000000" w:themeColor="text1"/>
                <w:kern w:val="0"/>
                <w:sz w:val="22"/>
              </w:rPr>
            </w:pPr>
            <w:r>
              <w:rPr>
                <w:rFonts w:ascii="宋体" w:hAnsi="宋体" w:hint="eastAsia"/>
                <w:b/>
                <w:color w:val="000000" w:themeColor="text1"/>
                <w:kern w:val="0"/>
                <w:sz w:val="22"/>
              </w:rPr>
              <w:t>临时公告披露时间</w:t>
            </w:r>
          </w:p>
        </w:tc>
        <w:tc>
          <w:tcPr>
            <w:tcW w:w="1607" w:type="dxa"/>
            <w:shd w:val="pct10" w:color="auto" w:fill="auto"/>
          </w:tcPr>
          <w:p w14:paraId="24295320" w14:textId="77777777" w:rsidR="0098535D" w:rsidRDefault="0099308C">
            <w:pPr>
              <w:rPr>
                <w:rFonts w:ascii="宋体" w:hAnsi="宋体"/>
                <w:b/>
                <w:color w:val="000000" w:themeColor="text1"/>
                <w:kern w:val="0"/>
                <w:sz w:val="22"/>
              </w:rPr>
            </w:pPr>
            <w:r>
              <w:rPr>
                <w:rFonts w:ascii="宋体" w:hAnsi="宋体" w:hint="eastAsia"/>
                <w:b/>
                <w:color w:val="000000" w:themeColor="text1"/>
                <w:kern w:val="0"/>
                <w:sz w:val="22"/>
              </w:rPr>
              <w:t>临时公告编号</w:t>
            </w:r>
          </w:p>
        </w:tc>
      </w:tr>
      <w:tr w:rsidR="0098535D" w14:paraId="4A484A83" w14:textId="77777777">
        <w:tc>
          <w:tcPr>
            <w:tcW w:w="1606" w:type="dxa"/>
            <w:shd w:val="clear" w:color="auto" w:fill="auto"/>
          </w:tcPr>
          <w:p w14:paraId="5D9D1E01" w14:textId="77777777" w:rsidR="0098535D" w:rsidRDefault="0099308C">
            <w:pPr>
              <w:jc w:val="center"/>
              <w:rPr>
                <w:rFonts w:ascii="宋体" w:hAnsi="宋体"/>
                <w:color w:val="000000" w:themeColor="text1"/>
                <w:sz w:val="22"/>
              </w:rPr>
            </w:pPr>
            <w:r>
              <w:rPr>
                <w:rFonts w:ascii="宋体" w:hAnsi="宋体" w:hint="eastAsia"/>
                <w:color w:val="000000" w:themeColor="text1"/>
                <w:kern w:val="0"/>
                <w:sz w:val="22"/>
              </w:rPr>
              <w:t>关联方</w:t>
            </w:r>
            <w:r>
              <w:rPr>
                <w:rFonts w:ascii="宋体" w:hAnsi="宋体" w:hint="eastAsia"/>
                <w:color w:val="000000" w:themeColor="text1"/>
                <w:sz w:val="22"/>
              </w:rPr>
              <w:t>1</w:t>
            </w:r>
          </w:p>
        </w:tc>
        <w:tc>
          <w:tcPr>
            <w:tcW w:w="1607" w:type="dxa"/>
          </w:tcPr>
          <w:p w14:paraId="6F94E946" w14:textId="77777777" w:rsidR="0098535D" w:rsidRDefault="0098535D">
            <w:pPr>
              <w:jc w:val="center"/>
              <w:rPr>
                <w:rFonts w:ascii="宋体" w:hAnsi="宋体"/>
                <w:color w:val="000000" w:themeColor="text1"/>
                <w:kern w:val="0"/>
                <w:sz w:val="22"/>
              </w:rPr>
            </w:pPr>
          </w:p>
        </w:tc>
        <w:tc>
          <w:tcPr>
            <w:tcW w:w="1606" w:type="dxa"/>
          </w:tcPr>
          <w:p w14:paraId="3EC60543" w14:textId="77777777" w:rsidR="0098535D" w:rsidRDefault="0098535D">
            <w:pPr>
              <w:jc w:val="center"/>
              <w:rPr>
                <w:rFonts w:ascii="宋体" w:hAnsi="宋体"/>
                <w:color w:val="000000" w:themeColor="text1"/>
                <w:kern w:val="0"/>
                <w:sz w:val="22"/>
              </w:rPr>
            </w:pPr>
          </w:p>
        </w:tc>
        <w:tc>
          <w:tcPr>
            <w:tcW w:w="1607" w:type="dxa"/>
          </w:tcPr>
          <w:p w14:paraId="4DC4A54B" w14:textId="77777777" w:rsidR="0098535D" w:rsidRDefault="0099308C">
            <w:pPr>
              <w:rPr>
                <w:rFonts w:ascii="宋体" w:hAnsi="宋体"/>
                <w:color w:val="000000" w:themeColor="text1"/>
                <w:kern w:val="0"/>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事后补充履行/尚未履行</w:t>
            </w:r>
            <w:r>
              <w:rPr>
                <w:rFonts w:ascii="宋体" w:hAnsi="宋体" w:hint="eastAsia"/>
                <w:color w:val="FF0000"/>
                <w:sz w:val="22"/>
              </w:rPr>
              <w:t>）</w:t>
            </w:r>
          </w:p>
        </w:tc>
        <w:tc>
          <w:tcPr>
            <w:tcW w:w="1606" w:type="dxa"/>
          </w:tcPr>
          <w:p w14:paraId="0C0612CE" w14:textId="77777777" w:rsidR="0098535D" w:rsidRDefault="0098535D">
            <w:pPr>
              <w:rPr>
                <w:rFonts w:ascii="宋体" w:hAnsi="宋体"/>
                <w:color w:val="000000" w:themeColor="text1"/>
                <w:kern w:val="0"/>
                <w:sz w:val="22"/>
              </w:rPr>
            </w:pPr>
          </w:p>
        </w:tc>
        <w:tc>
          <w:tcPr>
            <w:tcW w:w="1607" w:type="dxa"/>
          </w:tcPr>
          <w:p w14:paraId="600C132B" w14:textId="77777777" w:rsidR="0098535D" w:rsidRDefault="0098535D">
            <w:pPr>
              <w:rPr>
                <w:rFonts w:ascii="宋体" w:hAnsi="宋体"/>
                <w:color w:val="000000" w:themeColor="text1"/>
                <w:kern w:val="0"/>
                <w:sz w:val="22"/>
              </w:rPr>
            </w:pPr>
          </w:p>
        </w:tc>
      </w:tr>
      <w:tr w:rsidR="0098535D" w14:paraId="79168F66" w14:textId="77777777">
        <w:tc>
          <w:tcPr>
            <w:tcW w:w="1606" w:type="dxa"/>
            <w:shd w:val="clear" w:color="auto" w:fill="auto"/>
          </w:tcPr>
          <w:p w14:paraId="525F6106" w14:textId="77777777" w:rsidR="0098535D" w:rsidRDefault="0099308C">
            <w:pPr>
              <w:jc w:val="center"/>
              <w:rPr>
                <w:rFonts w:ascii="宋体" w:hAnsi="宋体"/>
                <w:color w:val="000000" w:themeColor="text1"/>
                <w:sz w:val="22"/>
              </w:rPr>
            </w:pPr>
            <w:r>
              <w:rPr>
                <w:rFonts w:ascii="宋体" w:hAnsi="宋体" w:hint="eastAsia"/>
                <w:color w:val="000000" w:themeColor="text1"/>
                <w:kern w:val="0"/>
                <w:sz w:val="22"/>
              </w:rPr>
              <w:t>关联方</w:t>
            </w:r>
            <w:r>
              <w:rPr>
                <w:rFonts w:ascii="宋体" w:hAnsi="宋体" w:hint="eastAsia"/>
                <w:color w:val="000000" w:themeColor="text1"/>
                <w:sz w:val="22"/>
              </w:rPr>
              <w:t>2</w:t>
            </w:r>
          </w:p>
        </w:tc>
        <w:tc>
          <w:tcPr>
            <w:tcW w:w="1607" w:type="dxa"/>
          </w:tcPr>
          <w:p w14:paraId="301A106D" w14:textId="77777777" w:rsidR="0098535D" w:rsidRDefault="0098535D">
            <w:pPr>
              <w:jc w:val="center"/>
              <w:rPr>
                <w:rFonts w:ascii="宋体" w:hAnsi="宋体"/>
                <w:color w:val="000000" w:themeColor="text1"/>
                <w:kern w:val="0"/>
                <w:sz w:val="22"/>
              </w:rPr>
            </w:pPr>
          </w:p>
        </w:tc>
        <w:tc>
          <w:tcPr>
            <w:tcW w:w="1606" w:type="dxa"/>
          </w:tcPr>
          <w:p w14:paraId="72F4F8FD" w14:textId="77777777" w:rsidR="0098535D" w:rsidRDefault="0098535D">
            <w:pPr>
              <w:jc w:val="center"/>
              <w:rPr>
                <w:rFonts w:ascii="宋体" w:hAnsi="宋体"/>
                <w:color w:val="000000" w:themeColor="text1"/>
                <w:kern w:val="0"/>
                <w:sz w:val="22"/>
              </w:rPr>
            </w:pPr>
          </w:p>
        </w:tc>
        <w:tc>
          <w:tcPr>
            <w:tcW w:w="1607" w:type="dxa"/>
          </w:tcPr>
          <w:p w14:paraId="3B01087B" w14:textId="77777777" w:rsidR="0098535D" w:rsidRDefault="0098535D">
            <w:pPr>
              <w:rPr>
                <w:rFonts w:ascii="宋体" w:hAnsi="宋体"/>
                <w:color w:val="000000" w:themeColor="text1"/>
                <w:kern w:val="0"/>
                <w:sz w:val="22"/>
              </w:rPr>
            </w:pPr>
          </w:p>
        </w:tc>
        <w:tc>
          <w:tcPr>
            <w:tcW w:w="1606" w:type="dxa"/>
          </w:tcPr>
          <w:p w14:paraId="31AF3937" w14:textId="77777777" w:rsidR="0098535D" w:rsidRDefault="0098535D">
            <w:pPr>
              <w:rPr>
                <w:rFonts w:ascii="宋体" w:hAnsi="宋体"/>
                <w:color w:val="000000" w:themeColor="text1"/>
                <w:kern w:val="0"/>
                <w:sz w:val="22"/>
              </w:rPr>
            </w:pPr>
          </w:p>
        </w:tc>
        <w:tc>
          <w:tcPr>
            <w:tcW w:w="1607" w:type="dxa"/>
          </w:tcPr>
          <w:p w14:paraId="2A32C75A" w14:textId="77777777" w:rsidR="0098535D" w:rsidRDefault="0098535D">
            <w:pPr>
              <w:rPr>
                <w:rFonts w:ascii="宋体" w:hAnsi="宋体"/>
                <w:color w:val="000000" w:themeColor="text1"/>
                <w:kern w:val="0"/>
                <w:sz w:val="22"/>
              </w:rPr>
            </w:pPr>
          </w:p>
        </w:tc>
      </w:tr>
      <w:tr w:rsidR="0098535D" w14:paraId="0BF414A0" w14:textId="77777777">
        <w:trPr>
          <w:trHeight w:val="195"/>
        </w:trPr>
        <w:tc>
          <w:tcPr>
            <w:tcW w:w="1606" w:type="dxa"/>
            <w:shd w:val="clear" w:color="auto" w:fill="auto"/>
          </w:tcPr>
          <w:p w14:paraId="718835BC"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1607" w:type="dxa"/>
          </w:tcPr>
          <w:p w14:paraId="11826CE7" w14:textId="77777777" w:rsidR="0098535D" w:rsidRDefault="0098535D">
            <w:pPr>
              <w:jc w:val="center"/>
              <w:rPr>
                <w:rFonts w:ascii="宋体" w:hAnsi="宋体"/>
                <w:color w:val="000000" w:themeColor="text1"/>
                <w:kern w:val="0"/>
                <w:sz w:val="22"/>
              </w:rPr>
            </w:pPr>
          </w:p>
        </w:tc>
        <w:tc>
          <w:tcPr>
            <w:tcW w:w="1606" w:type="dxa"/>
          </w:tcPr>
          <w:p w14:paraId="53989A48" w14:textId="77777777" w:rsidR="0098535D" w:rsidRDefault="0098535D">
            <w:pPr>
              <w:jc w:val="center"/>
              <w:rPr>
                <w:rFonts w:ascii="宋体" w:hAnsi="宋体"/>
                <w:color w:val="000000" w:themeColor="text1"/>
                <w:kern w:val="0"/>
                <w:sz w:val="22"/>
              </w:rPr>
            </w:pPr>
          </w:p>
        </w:tc>
        <w:tc>
          <w:tcPr>
            <w:tcW w:w="1607" w:type="dxa"/>
          </w:tcPr>
          <w:p w14:paraId="2063971F" w14:textId="77777777" w:rsidR="0098535D" w:rsidRDefault="0098535D">
            <w:pPr>
              <w:rPr>
                <w:rFonts w:ascii="宋体" w:hAnsi="宋体"/>
                <w:color w:val="000000" w:themeColor="text1"/>
                <w:kern w:val="0"/>
                <w:sz w:val="22"/>
              </w:rPr>
            </w:pPr>
          </w:p>
        </w:tc>
        <w:tc>
          <w:tcPr>
            <w:tcW w:w="1606" w:type="dxa"/>
          </w:tcPr>
          <w:p w14:paraId="27A9475F" w14:textId="77777777" w:rsidR="0098535D" w:rsidRDefault="0098535D">
            <w:pPr>
              <w:rPr>
                <w:rFonts w:ascii="宋体" w:hAnsi="宋体"/>
                <w:color w:val="000000" w:themeColor="text1"/>
                <w:kern w:val="0"/>
                <w:sz w:val="22"/>
              </w:rPr>
            </w:pPr>
          </w:p>
        </w:tc>
        <w:tc>
          <w:tcPr>
            <w:tcW w:w="1607" w:type="dxa"/>
          </w:tcPr>
          <w:p w14:paraId="2423C973" w14:textId="77777777" w:rsidR="0098535D" w:rsidRDefault="0098535D">
            <w:pPr>
              <w:rPr>
                <w:rFonts w:ascii="宋体" w:hAnsi="宋体"/>
                <w:color w:val="000000" w:themeColor="text1"/>
                <w:kern w:val="0"/>
                <w:sz w:val="22"/>
              </w:rPr>
            </w:pPr>
          </w:p>
        </w:tc>
      </w:tr>
    </w:tbl>
    <w:p w14:paraId="2DC7FB6B" w14:textId="77777777" w:rsidR="0098535D" w:rsidRDefault="0099308C">
      <w:pPr>
        <w:jc w:val="left"/>
        <w:rPr>
          <w:rFonts w:asciiTheme="minorEastAsia" w:eastAsiaTheme="minorEastAsia" w:hAnsiTheme="minorEastAsia"/>
          <w:b/>
          <w:szCs w:val="24"/>
        </w:rPr>
      </w:pPr>
      <w:r>
        <w:rPr>
          <w:rFonts w:asciiTheme="minorEastAsia" w:eastAsiaTheme="minorEastAsia" w:hAnsiTheme="minorEastAsia"/>
          <w:b/>
          <w:szCs w:val="24"/>
        </w:rPr>
        <w:t>偶发性关联交易的必要性</w:t>
      </w:r>
      <w:r>
        <w:rPr>
          <w:rFonts w:asciiTheme="minorEastAsia" w:eastAsiaTheme="minorEastAsia" w:hAnsiTheme="minorEastAsia" w:hint="eastAsia"/>
          <w:b/>
          <w:szCs w:val="24"/>
        </w:rPr>
        <w:t>、</w:t>
      </w:r>
      <w:r>
        <w:rPr>
          <w:rFonts w:asciiTheme="minorEastAsia" w:eastAsiaTheme="minorEastAsia" w:hAnsiTheme="minorEastAsia"/>
          <w:b/>
          <w:szCs w:val="24"/>
        </w:rPr>
        <w:t>持续性以及对公司生产经营的影响</w:t>
      </w:r>
      <w:r>
        <w:rPr>
          <w:rFonts w:asciiTheme="minorEastAsia" w:eastAsiaTheme="minorEastAsia" w:hAnsiTheme="minorEastAsia" w:hint="eastAsia"/>
          <w:b/>
          <w:szCs w:val="24"/>
        </w:rPr>
        <w:t>：</w:t>
      </w:r>
    </w:p>
    <w:tbl>
      <w:tblPr>
        <w:tblStyle w:val="25"/>
        <w:tblW w:w="9639" w:type="dxa"/>
        <w:tblInd w:w="-572" w:type="dxa"/>
        <w:tblLayout w:type="fixed"/>
        <w:tblLook w:val="04A0" w:firstRow="1" w:lastRow="0" w:firstColumn="1" w:lastColumn="0" w:noHBand="0" w:noVBand="1"/>
      </w:tblPr>
      <w:tblGrid>
        <w:gridCol w:w="9639"/>
      </w:tblGrid>
      <w:tr w:rsidR="0098535D" w14:paraId="79D04E2B"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0501AC" w14:textId="77777777" w:rsidR="0098535D" w:rsidRDefault="0098535D">
            <w:pPr>
              <w:tabs>
                <w:tab w:val="left" w:pos="5140"/>
              </w:tabs>
              <w:rPr>
                <w:rFonts w:asciiTheme="minorEastAsia" w:eastAsiaTheme="minorEastAsia" w:hAnsiTheme="minorEastAsia"/>
                <w:i/>
                <w:color w:val="FF0000"/>
                <w:szCs w:val="44"/>
              </w:rPr>
            </w:pPr>
          </w:p>
          <w:p w14:paraId="171E2078" w14:textId="77777777" w:rsidR="0098535D" w:rsidRDefault="0098535D">
            <w:pPr>
              <w:tabs>
                <w:tab w:val="left" w:pos="5140"/>
              </w:tabs>
              <w:rPr>
                <w:rFonts w:asciiTheme="minorEastAsia" w:eastAsiaTheme="minorEastAsia" w:hAnsiTheme="minorEastAsia"/>
                <w:color w:val="000000" w:themeColor="text1"/>
                <w:szCs w:val="44"/>
              </w:rPr>
            </w:pPr>
          </w:p>
        </w:tc>
      </w:tr>
    </w:tbl>
    <w:p w14:paraId="4753B8C3" w14:textId="77777777" w:rsidR="0098535D" w:rsidRDefault="0099308C">
      <w:pPr>
        <w:spacing w:before="100" w:after="100" w:line="377" w:lineRule="auto"/>
        <w:ind w:rightChars="-384" w:right="-806"/>
        <w:jc w:val="left"/>
        <w:outlineLvl w:val="3"/>
        <w:rPr>
          <w:rFonts w:ascii="Arial" w:eastAsia="黑体" w:hAnsi="Arial"/>
          <w:b/>
          <w:bCs/>
          <w:sz w:val="22"/>
          <w:lang w:val="zh-CN"/>
        </w:rPr>
      </w:pPr>
      <w:r>
        <w:rPr>
          <w:rFonts w:ascii="Arial" w:eastAsia="黑体" w:hAnsi="Arial" w:hint="eastAsia"/>
          <w:b/>
          <w:bCs/>
          <w:sz w:val="22"/>
          <w:lang w:val="zh-CN"/>
        </w:rPr>
        <w:t>（七）经股东大会审议过的收购、出售资产、对外投资事项、企业合并事项</w:t>
      </w:r>
    </w:p>
    <w:p w14:paraId="71E3F577" w14:textId="77777777" w:rsidR="0098535D" w:rsidRDefault="0099308C">
      <w:pPr>
        <w:spacing w:line="377" w:lineRule="auto"/>
        <w:ind w:rightChars="-384" w:right="-806"/>
        <w:jc w:val="right"/>
      </w:pPr>
      <w:r>
        <w:rPr>
          <w:rFonts w:hint="eastAsia"/>
          <w:lang w:val="zh-CN"/>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3"/>
        <w:gridCol w:w="992"/>
        <w:gridCol w:w="852"/>
        <w:gridCol w:w="851"/>
        <w:gridCol w:w="1134"/>
        <w:gridCol w:w="848"/>
        <w:gridCol w:w="1134"/>
        <w:gridCol w:w="1134"/>
        <w:gridCol w:w="851"/>
        <w:gridCol w:w="850"/>
      </w:tblGrid>
      <w:tr w:rsidR="0098535D" w14:paraId="26811F23" w14:textId="77777777">
        <w:tc>
          <w:tcPr>
            <w:tcW w:w="993" w:type="dxa"/>
            <w:shd w:val="pct10" w:color="auto" w:fill="auto"/>
            <w:vAlign w:val="center"/>
          </w:tcPr>
          <w:p w14:paraId="514CD442"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事项</w:t>
            </w:r>
            <w:r>
              <w:rPr>
                <w:rFonts w:ascii="宋体" w:hAnsi="宋体"/>
                <w:b/>
                <w:color w:val="000000" w:themeColor="text1"/>
                <w:kern w:val="0"/>
                <w:sz w:val="22"/>
              </w:rPr>
              <w:t>类型</w:t>
            </w:r>
          </w:p>
        </w:tc>
        <w:tc>
          <w:tcPr>
            <w:tcW w:w="992" w:type="dxa"/>
            <w:shd w:val="pct10" w:color="auto" w:fill="auto"/>
            <w:vAlign w:val="center"/>
          </w:tcPr>
          <w:p w14:paraId="0B77D5E6"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协议</w:t>
            </w:r>
            <w:r>
              <w:rPr>
                <w:rFonts w:ascii="宋体" w:hAnsi="宋体"/>
                <w:b/>
                <w:color w:val="000000" w:themeColor="text1"/>
                <w:kern w:val="0"/>
                <w:sz w:val="22"/>
              </w:rPr>
              <w:t>签署</w:t>
            </w:r>
            <w:r>
              <w:rPr>
                <w:rFonts w:ascii="宋体" w:hAnsi="宋体" w:hint="eastAsia"/>
                <w:b/>
                <w:color w:val="000000" w:themeColor="text1"/>
                <w:kern w:val="0"/>
                <w:sz w:val="22"/>
              </w:rPr>
              <w:t>时间</w:t>
            </w:r>
          </w:p>
        </w:tc>
        <w:tc>
          <w:tcPr>
            <w:tcW w:w="852" w:type="dxa"/>
            <w:shd w:val="pct10" w:color="auto" w:fill="auto"/>
            <w:vAlign w:val="center"/>
          </w:tcPr>
          <w:p w14:paraId="0F559DF1"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临时公告</w:t>
            </w:r>
            <w:r>
              <w:rPr>
                <w:rFonts w:ascii="宋体" w:hAnsi="宋体"/>
                <w:b/>
                <w:color w:val="000000" w:themeColor="text1"/>
                <w:kern w:val="0"/>
                <w:sz w:val="22"/>
              </w:rPr>
              <w:t>披露时间</w:t>
            </w:r>
          </w:p>
        </w:tc>
        <w:tc>
          <w:tcPr>
            <w:tcW w:w="851" w:type="dxa"/>
            <w:shd w:val="pct10" w:color="auto" w:fill="auto"/>
            <w:vAlign w:val="center"/>
          </w:tcPr>
          <w:p w14:paraId="6298E1AB"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交易对方</w:t>
            </w:r>
          </w:p>
        </w:tc>
        <w:tc>
          <w:tcPr>
            <w:tcW w:w="1134" w:type="dxa"/>
            <w:shd w:val="pct10" w:color="auto" w:fill="auto"/>
            <w:vAlign w:val="center"/>
          </w:tcPr>
          <w:p w14:paraId="1E164307"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交易/投资/合并标的</w:t>
            </w:r>
          </w:p>
        </w:tc>
        <w:tc>
          <w:tcPr>
            <w:tcW w:w="848" w:type="dxa"/>
            <w:shd w:val="pct10" w:color="auto" w:fill="auto"/>
            <w:vAlign w:val="center"/>
          </w:tcPr>
          <w:p w14:paraId="57161837"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标的金额</w:t>
            </w:r>
          </w:p>
        </w:tc>
        <w:tc>
          <w:tcPr>
            <w:tcW w:w="1134" w:type="dxa"/>
            <w:shd w:val="pct10" w:color="auto" w:fill="auto"/>
            <w:vAlign w:val="center"/>
          </w:tcPr>
          <w:p w14:paraId="05ABEA6C"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交易/投资/合并对价</w:t>
            </w:r>
          </w:p>
        </w:tc>
        <w:tc>
          <w:tcPr>
            <w:tcW w:w="1134" w:type="dxa"/>
            <w:shd w:val="pct10" w:color="auto" w:fill="auto"/>
            <w:vAlign w:val="center"/>
          </w:tcPr>
          <w:p w14:paraId="2F4CEF0D" w14:textId="77777777" w:rsidR="0098535D" w:rsidRDefault="0099308C">
            <w:pPr>
              <w:jc w:val="center"/>
              <w:rPr>
                <w:rFonts w:ascii="宋体" w:hAnsi="宋体"/>
                <w:b/>
                <w:color w:val="000000" w:themeColor="text1"/>
                <w:kern w:val="0"/>
                <w:sz w:val="22"/>
              </w:rPr>
            </w:pPr>
            <w:r>
              <w:rPr>
                <w:rFonts w:ascii="宋体" w:hAnsi="宋体"/>
                <w:b/>
                <w:color w:val="000000" w:themeColor="text1"/>
                <w:kern w:val="0"/>
                <w:sz w:val="22"/>
              </w:rPr>
              <w:t>对价</w:t>
            </w:r>
            <w:r>
              <w:rPr>
                <w:rFonts w:ascii="宋体" w:hAnsi="宋体" w:hint="eastAsia"/>
                <w:b/>
                <w:color w:val="000000" w:themeColor="text1"/>
                <w:kern w:val="0"/>
                <w:sz w:val="22"/>
              </w:rPr>
              <w:t>金额</w:t>
            </w:r>
          </w:p>
        </w:tc>
        <w:tc>
          <w:tcPr>
            <w:tcW w:w="851" w:type="dxa"/>
            <w:shd w:val="pct10" w:color="auto" w:fill="auto"/>
            <w:vAlign w:val="center"/>
          </w:tcPr>
          <w:p w14:paraId="357B99F1"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是否构成</w:t>
            </w:r>
            <w:r>
              <w:rPr>
                <w:rFonts w:ascii="宋体" w:hAnsi="宋体"/>
                <w:b/>
                <w:color w:val="000000" w:themeColor="text1"/>
                <w:kern w:val="0"/>
                <w:sz w:val="22"/>
              </w:rPr>
              <w:t>关联交易</w:t>
            </w:r>
          </w:p>
        </w:tc>
        <w:tc>
          <w:tcPr>
            <w:tcW w:w="850" w:type="dxa"/>
            <w:shd w:val="pct10" w:color="auto" w:fill="auto"/>
            <w:vAlign w:val="center"/>
          </w:tcPr>
          <w:p w14:paraId="61CD92AF"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是否</w:t>
            </w:r>
            <w:r>
              <w:rPr>
                <w:rFonts w:ascii="宋体" w:hAnsi="宋体"/>
                <w:b/>
                <w:color w:val="000000" w:themeColor="text1"/>
                <w:kern w:val="0"/>
                <w:sz w:val="22"/>
              </w:rPr>
              <w:t>构成重大资产重组</w:t>
            </w:r>
          </w:p>
        </w:tc>
      </w:tr>
      <w:tr w:rsidR="0098535D" w14:paraId="59A8232F" w14:textId="77777777">
        <w:tc>
          <w:tcPr>
            <w:tcW w:w="993" w:type="dxa"/>
            <w:shd w:val="clear" w:color="auto" w:fill="auto"/>
          </w:tcPr>
          <w:p w14:paraId="42945A35"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（收购资产</w:t>
            </w:r>
            <w:r>
              <w:rPr>
                <w:rFonts w:ascii="宋体" w:hAnsi="宋体"/>
                <w:color w:val="000000" w:themeColor="text1"/>
                <w:sz w:val="22"/>
              </w:rPr>
              <w:t>/出</w:t>
            </w:r>
            <w:r>
              <w:rPr>
                <w:rFonts w:ascii="宋体" w:hAnsi="宋体"/>
                <w:color w:val="000000" w:themeColor="text1"/>
                <w:sz w:val="22"/>
              </w:rPr>
              <w:lastRenderedPageBreak/>
              <w:t>售资产/对外投资/企业合并</w:t>
            </w:r>
            <w:r>
              <w:rPr>
                <w:rFonts w:ascii="宋体" w:hAnsi="宋体" w:hint="eastAsia"/>
                <w:color w:val="FF000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hint="eastAsia"/>
                <w:color w:val="000000" w:themeColor="text1"/>
                <w:sz w:val="22"/>
              </w:rPr>
              <w:t>）</w:t>
            </w:r>
          </w:p>
        </w:tc>
        <w:tc>
          <w:tcPr>
            <w:tcW w:w="992" w:type="dxa"/>
          </w:tcPr>
          <w:p w14:paraId="50556A96" w14:textId="77777777" w:rsidR="0098535D" w:rsidRDefault="0099308C">
            <w:pPr>
              <w:jc w:val="center"/>
              <w:rPr>
                <w:rFonts w:ascii="宋体" w:hAnsi="宋体"/>
                <w:color w:val="FF0000"/>
                <w:kern w:val="0"/>
                <w:sz w:val="22"/>
              </w:rPr>
            </w:pPr>
            <w:r>
              <w:rPr>
                <w:rFonts w:ascii="宋体" w:hAnsi="宋体" w:hint="eastAsia"/>
                <w:color w:val="FF0000"/>
                <w:kern w:val="0"/>
                <w:sz w:val="22"/>
              </w:rPr>
              <w:lastRenderedPageBreak/>
              <w:t>（日历</w:t>
            </w:r>
            <w:r>
              <w:rPr>
                <w:rFonts w:ascii="宋体" w:hAnsi="宋体"/>
                <w:color w:val="FF0000"/>
                <w:kern w:val="0"/>
                <w:sz w:val="22"/>
              </w:rPr>
              <w:t>控件</w:t>
            </w:r>
            <w:r>
              <w:rPr>
                <w:rFonts w:ascii="宋体" w:hAnsi="宋体" w:hint="eastAsia"/>
                <w:color w:val="FF0000"/>
                <w:kern w:val="0"/>
                <w:sz w:val="22"/>
              </w:rPr>
              <w:t>，</w:t>
            </w:r>
            <w:r>
              <w:rPr>
                <w:rFonts w:ascii="宋体" w:hAnsi="宋体" w:hint="eastAsia"/>
                <w:color w:val="FF0000"/>
                <w:kern w:val="0"/>
                <w:sz w:val="22"/>
              </w:rPr>
              <w:lastRenderedPageBreak/>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852" w:type="dxa"/>
          </w:tcPr>
          <w:p w14:paraId="77E6D355" w14:textId="77777777" w:rsidR="0098535D" w:rsidRDefault="0099308C">
            <w:pPr>
              <w:jc w:val="center"/>
              <w:rPr>
                <w:rFonts w:ascii="宋体" w:hAnsi="宋体"/>
                <w:color w:val="FF0000"/>
                <w:kern w:val="0"/>
                <w:sz w:val="22"/>
              </w:rPr>
            </w:pPr>
            <w:r>
              <w:rPr>
                <w:rFonts w:ascii="宋体" w:hAnsi="宋体" w:hint="eastAsia"/>
                <w:color w:val="FF0000"/>
                <w:kern w:val="0"/>
                <w:sz w:val="22"/>
              </w:rPr>
              <w:lastRenderedPageBreak/>
              <w:t>（日历</w:t>
            </w:r>
            <w:r>
              <w:rPr>
                <w:rFonts w:ascii="宋体" w:hAnsi="宋体"/>
                <w:color w:val="FF0000"/>
                <w:kern w:val="0"/>
                <w:sz w:val="22"/>
              </w:rPr>
              <w:t>控</w:t>
            </w:r>
            <w:r>
              <w:rPr>
                <w:rFonts w:ascii="宋体" w:hAnsi="宋体"/>
                <w:color w:val="FF0000"/>
                <w:kern w:val="0"/>
                <w:sz w:val="22"/>
              </w:rPr>
              <w:lastRenderedPageBreak/>
              <w:t>件</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851" w:type="dxa"/>
          </w:tcPr>
          <w:p w14:paraId="6D4651B9"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lastRenderedPageBreak/>
              <w:t>（如不适</w:t>
            </w:r>
            <w:r>
              <w:rPr>
                <w:rFonts w:ascii="宋体" w:hAnsi="宋体" w:hint="eastAsia"/>
                <w:color w:val="000000" w:themeColor="text1"/>
                <w:kern w:val="0"/>
                <w:sz w:val="22"/>
              </w:rPr>
              <w:lastRenderedPageBreak/>
              <w:t>用</w:t>
            </w:r>
            <w:r>
              <w:rPr>
                <w:rFonts w:ascii="宋体" w:hAnsi="宋体"/>
                <w:color w:val="000000" w:themeColor="text1"/>
                <w:kern w:val="0"/>
                <w:sz w:val="22"/>
              </w:rPr>
              <w:t>，请填写“</w:t>
            </w:r>
            <w:r>
              <w:rPr>
                <w:rFonts w:ascii="宋体" w:hAnsi="宋体" w:hint="eastAsia"/>
                <w:color w:val="000000" w:themeColor="text1"/>
                <w:kern w:val="0"/>
                <w:sz w:val="22"/>
              </w:rPr>
              <w:t>不适用</w:t>
            </w:r>
            <w:r>
              <w:rPr>
                <w:rFonts w:ascii="宋体" w:hAnsi="宋体"/>
                <w:color w:val="000000" w:themeColor="text1"/>
                <w:kern w:val="0"/>
                <w:sz w:val="22"/>
              </w:rPr>
              <w:t>”</w:t>
            </w:r>
            <w:r>
              <w:rPr>
                <w:rFonts w:ascii="宋体" w:hAnsi="宋体" w:hint="eastAsia"/>
                <w:color w:val="000000" w:themeColor="text1"/>
                <w:kern w:val="0"/>
                <w:sz w:val="22"/>
              </w:rPr>
              <w:t>）</w:t>
            </w:r>
          </w:p>
        </w:tc>
        <w:tc>
          <w:tcPr>
            <w:tcW w:w="1134" w:type="dxa"/>
          </w:tcPr>
          <w:p w14:paraId="3DBA0B23" w14:textId="77777777" w:rsidR="0098535D" w:rsidRDefault="0099308C">
            <w:pPr>
              <w:jc w:val="center"/>
              <w:rPr>
                <w:rFonts w:ascii="宋体" w:hAnsi="宋体"/>
                <w:color w:val="000000" w:themeColor="text1"/>
                <w:kern w:val="0"/>
                <w:sz w:val="22"/>
              </w:rPr>
            </w:pPr>
            <w:r>
              <w:rPr>
                <w:rFonts w:ascii="宋体" w:hAnsi="宋体" w:hint="eastAsia"/>
                <w:color w:val="FF0000"/>
                <w:kern w:val="0"/>
                <w:sz w:val="22"/>
              </w:rPr>
              <w:lastRenderedPageBreak/>
              <w:t>（XX公司</w:t>
            </w:r>
            <w:r>
              <w:rPr>
                <w:rFonts w:ascii="宋体" w:hAnsi="宋体"/>
                <w:color w:val="FF0000"/>
                <w:kern w:val="0"/>
                <w:sz w:val="22"/>
              </w:rPr>
              <w:t>/ XX</w:t>
            </w:r>
            <w:r>
              <w:rPr>
                <w:rFonts w:ascii="宋体" w:hAnsi="宋体"/>
                <w:color w:val="FF0000"/>
                <w:kern w:val="0"/>
                <w:sz w:val="22"/>
              </w:rPr>
              <w:lastRenderedPageBreak/>
              <w:t>公司X%股权</w:t>
            </w:r>
            <w:r>
              <w:rPr>
                <w:rFonts w:ascii="宋体" w:hAnsi="宋体" w:hint="eastAsia"/>
                <w:color w:val="FF0000"/>
                <w:kern w:val="0"/>
                <w:sz w:val="22"/>
              </w:rPr>
              <w:t>/XX资产/XX</w:t>
            </w:r>
            <w:r>
              <w:rPr>
                <w:rFonts w:ascii="宋体" w:hAnsi="宋体"/>
                <w:color w:val="FF0000"/>
                <w:kern w:val="0"/>
                <w:sz w:val="22"/>
              </w:rPr>
              <w:t>项目</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color w:val="FF0000"/>
                <w:kern w:val="0"/>
                <w:sz w:val="22"/>
              </w:rPr>
              <w:t>）</w:t>
            </w:r>
          </w:p>
        </w:tc>
        <w:tc>
          <w:tcPr>
            <w:tcW w:w="848" w:type="dxa"/>
          </w:tcPr>
          <w:p w14:paraId="254A0AF8" w14:textId="77777777" w:rsidR="0098535D" w:rsidRDefault="0099308C">
            <w:pPr>
              <w:jc w:val="center"/>
              <w:rPr>
                <w:rFonts w:ascii="宋体" w:hAnsi="宋体"/>
                <w:color w:val="FF0000"/>
                <w:kern w:val="0"/>
                <w:sz w:val="22"/>
              </w:rPr>
            </w:pPr>
            <w:r>
              <w:rPr>
                <w:rFonts w:ascii="宋体" w:hAnsi="宋体" w:hint="eastAsia"/>
                <w:color w:val="FF0000"/>
                <w:kern w:val="0"/>
                <w:sz w:val="22"/>
              </w:rPr>
              <w:lastRenderedPageBreak/>
              <w:t>（以</w:t>
            </w:r>
            <w:r>
              <w:rPr>
                <w:rFonts w:ascii="宋体" w:hAnsi="宋体"/>
                <w:color w:val="FF0000"/>
                <w:kern w:val="0"/>
                <w:sz w:val="22"/>
              </w:rPr>
              <w:t>净额</w:t>
            </w:r>
            <w:r>
              <w:rPr>
                <w:rFonts w:ascii="宋体" w:hAnsi="宋体"/>
                <w:color w:val="FF0000"/>
                <w:kern w:val="0"/>
                <w:sz w:val="22"/>
              </w:rPr>
              <w:lastRenderedPageBreak/>
              <w:t>列示，</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134" w:type="dxa"/>
          </w:tcPr>
          <w:p w14:paraId="249389FD"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lastRenderedPageBreak/>
              <w:t>（现金</w:t>
            </w:r>
            <w:r>
              <w:rPr>
                <w:rFonts w:ascii="宋体" w:hAnsi="宋体"/>
                <w:color w:val="000000" w:themeColor="text1"/>
                <w:kern w:val="0"/>
                <w:sz w:val="22"/>
              </w:rPr>
              <w:t>/股权</w:t>
            </w:r>
            <w:r>
              <w:rPr>
                <w:rFonts w:ascii="宋体" w:hAnsi="宋体"/>
                <w:color w:val="FF0000"/>
                <w:kern w:val="0"/>
                <w:sz w:val="22"/>
              </w:rPr>
              <w:t>/</w:t>
            </w:r>
            <w:r>
              <w:rPr>
                <w:rFonts w:ascii="宋体" w:hAnsi="宋体" w:hint="eastAsia"/>
                <w:color w:val="FF0000"/>
                <w:kern w:val="0"/>
                <w:sz w:val="22"/>
              </w:rPr>
              <w:t>XX</w:t>
            </w:r>
            <w:r>
              <w:rPr>
                <w:rFonts w:ascii="宋体" w:hAnsi="宋体" w:hint="eastAsia"/>
                <w:color w:val="000000" w:themeColor="text1"/>
                <w:kern w:val="0"/>
                <w:sz w:val="22"/>
              </w:rPr>
              <w:lastRenderedPageBreak/>
              <w:t>资产</w:t>
            </w:r>
            <w:r>
              <w:rPr>
                <w:rFonts w:ascii="宋体" w:hAnsi="宋体" w:hint="eastAsia"/>
                <w:color w:val="FF0000"/>
                <w:kern w:val="0"/>
                <w:sz w:val="22"/>
              </w:rPr>
              <w:t>/</w:t>
            </w:r>
            <w:r>
              <w:rPr>
                <w:rFonts w:ascii="宋体" w:hAnsi="宋体"/>
                <w:color w:val="000000" w:themeColor="text1"/>
                <w:kern w:val="0"/>
                <w:sz w:val="22"/>
              </w:rPr>
              <w:t>混合</w:t>
            </w:r>
            <w:r>
              <w:rPr>
                <w:rFonts w:ascii="宋体" w:hAnsi="宋体" w:hint="eastAsia"/>
                <w:color w:val="FF0000"/>
                <w:kern w:val="0"/>
                <w:sz w:val="22"/>
              </w:rPr>
              <w:t>/非同一</w:t>
            </w:r>
            <w:r>
              <w:rPr>
                <w:rFonts w:ascii="宋体" w:hAnsi="宋体"/>
                <w:color w:val="FF0000"/>
                <w:kern w:val="0"/>
                <w:sz w:val="22"/>
              </w:rPr>
              <w:t>控制下</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color w:val="000000" w:themeColor="text1"/>
                <w:kern w:val="0"/>
                <w:sz w:val="22"/>
              </w:rPr>
              <w:t>）</w:t>
            </w:r>
          </w:p>
        </w:tc>
        <w:tc>
          <w:tcPr>
            <w:tcW w:w="1134" w:type="dxa"/>
          </w:tcPr>
          <w:p w14:paraId="4B2163BC" w14:textId="77777777" w:rsidR="0098535D" w:rsidRDefault="0099308C">
            <w:pPr>
              <w:jc w:val="center"/>
              <w:rPr>
                <w:rFonts w:ascii="宋体" w:hAnsi="宋体"/>
                <w:color w:val="000000" w:themeColor="text1"/>
                <w:kern w:val="0"/>
                <w:sz w:val="22"/>
              </w:rPr>
            </w:pPr>
            <w:r>
              <w:rPr>
                <w:rFonts w:ascii="宋体" w:hAnsi="宋体" w:hint="eastAsia"/>
                <w:color w:val="000000" w:themeColor="text1"/>
                <w:kern w:val="0"/>
                <w:sz w:val="22"/>
              </w:rPr>
              <w:lastRenderedPageBreak/>
              <w:t>（</w:t>
            </w:r>
            <w:r>
              <w:rPr>
                <w:rFonts w:ascii="宋体" w:hAnsi="宋体"/>
                <w:color w:val="000000" w:themeColor="text1"/>
                <w:kern w:val="0"/>
                <w:sz w:val="22"/>
              </w:rPr>
              <w:t>XX元/</w:t>
            </w:r>
            <w:r>
              <w:rPr>
                <w:rFonts w:ascii="宋体" w:hAnsi="宋体"/>
                <w:color w:val="FF0000"/>
                <w:kern w:val="0"/>
                <w:sz w:val="22"/>
              </w:rPr>
              <w:t xml:space="preserve"> XX公司</w:t>
            </w:r>
            <w:r>
              <w:rPr>
                <w:rFonts w:ascii="宋体" w:hAnsi="宋体"/>
                <w:color w:val="FF0000"/>
                <w:kern w:val="0"/>
                <w:sz w:val="22"/>
              </w:rPr>
              <w:lastRenderedPageBreak/>
              <w:t>X%股权</w:t>
            </w:r>
            <w:r>
              <w:rPr>
                <w:rFonts w:ascii="宋体" w:hAnsi="宋体" w:hint="eastAsia"/>
                <w:color w:val="FF0000"/>
                <w:kern w:val="0"/>
                <w:sz w:val="22"/>
              </w:rPr>
              <w:t>/XX资产</w:t>
            </w:r>
            <w:r>
              <w:rPr>
                <w:rFonts w:ascii="宋体" w:hAnsi="宋体"/>
                <w:color w:val="FF0000"/>
                <w:kern w:val="0"/>
                <w:sz w:val="22"/>
              </w:rPr>
              <w:t>，账面价值X元，评估价值X元</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hint="eastAsia"/>
                <w:color w:val="000000" w:themeColor="text1"/>
                <w:kern w:val="0"/>
                <w:sz w:val="22"/>
              </w:rPr>
              <w:t>）</w:t>
            </w:r>
          </w:p>
        </w:tc>
        <w:tc>
          <w:tcPr>
            <w:tcW w:w="851" w:type="dxa"/>
          </w:tcPr>
          <w:p w14:paraId="5AFBFF4F" w14:textId="77777777" w:rsidR="0098535D" w:rsidRDefault="0099308C">
            <w:pPr>
              <w:rPr>
                <w:rFonts w:ascii="宋体" w:hAnsi="宋体"/>
                <w:color w:val="FF0000"/>
                <w:sz w:val="22"/>
              </w:rPr>
            </w:pPr>
            <w:r>
              <w:rPr>
                <w:rFonts w:ascii="宋体" w:hAnsi="宋体" w:hint="eastAsia"/>
                <w:color w:val="FF0000"/>
                <w:sz w:val="22"/>
              </w:rPr>
              <w:lastRenderedPageBreak/>
              <w:t>（是/否）</w:t>
            </w:r>
          </w:p>
        </w:tc>
        <w:tc>
          <w:tcPr>
            <w:tcW w:w="850" w:type="dxa"/>
          </w:tcPr>
          <w:p w14:paraId="107E55A4" w14:textId="77777777" w:rsidR="0098535D" w:rsidRDefault="0099308C">
            <w:pPr>
              <w:rPr>
                <w:rFonts w:ascii="宋体" w:hAnsi="宋体"/>
                <w:color w:val="FF0000"/>
                <w:sz w:val="22"/>
              </w:rPr>
            </w:pPr>
            <w:r>
              <w:rPr>
                <w:rFonts w:ascii="宋体" w:hAnsi="宋体" w:hint="eastAsia"/>
                <w:color w:val="FF0000"/>
                <w:sz w:val="22"/>
              </w:rPr>
              <w:t>（是/否）</w:t>
            </w:r>
          </w:p>
        </w:tc>
      </w:tr>
      <w:tr w:rsidR="0098535D" w14:paraId="46BAE1C0" w14:textId="77777777">
        <w:trPr>
          <w:trHeight w:val="195"/>
        </w:trPr>
        <w:tc>
          <w:tcPr>
            <w:tcW w:w="993" w:type="dxa"/>
            <w:shd w:val="clear" w:color="auto" w:fill="auto"/>
          </w:tcPr>
          <w:p w14:paraId="225A9B2B" w14:textId="77777777" w:rsidR="0098535D" w:rsidRDefault="0099308C">
            <w:pPr>
              <w:rPr>
                <w:rFonts w:ascii="宋体" w:hAnsi="宋体"/>
                <w:color w:val="000000" w:themeColor="text1"/>
                <w:sz w:val="22"/>
              </w:rPr>
            </w:pPr>
            <w:r>
              <w:rPr>
                <w:rFonts w:ascii="宋体" w:hAnsi="宋体" w:hint="eastAsia"/>
                <w:color w:val="000000" w:themeColor="text1"/>
                <w:sz w:val="22"/>
              </w:rPr>
              <w:lastRenderedPageBreak/>
              <w:t>（自动添行</w:t>
            </w:r>
            <w:r>
              <w:rPr>
                <w:rFonts w:ascii="宋体" w:hAnsi="宋体"/>
                <w:color w:val="000000" w:themeColor="text1"/>
                <w:sz w:val="22"/>
              </w:rPr>
              <w:t>）</w:t>
            </w:r>
          </w:p>
        </w:tc>
        <w:tc>
          <w:tcPr>
            <w:tcW w:w="992" w:type="dxa"/>
          </w:tcPr>
          <w:p w14:paraId="08FF72FA" w14:textId="77777777" w:rsidR="0098535D" w:rsidRDefault="0098535D">
            <w:pPr>
              <w:jc w:val="center"/>
              <w:rPr>
                <w:rFonts w:ascii="宋体" w:hAnsi="宋体"/>
                <w:color w:val="000000" w:themeColor="text1"/>
                <w:kern w:val="0"/>
                <w:sz w:val="22"/>
              </w:rPr>
            </w:pPr>
          </w:p>
        </w:tc>
        <w:tc>
          <w:tcPr>
            <w:tcW w:w="852" w:type="dxa"/>
          </w:tcPr>
          <w:p w14:paraId="4AEA96B2" w14:textId="77777777" w:rsidR="0098535D" w:rsidRDefault="0098535D">
            <w:pPr>
              <w:jc w:val="center"/>
              <w:rPr>
                <w:rFonts w:ascii="宋体" w:hAnsi="宋体"/>
                <w:color w:val="000000" w:themeColor="text1"/>
                <w:kern w:val="0"/>
                <w:sz w:val="22"/>
              </w:rPr>
            </w:pPr>
          </w:p>
        </w:tc>
        <w:tc>
          <w:tcPr>
            <w:tcW w:w="851" w:type="dxa"/>
          </w:tcPr>
          <w:p w14:paraId="24A3F525" w14:textId="77777777" w:rsidR="0098535D" w:rsidRDefault="0098535D">
            <w:pPr>
              <w:jc w:val="center"/>
              <w:rPr>
                <w:rFonts w:ascii="宋体" w:hAnsi="宋体"/>
                <w:color w:val="000000" w:themeColor="text1"/>
                <w:kern w:val="0"/>
                <w:sz w:val="22"/>
              </w:rPr>
            </w:pPr>
          </w:p>
        </w:tc>
        <w:tc>
          <w:tcPr>
            <w:tcW w:w="1134" w:type="dxa"/>
          </w:tcPr>
          <w:p w14:paraId="4100550C" w14:textId="77777777" w:rsidR="0098535D" w:rsidRDefault="0098535D">
            <w:pPr>
              <w:jc w:val="center"/>
              <w:rPr>
                <w:rFonts w:ascii="宋体" w:hAnsi="宋体"/>
                <w:color w:val="000000" w:themeColor="text1"/>
                <w:kern w:val="0"/>
                <w:sz w:val="22"/>
              </w:rPr>
            </w:pPr>
          </w:p>
        </w:tc>
        <w:tc>
          <w:tcPr>
            <w:tcW w:w="848" w:type="dxa"/>
          </w:tcPr>
          <w:p w14:paraId="44CB8793" w14:textId="77777777" w:rsidR="0098535D" w:rsidRDefault="0098535D">
            <w:pPr>
              <w:jc w:val="center"/>
              <w:rPr>
                <w:rFonts w:ascii="宋体" w:hAnsi="宋体"/>
                <w:color w:val="000000" w:themeColor="text1"/>
                <w:kern w:val="0"/>
                <w:sz w:val="22"/>
              </w:rPr>
            </w:pPr>
          </w:p>
        </w:tc>
        <w:tc>
          <w:tcPr>
            <w:tcW w:w="1134" w:type="dxa"/>
          </w:tcPr>
          <w:p w14:paraId="4F1CE08D" w14:textId="77777777" w:rsidR="0098535D" w:rsidRDefault="0098535D">
            <w:pPr>
              <w:jc w:val="center"/>
              <w:rPr>
                <w:rFonts w:ascii="宋体" w:hAnsi="宋体"/>
                <w:color w:val="000000" w:themeColor="text1"/>
                <w:kern w:val="0"/>
                <w:sz w:val="22"/>
              </w:rPr>
            </w:pPr>
          </w:p>
        </w:tc>
        <w:tc>
          <w:tcPr>
            <w:tcW w:w="1134" w:type="dxa"/>
          </w:tcPr>
          <w:p w14:paraId="21DF6C5F" w14:textId="77777777" w:rsidR="0098535D" w:rsidRDefault="0098535D">
            <w:pPr>
              <w:jc w:val="center"/>
              <w:rPr>
                <w:rFonts w:ascii="宋体" w:hAnsi="宋体"/>
                <w:color w:val="000000" w:themeColor="text1"/>
                <w:kern w:val="0"/>
                <w:sz w:val="22"/>
              </w:rPr>
            </w:pPr>
          </w:p>
        </w:tc>
        <w:tc>
          <w:tcPr>
            <w:tcW w:w="851" w:type="dxa"/>
          </w:tcPr>
          <w:p w14:paraId="134D489D" w14:textId="77777777" w:rsidR="0098535D" w:rsidRDefault="0098535D">
            <w:pPr>
              <w:rPr>
                <w:rFonts w:ascii="宋体" w:hAnsi="宋体"/>
                <w:color w:val="000000" w:themeColor="text1"/>
                <w:kern w:val="0"/>
                <w:sz w:val="22"/>
              </w:rPr>
            </w:pPr>
          </w:p>
        </w:tc>
        <w:tc>
          <w:tcPr>
            <w:tcW w:w="850" w:type="dxa"/>
          </w:tcPr>
          <w:p w14:paraId="16E7692F" w14:textId="77777777" w:rsidR="0098535D" w:rsidRDefault="0098535D">
            <w:pPr>
              <w:rPr>
                <w:rFonts w:ascii="宋体" w:hAnsi="宋体"/>
                <w:color w:val="000000" w:themeColor="text1"/>
                <w:kern w:val="0"/>
                <w:sz w:val="22"/>
              </w:rPr>
            </w:pPr>
          </w:p>
        </w:tc>
      </w:tr>
    </w:tbl>
    <w:p w14:paraId="0A736D00" w14:textId="77777777" w:rsidR="0098535D" w:rsidRDefault="0099308C">
      <w:pPr>
        <w:spacing w:line="377" w:lineRule="auto"/>
        <w:ind w:rightChars="-384" w:right="-806"/>
        <w:jc w:val="left"/>
      </w:pPr>
      <w:r>
        <w:rPr>
          <w:rFonts w:hint="eastAsia"/>
          <w:b/>
        </w:rPr>
        <w:t>事</w:t>
      </w:r>
      <w:r>
        <w:rPr>
          <w:b/>
          <w:lang w:val="zh-CN"/>
        </w:rPr>
        <w:t>项详情及</w:t>
      </w:r>
      <w:r>
        <w:rPr>
          <w:rFonts w:hint="eastAsia"/>
          <w:b/>
          <w:lang w:val="zh-CN"/>
        </w:rPr>
        <w:t>对公司业务连续性、管理层稳定性及其他方面的影响：</w:t>
      </w:r>
    </w:p>
    <w:tbl>
      <w:tblPr>
        <w:tblStyle w:val="25"/>
        <w:tblW w:w="9639" w:type="dxa"/>
        <w:tblInd w:w="-572" w:type="dxa"/>
        <w:tblLayout w:type="fixed"/>
        <w:tblLook w:val="04A0" w:firstRow="1" w:lastRow="0" w:firstColumn="1" w:lastColumn="0" w:noHBand="0" w:noVBand="1"/>
      </w:tblPr>
      <w:tblGrid>
        <w:gridCol w:w="9639"/>
      </w:tblGrid>
      <w:tr w:rsidR="0098535D" w14:paraId="13A9507E"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296235"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注：说明收购</w:t>
            </w:r>
            <w:r>
              <w:rPr>
                <w:rFonts w:asciiTheme="minorEastAsia" w:eastAsiaTheme="minorEastAsia" w:hAnsiTheme="minorEastAsia"/>
                <w:i/>
                <w:color w:val="FF0000"/>
                <w:szCs w:val="44"/>
              </w:rPr>
              <w:t>、出售资产、对外投资、企业合并</w:t>
            </w:r>
            <w:r>
              <w:rPr>
                <w:rFonts w:asciiTheme="minorEastAsia" w:eastAsiaTheme="minorEastAsia" w:hAnsiTheme="minorEastAsia" w:hint="eastAsia"/>
                <w:i/>
                <w:color w:val="FF0000"/>
                <w:szCs w:val="44"/>
              </w:rPr>
              <w:t>事项详细</w:t>
            </w:r>
            <w:r>
              <w:rPr>
                <w:rFonts w:asciiTheme="minorEastAsia" w:eastAsiaTheme="minorEastAsia" w:hAnsiTheme="minorEastAsia"/>
                <w:i/>
                <w:color w:val="FF0000"/>
                <w:szCs w:val="44"/>
              </w:rPr>
              <w:t>情况</w:t>
            </w:r>
            <w:r>
              <w:rPr>
                <w:rFonts w:asciiTheme="minorEastAsia" w:eastAsiaTheme="minorEastAsia" w:hAnsiTheme="minorEastAsia" w:hint="eastAsia"/>
                <w:i/>
                <w:color w:val="FF0000"/>
                <w:szCs w:val="44"/>
              </w:rPr>
              <w:t>，分析收购</w:t>
            </w:r>
            <w:r>
              <w:rPr>
                <w:rFonts w:asciiTheme="minorEastAsia" w:eastAsiaTheme="minorEastAsia" w:hAnsiTheme="minorEastAsia"/>
                <w:i/>
                <w:color w:val="FF0000"/>
                <w:szCs w:val="44"/>
              </w:rPr>
              <w:t>、出售资产、对外投资、企业合并</w:t>
            </w:r>
            <w:r>
              <w:rPr>
                <w:rFonts w:asciiTheme="minorEastAsia" w:eastAsiaTheme="minorEastAsia" w:hAnsiTheme="minorEastAsia" w:hint="eastAsia"/>
                <w:i/>
                <w:color w:val="FF0000"/>
                <w:szCs w:val="44"/>
              </w:rPr>
              <w:t>事项对公司业务连续性、管理层稳定性及其他方面的影响。</w:t>
            </w:r>
          </w:p>
        </w:tc>
      </w:tr>
    </w:tbl>
    <w:p w14:paraId="258524D2" w14:textId="77777777" w:rsidR="0098535D" w:rsidRDefault="0099308C">
      <w:pPr>
        <w:pStyle w:val="4"/>
        <w:keepNext w:val="0"/>
        <w:keepLines w:val="0"/>
        <w:spacing w:line="377" w:lineRule="auto"/>
        <w:jc w:val="left"/>
        <w:rPr>
          <w:szCs w:val="22"/>
        </w:rPr>
      </w:pPr>
      <w:r>
        <w:rPr>
          <w:rFonts w:hint="eastAsia"/>
          <w:szCs w:val="22"/>
        </w:rPr>
        <w:t>（八）股权激励</w:t>
      </w:r>
      <w:r>
        <w:rPr>
          <w:szCs w:val="22"/>
        </w:rPr>
        <w:t>计划在</w:t>
      </w:r>
      <w:r>
        <w:rPr>
          <w:rFonts w:hint="eastAsia"/>
          <w:szCs w:val="22"/>
        </w:rPr>
        <w:t>报告期</w:t>
      </w:r>
      <w:r>
        <w:rPr>
          <w:szCs w:val="22"/>
        </w:rPr>
        <w:t>的具体实施情况</w:t>
      </w:r>
    </w:p>
    <w:tbl>
      <w:tblPr>
        <w:tblStyle w:val="25"/>
        <w:tblW w:w="9639" w:type="dxa"/>
        <w:tblInd w:w="-572" w:type="dxa"/>
        <w:tblLayout w:type="fixed"/>
        <w:tblLook w:val="04A0" w:firstRow="1" w:lastRow="0" w:firstColumn="1" w:lastColumn="0" w:noHBand="0" w:noVBand="1"/>
      </w:tblPr>
      <w:tblGrid>
        <w:gridCol w:w="9639"/>
      </w:tblGrid>
      <w:tr w:rsidR="0098535D" w14:paraId="27AEFD1E"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E24CF3" w14:textId="77777777" w:rsidR="0098535D" w:rsidRDefault="0099308C">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注：股权激励计划的模式、激励对象、激励对象考核情况、实施情况、调整情况等；</w:t>
            </w:r>
          </w:p>
        </w:tc>
      </w:tr>
    </w:tbl>
    <w:p w14:paraId="7F311EAB" w14:textId="77777777" w:rsidR="0098535D" w:rsidRDefault="0099308C">
      <w:pPr>
        <w:pStyle w:val="4"/>
        <w:keepNext w:val="0"/>
        <w:keepLines w:val="0"/>
        <w:spacing w:line="377" w:lineRule="auto"/>
        <w:jc w:val="left"/>
        <w:rPr>
          <w:rFonts w:ascii="黑体" w:eastAsiaTheme="minorEastAsia" w:hAnsi="黑体"/>
          <w:b w:val="0"/>
          <w:color w:val="000000" w:themeColor="text1"/>
          <w:szCs w:val="22"/>
        </w:rPr>
      </w:pPr>
      <w:r>
        <w:rPr>
          <w:rFonts w:asciiTheme="minorEastAsia" w:eastAsiaTheme="minorEastAsia" w:hAnsiTheme="minorEastAsia" w:hint="eastAsia"/>
          <w:color w:val="000000" w:themeColor="text1"/>
          <w:szCs w:val="22"/>
        </w:rPr>
        <w:t>（九）股份</w:t>
      </w:r>
      <w:r>
        <w:rPr>
          <w:rFonts w:asciiTheme="minorEastAsia" w:eastAsiaTheme="minorEastAsia" w:hAnsiTheme="minorEastAsia"/>
          <w:color w:val="000000" w:themeColor="text1"/>
          <w:szCs w:val="22"/>
        </w:rPr>
        <w:t>回购情况</w:t>
      </w:r>
    </w:p>
    <w:tbl>
      <w:tblPr>
        <w:tblStyle w:val="18"/>
        <w:tblW w:w="9638" w:type="dxa"/>
        <w:tblInd w:w="-572" w:type="dxa"/>
        <w:tblLayout w:type="fixed"/>
        <w:tblLook w:val="04A0" w:firstRow="1" w:lastRow="0" w:firstColumn="1" w:lastColumn="0" w:noHBand="0" w:noVBand="1"/>
      </w:tblPr>
      <w:tblGrid>
        <w:gridCol w:w="9638"/>
      </w:tblGrid>
      <w:tr w:rsidR="0098535D" w14:paraId="35531E97"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727DDC" w14:textId="77777777" w:rsidR="0098535D" w:rsidRDefault="0099308C">
            <w:pPr>
              <w:jc w:val="left"/>
              <w:rPr>
                <w:rFonts w:asciiTheme="minorEastAsia" w:eastAsiaTheme="minorEastAsia" w:hAnsiTheme="minorEastAsia"/>
                <w:color w:val="000000" w:themeColor="text1"/>
                <w:szCs w:val="24"/>
              </w:rPr>
            </w:pPr>
            <w:r>
              <w:rPr>
                <w:rFonts w:asciiTheme="minorEastAsia" w:eastAsiaTheme="minorEastAsia" w:hAnsiTheme="minorEastAsia" w:hint="eastAsia"/>
                <w:i/>
                <w:color w:val="FF0000"/>
                <w:szCs w:val="24"/>
              </w:rPr>
              <w:t>简要介绍股份回购的基本情况，包括已履行的审议程序和回购股份方案的主要内容，并说明回购进展情况（包括已回购股份数量、比例、价格、已支付的总金额等）或回购结果情况（包括实际回购股份的数量、比例、价格、使用资金总额等，并与回购股份方案相应内容进行对照），以及已回购股份的处理或后续安排等。</w:t>
            </w:r>
          </w:p>
        </w:tc>
      </w:tr>
    </w:tbl>
    <w:p w14:paraId="50C94D23" w14:textId="77777777" w:rsidR="0098535D" w:rsidRDefault="0099308C">
      <w:pPr>
        <w:pStyle w:val="4"/>
        <w:keepNext w:val="0"/>
        <w:keepLines w:val="0"/>
        <w:spacing w:line="377" w:lineRule="auto"/>
        <w:jc w:val="left"/>
        <w:rPr>
          <w:szCs w:val="22"/>
        </w:rPr>
      </w:pPr>
      <w:r>
        <w:rPr>
          <w:rFonts w:hint="eastAsia"/>
          <w:szCs w:val="22"/>
        </w:rPr>
        <w:t>（十）承诺事项的履行情况</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276"/>
        <w:gridCol w:w="1276"/>
        <w:gridCol w:w="1134"/>
        <w:gridCol w:w="1701"/>
        <w:gridCol w:w="1134"/>
        <w:gridCol w:w="1701"/>
        <w:gridCol w:w="1417"/>
      </w:tblGrid>
      <w:tr w:rsidR="0098535D" w14:paraId="7051856E" w14:textId="77777777">
        <w:tc>
          <w:tcPr>
            <w:tcW w:w="1276" w:type="dxa"/>
            <w:shd w:val="pct10" w:color="auto" w:fill="auto"/>
            <w:vAlign w:val="center"/>
          </w:tcPr>
          <w:p w14:paraId="55A12017"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承诺主体</w:t>
            </w:r>
          </w:p>
        </w:tc>
        <w:tc>
          <w:tcPr>
            <w:tcW w:w="1276" w:type="dxa"/>
            <w:shd w:val="pct10" w:color="auto" w:fill="auto"/>
            <w:vAlign w:val="center"/>
          </w:tcPr>
          <w:p w14:paraId="2158ED2C"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承诺开始时间</w:t>
            </w:r>
          </w:p>
        </w:tc>
        <w:tc>
          <w:tcPr>
            <w:tcW w:w="1134" w:type="dxa"/>
            <w:shd w:val="pct10" w:color="auto" w:fill="auto"/>
            <w:vAlign w:val="center"/>
          </w:tcPr>
          <w:p w14:paraId="6B8F6A27"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结束时间</w:t>
            </w:r>
          </w:p>
        </w:tc>
        <w:tc>
          <w:tcPr>
            <w:tcW w:w="1701" w:type="dxa"/>
            <w:shd w:val="pct10" w:color="auto" w:fill="auto"/>
            <w:vAlign w:val="center"/>
          </w:tcPr>
          <w:p w14:paraId="77E84AB5"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承诺来源</w:t>
            </w:r>
          </w:p>
        </w:tc>
        <w:tc>
          <w:tcPr>
            <w:tcW w:w="1134" w:type="dxa"/>
            <w:shd w:val="pct10" w:color="auto" w:fill="auto"/>
            <w:vAlign w:val="center"/>
          </w:tcPr>
          <w:p w14:paraId="2586FB5D"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承诺类型</w:t>
            </w:r>
          </w:p>
        </w:tc>
        <w:tc>
          <w:tcPr>
            <w:tcW w:w="1701" w:type="dxa"/>
            <w:shd w:val="pct10" w:color="auto" w:fill="auto"/>
            <w:vAlign w:val="center"/>
          </w:tcPr>
          <w:p w14:paraId="4665F122"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具体内容</w:t>
            </w:r>
          </w:p>
        </w:tc>
        <w:tc>
          <w:tcPr>
            <w:tcW w:w="1417" w:type="dxa"/>
            <w:shd w:val="pct10" w:color="auto" w:fill="auto"/>
            <w:vAlign w:val="center"/>
          </w:tcPr>
          <w:p w14:paraId="4FE070BB"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履行情况</w:t>
            </w:r>
          </w:p>
        </w:tc>
      </w:tr>
      <w:tr w:rsidR="0098535D" w14:paraId="51DD5DEF" w14:textId="77777777">
        <w:tc>
          <w:tcPr>
            <w:tcW w:w="1276" w:type="dxa"/>
            <w:vAlign w:val="center"/>
          </w:tcPr>
          <w:p w14:paraId="0278C274" w14:textId="77777777" w:rsidR="0098535D" w:rsidRDefault="0099308C">
            <w:pPr>
              <w:tabs>
                <w:tab w:val="left" w:pos="2268"/>
              </w:tabs>
              <w:rPr>
                <w:rFonts w:asciiTheme="minorHAnsi" w:eastAsiaTheme="minorEastAsia" w:hAnsiTheme="minorHAnsi" w:cstheme="minorBidi"/>
              </w:rPr>
            </w:pPr>
            <w:r>
              <w:rPr>
                <w:rFonts w:asciiTheme="minorHAnsi" w:eastAsiaTheme="minorEastAsia" w:hAnsiTheme="minorHAnsi" w:cstheme="minorBidi" w:hint="eastAsia"/>
              </w:rPr>
              <w:t>（公司</w:t>
            </w:r>
            <w:r>
              <w:rPr>
                <w:rFonts w:asciiTheme="minorHAnsi" w:eastAsiaTheme="minorEastAsia" w:hAnsiTheme="minorHAnsi" w:cstheme="minorBidi" w:hint="eastAsia"/>
              </w:rPr>
              <w:t>/</w:t>
            </w:r>
            <w:r>
              <w:rPr>
                <w:rFonts w:asciiTheme="minorHAnsi" w:eastAsiaTheme="minorEastAsia" w:hAnsiTheme="minorHAnsi" w:cstheme="minorBidi" w:hint="eastAsia"/>
              </w:rPr>
              <w:t>实际控制人或控股股东</w:t>
            </w:r>
            <w:r>
              <w:rPr>
                <w:rFonts w:asciiTheme="minorHAnsi" w:eastAsiaTheme="minorEastAsia" w:hAnsiTheme="minorHAnsi" w:cstheme="minorBidi" w:hint="eastAsia"/>
              </w:rPr>
              <w:t>/</w:t>
            </w:r>
            <w:r>
              <w:rPr>
                <w:rFonts w:asciiTheme="minorHAnsi" w:eastAsiaTheme="minorEastAsia" w:hAnsiTheme="minorHAnsi" w:cstheme="minorBidi" w:hint="eastAsia"/>
              </w:rPr>
              <w:t>其他股东</w:t>
            </w:r>
            <w:r>
              <w:rPr>
                <w:rFonts w:asciiTheme="minorHAnsi" w:eastAsiaTheme="minorEastAsia" w:hAnsiTheme="minorHAnsi" w:cstheme="minorBidi" w:hint="eastAsia"/>
              </w:rPr>
              <w:t>/</w:t>
            </w:r>
            <w:r>
              <w:rPr>
                <w:rFonts w:asciiTheme="minorHAnsi" w:eastAsiaTheme="minorEastAsia" w:hAnsiTheme="minorHAnsi" w:cstheme="minorBidi" w:hint="eastAsia"/>
              </w:rPr>
              <w:t>董监高</w:t>
            </w:r>
            <w:r>
              <w:rPr>
                <w:rFonts w:asciiTheme="minorHAnsi" w:eastAsiaTheme="minorEastAsia" w:hAnsiTheme="minorHAnsi" w:cstheme="minorBidi" w:hint="eastAsia"/>
              </w:rPr>
              <w:t>/</w:t>
            </w:r>
            <w:r>
              <w:rPr>
                <w:rFonts w:asciiTheme="minorHAnsi" w:eastAsiaTheme="minorEastAsia" w:hAnsiTheme="minorHAnsi" w:cstheme="minorBidi" w:hint="eastAsia"/>
              </w:rPr>
              <w:t>收购人</w:t>
            </w:r>
            <w:r>
              <w:rPr>
                <w:rFonts w:asciiTheme="minorHAnsi" w:eastAsiaTheme="minorEastAsia" w:hAnsiTheme="minorHAnsi" w:cstheme="minorBidi" w:hint="eastAsia"/>
              </w:rPr>
              <w:t>/</w:t>
            </w:r>
            <w:r>
              <w:rPr>
                <w:rFonts w:asciiTheme="minorHAnsi" w:eastAsiaTheme="minorEastAsia" w:hAnsiTheme="minorHAnsi" w:cstheme="minorBidi" w:hint="eastAsia"/>
              </w:rPr>
              <w:t>重组交易方</w:t>
            </w:r>
            <w:r>
              <w:rPr>
                <w:rFonts w:asciiTheme="minorHAnsi" w:eastAsiaTheme="minorEastAsia" w:hAnsiTheme="minorHAnsi" w:cstheme="minorBidi" w:hint="eastAsia"/>
              </w:rPr>
              <w:t>/</w:t>
            </w:r>
            <w:r>
              <w:rPr>
                <w:rFonts w:asciiTheme="minorHAnsi" w:eastAsiaTheme="minorEastAsia" w:hAnsiTheme="minorHAnsi" w:cstheme="minorBidi" w:hint="eastAsia"/>
              </w:rPr>
              <w:t>其他）</w:t>
            </w:r>
          </w:p>
          <w:p w14:paraId="6DC8886C" w14:textId="77777777" w:rsidR="0098535D" w:rsidRDefault="0098535D">
            <w:pPr>
              <w:jc w:val="center"/>
              <w:rPr>
                <w:rFonts w:ascii="宋体" w:hAnsi="宋体"/>
                <w:color w:val="000000" w:themeColor="text1"/>
                <w:sz w:val="22"/>
              </w:rPr>
            </w:pPr>
          </w:p>
        </w:tc>
        <w:tc>
          <w:tcPr>
            <w:tcW w:w="1276" w:type="dxa"/>
            <w:vAlign w:val="center"/>
          </w:tcPr>
          <w:p w14:paraId="41267E7D" w14:textId="77777777" w:rsidR="0098535D" w:rsidRDefault="0099308C">
            <w:pPr>
              <w:rPr>
                <w:rFonts w:ascii="宋体" w:hAnsi="宋体"/>
                <w:color w:val="000000" w:themeColor="text1"/>
                <w:sz w:val="22"/>
              </w:rPr>
            </w:pPr>
            <w:r>
              <w:rPr>
                <w:rFonts w:ascii="宋体" w:hAnsi="宋体" w:hint="eastAsia"/>
                <w:color w:val="000000" w:themeColor="text1"/>
                <w:sz w:val="22"/>
              </w:rPr>
              <w:t>如不适用</w:t>
            </w:r>
            <w:r>
              <w:rPr>
                <w:rFonts w:ascii="宋体" w:hAnsi="宋体"/>
                <w:color w:val="000000" w:themeColor="text1"/>
                <w:sz w:val="22"/>
              </w:rPr>
              <w:t>，请填写“</w:t>
            </w:r>
            <w:r>
              <w:rPr>
                <w:rFonts w:ascii="宋体" w:hAnsi="宋体" w:hint="eastAsia"/>
                <w:color w:val="000000" w:themeColor="text1"/>
                <w:sz w:val="22"/>
              </w:rPr>
              <w:t>-</w:t>
            </w:r>
            <w:r>
              <w:rPr>
                <w:rFonts w:ascii="宋体" w:hAnsi="宋体"/>
                <w:color w:val="000000" w:themeColor="text1"/>
                <w:sz w:val="22"/>
              </w:rPr>
              <w:t>”</w:t>
            </w:r>
          </w:p>
        </w:tc>
        <w:tc>
          <w:tcPr>
            <w:tcW w:w="1134" w:type="dxa"/>
            <w:vAlign w:val="center"/>
          </w:tcPr>
          <w:p w14:paraId="7CCF5780" w14:textId="77777777" w:rsidR="0098535D" w:rsidRDefault="0099308C">
            <w:pPr>
              <w:rPr>
                <w:rFonts w:ascii="宋体" w:hAnsi="宋体"/>
                <w:color w:val="000000" w:themeColor="text1"/>
                <w:sz w:val="22"/>
              </w:rPr>
            </w:pPr>
            <w:r>
              <w:rPr>
                <w:rFonts w:ascii="宋体" w:hAnsi="宋体" w:hint="eastAsia"/>
                <w:color w:val="000000" w:themeColor="text1"/>
                <w:sz w:val="22"/>
              </w:rPr>
              <w:t>如不适用</w:t>
            </w:r>
            <w:r>
              <w:rPr>
                <w:rFonts w:ascii="宋体" w:hAnsi="宋体"/>
                <w:color w:val="000000" w:themeColor="text1"/>
                <w:sz w:val="22"/>
              </w:rPr>
              <w:t>，请填写“</w:t>
            </w:r>
            <w:r>
              <w:rPr>
                <w:rFonts w:ascii="宋体" w:hAnsi="宋体" w:hint="eastAsia"/>
                <w:color w:val="000000" w:themeColor="text1"/>
                <w:sz w:val="22"/>
              </w:rPr>
              <w:t>-</w:t>
            </w:r>
            <w:r>
              <w:rPr>
                <w:rFonts w:ascii="宋体" w:hAnsi="宋体"/>
                <w:color w:val="000000" w:themeColor="text1"/>
                <w:sz w:val="22"/>
              </w:rPr>
              <w:t>”</w:t>
            </w:r>
          </w:p>
        </w:tc>
        <w:tc>
          <w:tcPr>
            <w:tcW w:w="1701" w:type="dxa"/>
            <w:vAlign w:val="center"/>
          </w:tcPr>
          <w:p w14:paraId="395CBE64" w14:textId="77777777" w:rsidR="0098535D" w:rsidRDefault="0099308C">
            <w:pPr>
              <w:rPr>
                <w:rFonts w:ascii="宋体" w:hAnsi="宋体"/>
                <w:color w:val="000000" w:themeColor="text1"/>
                <w:sz w:val="22"/>
              </w:rPr>
            </w:pPr>
            <w:r>
              <w:rPr>
                <w:rFonts w:ascii="宋体" w:hAnsi="宋体" w:hint="eastAsia"/>
                <w:color w:val="000000" w:themeColor="text1"/>
                <w:sz w:val="22"/>
              </w:rPr>
              <w:t>（</w:t>
            </w:r>
            <w:r>
              <w:t>挂牌</w:t>
            </w:r>
            <w:r>
              <w:t>/</w:t>
            </w:r>
            <w:r>
              <w:t>发行</w:t>
            </w:r>
            <w:r>
              <w:t>/</w:t>
            </w:r>
            <w:r>
              <w:t>重大资产重组</w:t>
            </w:r>
            <w:r>
              <w:t>/</w:t>
            </w:r>
            <w:r>
              <w:t>收购</w:t>
            </w:r>
            <w:r>
              <w:t>/</w:t>
            </w:r>
            <w:r>
              <w:t>权益变动</w:t>
            </w:r>
            <w:r>
              <w:t>/</w:t>
            </w:r>
            <w:r>
              <w:t>整</w:t>
            </w:r>
            <w:r>
              <w:rPr>
                <w:rFonts w:hint="eastAsia"/>
              </w:rPr>
              <w:t>改</w:t>
            </w:r>
            <w:r>
              <w:t>/</w:t>
            </w:r>
            <w:r>
              <w:t>其他</w:t>
            </w:r>
            <w:r>
              <w:rPr>
                <w:rFonts w:hint="eastAsia"/>
              </w:rPr>
              <w:t>（请</w:t>
            </w:r>
            <w:r>
              <w:t>自行填写</w:t>
            </w:r>
            <w:r>
              <w:rPr>
                <w:rFonts w:hint="eastAsia"/>
              </w:rPr>
              <w:t>）</w:t>
            </w:r>
            <w:r>
              <w:rPr>
                <w:rFonts w:ascii="宋体" w:hAnsi="宋体" w:hint="eastAsia"/>
                <w:color w:val="000000" w:themeColor="text1"/>
                <w:sz w:val="22"/>
              </w:rPr>
              <w:t>）</w:t>
            </w:r>
          </w:p>
        </w:tc>
        <w:tc>
          <w:tcPr>
            <w:tcW w:w="1134" w:type="dxa"/>
            <w:vAlign w:val="center"/>
          </w:tcPr>
          <w:p w14:paraId="3600C397" w14:textId="77777777" w:rsidR="0098535D" w:rsidRDefault="0099308C">
            <w:pPr>
              <w:rPr>
                <w:rFonts w:ascii="宋体" w:hAnsi="宋体"/>
                <w:color w:val="000000" w:themeColor="text1"/>
                <w:sz w:val="22"/>
              </w:rPr>
            </w:pPr>
            <w:r>
              <w:rPr>
                <w:rFonts w:ascii="宋体" w:hAnsi="宋体" w:hint="eastAsia"/>
                <w:color w:val="000000" w:themeColor="text1"/>
                <w:sz w:val="22"/>
              </w:rPr>
              <w:t>(</w:t>
            </w:r>
            <w:r>
              <w:t>同业竞争承诺</w:t>
            </w:r>
            <w:r>
              <w:t>/</w:t>
            </w:r>
            <w:r>
              <w:t>业绩</w:t>
            </w:r>
            <w:r>
              <w:rPr>
                <w:rFonts w:hint="eastAsia"/>
              </w:rPr>
              <w:t>补偿</w:t>
            </w:r>
            <w:r>
              <w:t>承诺</w:t>
            </w:r>
            <w:r>
              <w:rPr>
                <w:rFonts w:hint="eastAsia"/>
              </w:rPr>
              <w:t>/</w:t>
            </w:r>
            <w:r>
              <w:t>募集资金使用承诺</w:t>
            </w:r>
            <w:r>
              <w:t>/</w:t>
            </w:r>
            <w:r>
              <w:t>回购承诺</w:t>
            </w:r>
            <w:r>
              <w:t>/</w:t>
            </w:r>
            <w:r>
              <w:t>限售承诺</w:t>
            </w:r>
            <w:r>
              <w:t>/</w:t>
            </w:r>
            <w:r>
              <w:t>一致行动承诺</w:t>
            </w:r>
            <w:r>
              <w:t>/</w:t>
            </w:r>
            <w:r>
              <w:t>股份增减持承诺</w:t>
            </w:r>
            <w:r>
              <w:t>/</w:t>
            </w:r>
            <w:r>
              <w:t>资金占用承诺</w:t>
            </w:r>
            <w:r>
              <w:t>/</w:t>
            </w:r>
            <w:r>
              <w:t>分红承诺</w:t>
            </w:r>
            <w:r>
              <w:rPr>
                <w:rFonts w:hint="eastAsia"/>
              </w:rPr>
              <w:t>/</w:t>
            </w:r>
            <w:r>
              <w:t>其他承</w:t>
            </w:r>
            <w:r>
              <w:lastRenderedPageBreak/>
              <w:t>诺</w:t>
            </w:r>
            <w:r>
              <w:rPr>
                <w:rFonts w:hint="eastAsia"/>
              </w:rPr>
              <w:t>（请</w:t>
            </w:r>
            <w:r>
              <w:t>自行填写</w:t>
            </w:r>
            <w:r>
              <w:rPr>
                <w:rFonts w:hint="eastAsia"/>
              </w:rPr>
              <w:t>）</w:t>
            </w:r>
            <w:r>
              <w:rPr>
                <w:rFonts w:ascii="宋体" w:hAnsi="宋体" w:hint="eastAsia"/>
                <w:color w:val="000000" w:themeColor="text1"/>
                <w:sz w:val="22"/>
              </w:rPr>
              <w:t>)</w:t>
            </w:r>
          </w:p>
        </w:tc>
        <w:tc>
          <w:tcPr>
            <w:tcW w:w="1701" w:type="dxa"/>
          </w:tcPr>
          <w:p w14:paraId="565C59B6" w14:textId="77777777" w:rsidR="0098535D" w:rsidRDefault="0098535D">
            <w:pPr>
              <w:rPr>
                <w:rFonts w:ascii="宋体" w:hAnsi="宋体"/>
                <w:color w:val="000000" w:themeColor="text1"/>
                <w:sz w:val="22"/>
              </w:rPr>
            </w:pPr>
          </w:p>
        </w:tc>
        <w:tc>
          <w:tcPr>
            <w:tcW w:w="1417" w:type="dxa"/>
          </w:tcPr>
          <w:p w14:paraId="2FEA7D80" w14:textId="77777777" w:rsidR="0098535D" w:rsidRDefault="0099308C">
            <w:pPr>
              <w:rPr>
                <w:rFonts w:ascii="宋体" w:hAnsi="宋体"/>
                <w:color w:val="000000" w:themeColor="text1"/>
                <w:sz w:val="22"/>
              </w:rPr>
            </w:pPr>
            <w:r>
              <w:rPr>
                <w:rFonts w:ascii="宋体" w:hAnsi="宋体" w:hint="eastAsia"/>
                <w:color w:val="000000" w:themeColor="text1"/>
                <w:sz w:val="22"/>
              </w:rPr>
              <w:t>（</w:t>
            </w:r>
            <w:r>
              <w:t>正在履行中</w:t>
            </w:r>
            <w:r>
              <w:t>/</w:t>
            </w:r>
            <w:r>
              <w:t>已履行完毕</w:t>
            </w:r>
            <w:r>
              <w:t>/</w:t>
            </w:r>
            <w:r>
              <w:t>未履行</w:t>
            </w:r>
            <w:r>
              <w:t>/</w:t>
            </w:r>
            <w:r>
              <w:t>变更或豁免</w:t>
            </w:r>
            <w:r>
              <w:rPr>
                <w:rFonts w:ascii="宋体" w:hAnsi="宋体" w:hint="eastAsia"/>
                <w:color w:val="000000" w:themeColor="text1"/>
                <w:sz w:val="22"/>
              </w:rPr>
              <w:t>）</w:t>
            </w:r>
          </w:p>
        </w:tc>
      </w:tr>
      <w:tr w:rsidR="0098535D" w14:paraId="0C32F681" w14:textId="77777777">
        <w:tc>
          <w:tcPr>
            <w:tcW w:w="1276" w:type="dxa"/>
            <w:vAlign w:val="center"/>
          </w:tcPr>
          <w:p w14:paraId="346969C6" w14:textId="77777777" w:rsidR="0098535D" w:rsidRDefault="0099308C">
            <w:pPr>
              <w:jc w:val="center"/>
              <w:rPr>
                <w:rFonts w:ascii="宋体" w:hAnsi="宋体"/>
                <w:color w:val="000000" w:themeColor="text1"/>
                <w:sz w:val="22"/>
              </w:rPr>
            </w:pPr>
            <w:r>
              <w:rPr>
                <w:rFonts w:ascii="宋体" w:hAnsi="宋体" w:hint="eastAsia"/>
                <w:color w:val="000000" w:themeColor="text1"/>
                <w:sz w:val="22"/>
              </w:rPr>
              <w:lastRenderedPageBreak/>
              <w:t>（自动添行</w:t>
            </w:r>
            <w:r>
              <w:rPr>
                <w:rFonts w:ascii="宋体" w:hAnsi="宋体"/>
                <w:color w:val="000000" w:themeColor="text1"/>
                <w:sz w:val="22"/>
              </w:rPr>
              <w:t>）</w:t>
            </w:r>
          </w:p>
        </w:tc>
        <w:tc>
          <w:tcPr>
            <w:tcW w:w="1276" w:type="dxa"/>
            <w:vAlign w:val="center"/>
          </w:tcPr>
          <w:p w14:paraId="4B0BA380" w14:textId="77777777" w:rsidR="0098535D" w:rsidRDefault="0098535D">
            <w:pPr>
              <w:rPr>
                <w:rFonts w:ascii="宋体" w:hAnsi="宋体"/>
                <w:color w:val="000000" w:themeColor="text1"/>
                <w:sz w:val="22"/>
              </w:rPr>
            </w:pPr>
          </w:p>
        </w:tc>
        <w:tc>
          <w:tcPr>
            <w:tcW w:w="1134" w:type="dxa"/>
            <w:vAlign w:val="center"/>
          </w:tcPr>
          <w:p w14:paraId="188C45C9" w14:textId="77777777" w:rsidR="0098535D" w:rsidRDefault="0098535D">
            <w:pPr>
              <w:rPr>
                <w:rFonts w:ascii="宋体" w:hAnsi="宋体"/>
                <w:color w:val="000000" w:themeColor="text1"/>
                <w:sz w:val="22"/>
              </w:rPr>
            </w:pPr>
          </w:p>
        </w:tc>
        <w:tc>
          <w:tcPr>
            <w:tcW w:w="1701" w:type="dxa"/>
            <w:vAlign w:val="center"/>
          </w:tcPr>
          <w:p w14:paraId="585DF327" w14:textId="77777777" w:rsidR="0098535D" w:rsidRDefault="0098535D">
            <w:pPr>
              <w:rPr>
                <w:rFonts w:ascii="宋体" w:hAnsi="宋体"/>
                <w:color w:val="000000" w:themeColor="text1"/>
                <w:sz w:val="22"/>
              </w:rPr>
            </w:pPr>
          </w:p>
        </w:tc>
        <w:tc>
          <w:tcPr>
            <w:tcW w:w="1134" w:type="dxa"/>
            <w:vAlign w:val="center"/>
          </w:tcPr>
          <w:p w14:paraId="274615C8" w14:textId="77777777" w:rsidR="0098535D" w:rsidRDefault="0098535D">
            <w:pPr>
              <w:rPr>
                <w:rFonts w:ascii="宋体" w:hAnsi="宋体"/>
                <w:color w:val="000000" w:themeColor="text1"/>
                <w:sz w:val="22"/>
              </w:rPr>
            </w:pPr>
          </w:p>
        </w:tc>
        <w:tc>
          <w:tcPr>
            <w:tcW w:w="1701" w:type="dxa"/>
          </w:tcPr>
          <w:p w14:paraId="46BE61BD" w14:textId="77777777" w:rsidR="0098535D" w:rsidRDefault="0098535D">
            <w:pPr>
              <w:rPr>
                <w:rFonts w:ascii="宋体" w:hAnsi="宋体"/>
                <w:color w:val="000000" w:themeColor="text1"/>
                <w:sz w:val="22"/>
              </w:rPr>
            </w:pPr>
          </w:p>
        </w:tc>
        <w:tc>
          <w:tcPr>
            <w:tcW w:w="1417" w:type="dxa"/>
          </w:tcPr>
          <w:p w14:paraId="10B85F76" w14:textId="77777777" w:rsidR="0098535D" w:rsidRDefault="0098535D">
            <w:pPr>
              <w:rPr>
                <w:rFonts w:ascii="宋体" w:hAnsi="宋体"/>
                <w:color w:val="000000" w:themeColor="text1"/>
                <w:sz w:val="22"/>
              </w:rPr>
            </w:pPr>
          </w:p>
        </w:tc>
      </w:tr>
      <w:tr w:rsidR="0098535D" w14:paraId="442DF80B" w14:textId="77777777">
        <w:tc>
          <w:tcPr>
            <w:tcW w:w="1276" w:type="dxa"/>
            <w:vAlign w:val="center"/>
          </w:tcPr>
          <w:p w14:paraId="1A277507" w14:textId="77777777" w:rsidR="0098535D" w:rsidRDefault="0098535D">
            <w:pPr>
              <w:jc w:val="center"/>
              <w:rPr>
                <w:rFonts w:ascii="宋体" w:hAnsi="宋体"/>
                <w:color w:val="000000" w:themeColor="text1"/>
                <w:sz w:val="22"/>
              </w:rPr>
            </w:pPr>
          </w:p>
        </w:tc>
        <w:tc>
          <w:tcPr>
            <w:tcW w:w="1276" w:type="dxa"/>
            <w:vAlign w:val="center"/>
          </w:tcPr>
          <w:p w14:paraId="76C14FED" w14:textId="77777777" w:rsidR="0098535D" w:rsidRDefault="0098535D">
            <w:pPr>
              <w:rPr>
                <w:rFonts w:ascii="宋体" w:hAnsi="宋体"/>
                <w:color w:val="000000" w:themeColor="text1"/>
                <w:sz w:val="22"/>
              </w:rPr>
            </w:pPr>
          </w:p>
        </w:tc>
        <w:tc>
          <w:tcPr>
            <w:tcW w:w="1134" w:type="dxa"/>
            <w:vAlign w:val="center"/>
          </w:tcPr>
          <w:p w14:paraId="712434C0" w14:textId="77777777" w:rsidR="0098535D" w:rsidRDefault="0098535D">
            <w:pPr>
              <w:rPr>
                <w:rFonts w:ascii="宋体" w:hAnsi="宋体"/>
                <w:color w:val="000000" w:themeColor="text1"/>
                <w:sz w:val="22"/>
              </w:rPr>
            </w:pPr>
          </w:p>
        </w:tc>
        <w:tc>
          <w:tcPr>
            <w:tcW w:w="1701" w:type="dxa"/>
            <w:vAlign w:val="center"/>
          </w:tcPr>
          <w:p w14:paraId="15089B1F" w14:textId="77777777" w:rsidR="0098535D" w:rsidRDefault="0098535D">
            <w:pPr>
              <w:rPr>
                <w:rFonts w:ascii="宋体" w:hAnsi="宋体"/>
                <w:color w:val="000000" w:themeColor="text1"/>
                <w:sz w:val="22"/>
              </w:rPr>
            </w:pPr>
          </w:p>
        </w:tc>
        <w:tc>
          <w:tcPr>
            <w:tcW w:w="1134" w:type="dxa"/>
            <w:vAlign w:val="center"/>
          </w:tcPr>
          <w:p w14:paraId="0633A0FF" w14:textId="77777777" w:rsidR="0098535D" w:rsidRDefault="0098535D">
            <w:pPr>
              <w:rPr>
                <w:rFonts w:ascii="宋体" w:hAnsi="宋体"/>
                <w:color w:val="000000" w:themeColor="text1"/>
                <w:sz w:val="22"/>
              </w:rPr>
            </w:pPr>
          </w:p>
        </w:tc>
        <w:tc>
          <w:tcPr>
            <w:tcW w:w="1701" w:type="dxa"/>
          </w:tcPr>
          <w:p w14:paraId="05B41AFA" w14:textId="77777777" w:rsidR="0098535D" w:rsidRDefault="0098535D">
            <w:pPr>
              <w:rPr>
                <w:rFonts w:ascii="宋体" w:hAnsi="宋体"/>
                <w:color w:val="000000" w:themeColor="text1"/>
                <w:sz w:val="22"/>
              </w:rPr>
            </w:pPr>
          </w:p>
        </w:tc>
        <w:tc>
          <w:tcPr>
            <w:tcW w:w="1417" w:type="dxa"/>
          </w:tcPr>
          <w:p w14:paraId="697B8F1B" w14:textId="77777777" w:rsidR="0098535D" w:rsidRDefault="0098535D">
            <w:pPr>
              <w:rPr>
                <w:rFonts w:ascii="宋体" w:hAnsi="宋体"/>
                <w:color w:val="000000" w:themeColor="text1"/>
                <w:sz w:val="22"/>
              </w:rPr>
            </w:pPr>
          </w:p>
        </w:tc>
      </w:tr>
    </w:tbl>
    <w:p w14:paraId="329193CA" w14:textId="77777777" w:rsidR="0098535D" w:rsidRDefault="0099308C">
      <w:pPr>
        <w:spacing w:line="377" w:lineRule="auto"/>
        <w:jc w:val="left"/>
      </w:pPr>
      <w:r>
        <w:rPr>
          <w:rFonts w:hint="eastAsia"/>
          <w:b/>
        </w:rPr>
        <w:t>承诺事项详细情况：</w:t>
      </w:r>
    </w:p>
    <w:tbl>
      <w:tblPr>
        <w:tblStyle w:val="25"/>
        <w:tblW w:w="9639" w:type="dxa"/>
        <w:tblInd w:w="-572" w:type="dxa"/>
        <w:tblLayout w:type="fixed"/>
        <w:tblLook w:val="04A0" w:firstRow="1" w:lastRow="0" w:firstColumn="1" w:lastColumn="0" w:noHBand="0" w:noVBand="1"/>
      </w:tblPr>
      <w:tblGrid>
        <w:gridCol w:w="9639"/>
      </w:tblGrid>
      <w:tr w:rsidR="0098535D" w14:paraId="3B0D6BCD"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DF8567"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注：挂牌公司及其董事、监事、高级管理人员或股东、实际控制人及其他信息披露义务人如存在本年度或持续到本年度已披露的承诺，应当披露承诺履行的</w:t>
            </w:r>
            <w:r>
              <w:rPr>
                <w:rFonts w:asciiTheme="minorEastAsia" w:eastAsiaTheme="minorEastAsia" w:hAnsiTheme="minorEastAsia"/>
                <w:i/>
                <w:color w:val="FF0000"/>
                <w:szCs w:val="44"/>
              </w:rPr>
              <w:t>详细</w:t>
            </w:r>
            <w:r>
              <w:rPr>
                <w:rFonts w:asciiTheme="minorEastAsia" w:eastAsiaTheme="minorEastAsia" w:hAnsiTheme="minorEastAsia" w:hint="eastAsia"/>
                <w:i/>
                <w:color w:val="FF0000"/>
                <w:szCs w:val="44"/>
              </w:rPr>
              <w:t>情况。在股票发行、收购或者重大资产重组中，若挂牌公司、认购对象、收购方或者重组方等存在业绩承诺等事项，需说明承诺相关方在报告期内履行完毕及截至报告期末尚未履行完毕的承诺事项的</w:t>
            </w:r>
            <w:r>
              <w:rPr>
                <w:rFonts w:asciiTheme="minorEastAsia" w:eastAsiaTheme="minorEastAsia" w:hAnsiTheme="minorEastAsia"/>
                <w:i/>
                <w:color w:val="FF0000"/>
                <w:szCs w:val="44"/>
              </w:rPr>
              <w:t>详细情况</w:t>
            </w:r>
            <w:r>
              <w:rPr>
                <w:rFonts w:asciiTheme="minorEastAsia" w:eastAsiaTheme="minorEastAsia" w:hAnsiTheme="minorEastAsia" w:hint="eastAsia"/>
                <w:i/>
                <w:color w:val="FF0000"/>
                <w:szCs w:val="44"/>
              </w:rPr>
              <w:t>（如有）。</w:t>
            </w:r>
          </w:p>
        </w:tc>
      </w:tr>
    </w:tbl>
    <w:p w14:paraId="5B3633CD" w14:textId="77777777" w:rsidR="0098535D" w:rsidRDefault="0099308C">
      <w:pPr>
        <w:pStyle w:val="4"/>
        <w:keepNext w:val="0"/>
        <w:keepLines w:val="0"/>
        <w:spacing w:line="377" w:lineRule="auto"/>
        <w:jc w:val="left"/>
        <w:rPr>
          <w:szCs w:val="22"/>
        </w:rPr>
      </w:pPr>
      <w:r>
        <w:rPr>
          <w:rFonts w:hint="eastAsia"/>
          <w:szCs w:val="22"/>
        </w:rPr>
        <w:t>（十</w:t>
      </w:r>
      <w:r>
        <w:rPr>
          <w:rFonts w:hint="eastAsia"/>
          <w:szCs w:val="22"/>
          <w:lang w:val="en-US"/>
        </w:rPr>
        <w:t>一</w:t>
      </w:r>
      <w:r>
        <w:rPr>
          <w:rFonts w:hint="eastAsia"/>
          <w:szCs w:val="22"/>
        </w:rPr>
        <w:t>）</w:t>
      </w:r>
      <w:r>
        <w:rPr>
          <w:szCs w:val="22"/>
        </w:rPr>
        <w:t>被</w:t>
      </w:r>
      <w:r>
        <w:rPr>
          <w:rFonts w:hint="eastAsia"/>
          <w:szCs w:val="22"/>
        </w:rPr>
        <w:t>查封、扣押、冻结或者被抵押、质押的资产情况</w:t>
      </w:r>
      <w:r>
        <w:rPr>
          <w:rFonts w:hint="eastAsia"/>
          <w:szCs w:val="22"/>
        </w:rPr>
        <w:t xml:space="preserve"> </w:t>
      </w:r>
    </w:p>
    <w:p w14:paraId="496E321D" w14:textId="77777777" w:rsidR="0098535D" w:rsidRDefault="0099308C">
      <w:pPr>
        <w:ind w:left="5880" w:firstLine="420"/>
        <w:jc w:val="right"/>
      </w:pPr>
      <w:r>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269"/>
        <w:gridCol w:w="1559"/>
        <w:gridCol w:w="1559"/>
        <w:gridCol w:w="1701"/>
        <w:gridCol w:w="2551"/>
      </w:tblGrid>
      <w:tr w:rsidR="0098535D" w14:paraId="5688F42F" w14:textId="77777777">
        <w:tc>
          <w:tcPr>
            <w:tcW w:w="2269" w:type="dxa"/>
            <w:shd w:val="pct10" w:color="auto" w:fill="auto"/>
            <w:vAlign w:val="center"/>
          </w:tcPr>
          <w:p w14:paraId="238558EE"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资产</w:t>
            </w:r>
          </w:p>
        </w:tc>
        <w:tc>
          <w:tcPr>
            <w:tcW w:w="1559" w:type="dxa"/>
            <w:shd w:val="pct10" w:color="auto" w:fill="auto"/>
            <w:vAlign w:val="center"/>
          </w:tcPr>
          <w:p w14:paraId="4DB1667F"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权利受限</w:t>
            </w:r>
            <w:r>
              <w:rPr>
                <w:rFonts w:ascii="宋体" w:hAnsi="宋体"/>
                <w:b/>
                <w:color w:val="000000" w:themeColor="text1"/>
                <w:sz w:val="22"/>
              </w:rPr>
              <w:t>类型</w:t>
            </w:r>
          </w:p>
        </w:tc>
        <w:tc>
          <w:tcPr>
            <w:tcW w:w="1559" w:type="dxa"/>
            <w:shd w:val="pct10" w:color="auto" w:fill="auto"/>
            <w:vAlign w:val="center"/>
          </w:tcPr>
          <w:p w14:paraId="29B5ED48"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账面价值</w:t>
            </w:r>
          </w:p>
        </w:tc>
        <w:tc>
          <w:tcPr>
            <w:tcW w:w="1701" w:type="dxa"/>
            <w:shd w:val="pct10" w:color="auto" w:fill="auto"/>
            <w:vAlign w:val="center"/>
          </w:tcPr>
          <w:p w14:paraId="435CA026"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占总资产的比例</w:t>
            </w:r>
          </w:p>
        </w:tc>
        <w:tc>
          <w:tcPr>
            <w:tcW w:w="2551" w:type="dxa"/>
            <w:shd w:val="pct10" w:color="auto" w:fill="auto"/>
            <w:vAlign w:val="center"/>
          </w:tcPr>
          <w:p w14:paraId="5378A619"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发生原因</w:t>
            </w:r>
          </w:p>
        </w:tc>
      </w:tr>
      <w:tr w:rsidR="0098535D" w14:paraId="6B0C9A85" w14:textId="77777777">
        <w:tc>
          <w:tcPr>
            <w:tcW w:w="2269" w:type="dxa"/>
            <w:vAlign w:val="center"/>
          </w:tcPr>
          <w:p w14:paraId="5F0C8684"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资产</w:t>
            </w:r>
            <w:r>
              <w:rPr>
                <w:rFonts w:ascii="宋体" w:hAnsi="宋体"/>
                <w:color w:val="000000" w:themeColor="text1"/>
                <w:sz w:val="22"/>
              </w:rPr>
              <w:t>1</w:t>
            </w:r>
          </w:p>
        </w:tc>
        <w:tc>
          <w:tcPr>
            <w:tcW w:w="1559" w:type="dxa"/>
            <w:vAlign w:val="center"/>
          </w:tcPr>
          <w:p w14:paraId="7E914ED1" w14:textId="77777777" w:rsidR="0098535D" w:rsidRDefault="0098535D">
            <w:pPr>
              <w:rPr>
                <w:rFonts w:ascii="宋体" w:hAnsi="宋体"/>
                <w:color w:val="000000" w:themeColor="text1"/>
                <w:sz w:val="22"/>
              </w:rPr>
            </w:pPr>
          </w:p>
        </w:tc>
        <w:tc>
          <w:tcPr>
            <w:tcW w:w="1559" w:type="dxa"/>
            <w:vAlign w:val="center"/>
          </w:tcPr>
          <w:p w14:paraId="2789921A" w14:textId="77777777" w:rsidR="0098535D" w:rsidRDefault="0098535D">
            <w:pPr>
              <w:rPr>
                <w:rFonts w:ascii="宋体" w:hAnsi="宋体"/>
                <w:color w:val="000000" w:themeColor="text1"/>
                <w:sz w:val="22"/>
              </w:rPr>
            </w:pPr>
          </w:p>
        </w:tc>
        <w:tc>
          <w:tcPr>
            <w:tcW w:w="1701" w:type="dxa"/>
            <w:vAlign w:val="center"/>
          </w:tcPr>
          <w:p w14:paraId="63B6B1C1" w14:textId="77777777" w:rsidR="0098535D" w:rsidRDefault="0098535D">
            <w:pPr>
              <w:rPr>
                <w:rFonts w:ascii="宋体" w:hAnsi="宋体"/>
                <w:color w:val="000000" w:themeColor="text1"/>
                <w:sz w:val="22"/>
              </w:rPr>
            </w:pPr>
          </w:p>
        </w:tc>
        <w:tc>
          <w:tcPr>
            <w:tcW w:w="2551" w:type="dxa"/>
            <w:vAlign w:val="center"/>
          </w:tcPr>
          <w:p w14:paraId="72CE2FCC" w14:textId="77777777" w:rsidR="0098535D" w:rsidRDefault="0098535D">
            <w:pPr>
              <w:rPr>
                <w:rFonts w:ascii="宋体" w:hAnsi="宋体"/>
                <w:color w:val="000000" w:themeColor="text1"/>
                <w:sz w:val="22"/>
              </w:rPr>
            </w:pPr>
          </w:p>
        </w:tc>
      </w:tr>
      <w:tr w:rsidR="0098535D" w14:paraId="1C4B3118" w14:textId="77777777">
        <w:tc>
          <w:tcPr>
            <w:tcW w:w="2269" w:type="dxa"/>
            <w:vAlign w:val="center"/>
          </w:tcPr>
          <w:p w14:paraId="5D90D26E"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资产</w:t>
            </w:r>
            <w:r>
              <w:rPr>
                <w:rFonts w:ascii="宋体" w:hAnsi="宋体"/>
                <w:color w:val="000000" w:themeColor="text1"/>
                <w:sz w:val="22"/>
              </w:rPr>
              <w:t>2</w:t>
            </w:r>
          </w:p>
        </w:tc>
        <w:tc>
          <w:tcPr>
            <w:tcW w:w="1559" w:type="dxa"/>
            <w:vAlign w:val="center"/>
          </w:tcPr>
          <w:p w14:paraId="17E5B861" w14:textId="77777777" w:rsidR="0098535D" w:rsidRDefault="0098535D">
            <w:pPr>
              <w:rPr>
                <w:rFonts w:ascii="宋体" w:hAnsi="宋体"/>
                <w:color w:val="000000" w:themeColor="text1"/>
                <w:sz w:val="22"/>
              </w:rPr>
            </w:pPr>
          </w:p>
        </w:tc>
        <w:tc>
          <w:tcPr>
            <w:tcW w:w="1559" w:type="dxa"/>
            <w:vAlign w:val="center"/>
          </w:tcPr>
          <w:p w14:paraId="62DF22B9" w14:textId="77777777" w:rsidR="0098535D" w:rsidRDefault="0098535D">
            <w:pPr>
              <w:rPr>
                <w:rFonts w:ascii="宋体" w:hAnsi="宋体"/>
                <w:color w:val="000000" w:themeColor="text1"/>
                <w:sz w:val="22"/>
              </w:rPr>
            </w:pPr>
          </w:p>
        </w:tc>
        <w:tc>
          <w:tcPr>
            <w:tcW w:w="1701" w:type="dxa"/>
            <w:vAlign w:val="center"/>
          </w:tcPr>
          <w:p w14:paraId="254409F8" w14:textId="77777777" w:rsidR="0098535D" w:rsidRDefault="0098535D">
            <w:pPr>
              <w:rPr>
                <w:rFonts w:ascii="宋体" w:hAnsi="宋体"/>
                <w:color w:val="000000" w:themeColor="text1"/>
                <w:sz w:val="22"/>
              </w:rPr>
            </w:pPr>
          </w:p>
        </w:tc>
        <w:tc>
          <w:tcPr>
            <w:tcW w:w="2551" w:type="dxa"/>
            <w:vAlign w:val="center"/>
          </w:tcPr>
          <w:p w14:paraId="3E3F451D" w14:textId="77777777" w:rsidR="0098535D" w:rsidRDefault="0098535D">
            <w:pPr>
              <w:rPr>
                <w:rFonts w:ascii="宋体" w:hAnsi="宋体"/>
                <w:color w:val="000000" w:themeColor="text1"/>
                <w:sz w:val="22"/>
              </w:rPr>
            </w:pPr>
          </w:p>
        </w:tc>
      </w:tr>
      <w:tr w:rsidR="0098535D" w14:paraId="470376EF" w14:textId="77777777">
        <w:tc>
          <w:tcPr>
            <w:tcW w:w="2269" w:type="dxa"/>
            <w:vAlign w:val="center"/>
          </w:tcPr>
          <w:p w14:paraId="0BA72B1B" w14:textId="77777777" w:rsidR="0098535D" w:rsidRDefault="0099308C">
            <w:pPr>
              <w:jc w:val="cente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1559" w:type="dxa"/>
            <w:vAlign w:val="center"/>
          </w:tcPr>
          <w:p w14:paraId="272D65EE" w14:textId="77777777" w:rsidR="0098535D" w:rsidRDefault="0098535D">
            <w:pPr>
              <w:rPr>
                <w:rFonts w:ascii="宋体" w:hAnsi="宋体"/>
                <w:color w:val="000000" w:themeColor="text1"/>
                <w:sz w:val="22"/>
              </w:rPr>
            </w:pPr>
          </w:p>
        </w:tc>
        <w:tc>
          <w:tcPr>
            <w:tcW w:w="1559" w:type="dxa"/>
            <w:vAlign w:val="center"/>
          </w:tcPr>
          <w:p w14:paraId="13AC1B01" w14:textId="77777777" w:rsidR="0098535D" w:rsidRDefault="0098535D">
            <w:pPr>
              <w:rPr>
                <w:rFonts w:ascii="宋体" w:hAnsi="宋体"/>
                <w:color w:val="000000" w:themeColor="text1"/>
                <w:sz w:val="22"/>
              </w:rPr>
            </w:pPr>
          </w:p>
        </w:tc>
        <w:tc>
          <w:tcPr>
            <w:tcW w:w="1701" w:type="dxa"/>
            <w:vAlign w:val="center"/>
          </w:tcPr>
          <w:p w14:paraId="4C94AA0A" w14:textId="77777777" w:rsidR="0098535D" w:rsidRDefault="0098535D">
            <w:pPr>
              <w:rPr>
                <w:rFonts w:ascii="宋体" w:hAnsi="宋体"/>
                <w:color w:val="000000" w:themeColor="text1"/>
                <w:sz w:val="22"/>
              </w:rPr>
            </w:pPr>
          </w:p>
        </w:tc>
        <w:tc>
          <w:tcPr>
            <w:tcW w:w="2551" w:type="dxa"/>
            <w:vAlign w:val="center"/>
          </w:tcPr>
          <w:p w14:paraId="7E4C0FB4" w14:textId="77777777" w:rsidR="0098535D" w:rsidRDefault="0098535D">
            <w:pPr>
              <w:rPr>
                <w:rFonts w:ascii="宋体" w:hAnsi="宋体"/>
                <w:color w:val="000000" w:themeColor="text1"/>
                <w:sz w:val="22"/>
              </w:rPr>
            </w:pPr>
          </w:p>
        </w:tc>
      </w:tr>
      <w:tr w:rsidR="0098535D" w14:paraId="0FF1FB50" w14:textId="77777777">
        <w:tc>
          <w:tcPr>
            <w:tcW w:w="2269" w:type="dxa"/>
            <w:vAlign w:val="center"/>
          </w:tcPr>
          <w:p w14:paraId="6AF6831E" w14:textId="77777777" w:rsidR="0098535D" w:rsidRDefault="0099308C">
            <w:pPr>
              <w:jc w:val="center"/>
              <w:rPr>
                <w:rFonts w:ascii="宋体" w:hAnsi="宋体"/>
                <w:b/>
                <w:color w:val="000000" w:themeColor="text1"/>
                <w:sz w:val="22"/>
              </w:rPr>
            </w:pPr>
            <w:r>
              <w:rPr>
                <w:rFonts w:ascii="宋体" w:hAnsi="宋体" w:hint="eastAsia"/>
                <w:b/>
                <w:color w:val="000000" w:themeColor="text1"/>
                <w:sz w:val="22"/>
              </w:rPr>
              <w:t>合计</w:t>
            </w:r>
          </w:p>
        </w:tc>
        <w:tc>
          <w:tcPr>
            <w:tcW w:w="1559" w:type="dxa"/>
            <w:vAlign w:val="center"/>
          </w:tcPr>
          <w:p w14:paraId="0E10FD01" w14:textId="77777777" w:rsidR="0098535D" w:rsidRDefault="0098535D">
            <w:pPr>
              <w:rPr>
                <w:rFonts w:ascii="宋体" w:hAnsi="宋体"/>
                <w:color w:val="000000" w:themeColor="text1"/>
                <w:sz w:val="22"/>
              </w:rPr>
            </w:pPr>
          </w:p>
        </w:tc>
        <w:tc>
          <w:tcPr>
            <w:tcW w:w="1559" w:type="dxa"/>
            <w:vAlign w:val="center"/>
          </w:tcPr>
          <w:p w14:paraId="3CC6C071" w14:textId="77777777" w:rsidR="0098535D" w:rsidRDefault="0098535D">
            <w:pPr>
              <w:rPr>
                <w:rFonts w:ascii="宋体" w:hAnsi="宋体"/>
                <w:color w:val="000000" w:themeColor="text1"/>
                <w:sz w:val="22"/>
              </w:rPr>
            </w:pPr>
          </w:p>
        </w:tc>
        <w:tc>
          <w:tcPr>
            <w:tcW w:w="1701" w:type="dxa"/>
            <w:vAlign w:val="center"/>
          </w:tcPr>
          <w:p w14:paraId="2FD187EB" w14:textId="77777777" w:rsidR="0098535D" w:rsidRDefault="0098535D">
            <w:pPr>
              <w:rPr>
                <w:rFonts w:ascii="宋体" w:hAnsi="宋体"/>
                <w:color w:val="000000" w:themeColor="text1"/>
                <w:sz w:val="22"/>
              </w:rPr>
            </w:pPr>
          </w:p>
        </w:tc>
        <w:tc>
          <w:tcPr>
            <w:tcW w:w="2551" w:type="dxa"/>
            <w:vAlign w:val="center"/>
          </w:tcPr>
          <w:p w14:paraId="1458062F" w14:textId="77777777" w:rsidR="0098535D" w:rsidRDefault="0099308C">
            <w:pPr>
              <w:jc w:val="center"/>
              <w:rPr>
                <w:rFonts w:ascii="宋体" w:hAnsi="宋体"/>
                <w:color w:val="000000" w:themeColor="text1"/>
                <w:sz w:val="22"/>
              </w:rPr>
            </w:pPr>
            <w:r>
              <w:rPr>
                <w:rFonts w:ascii="宋体" w:hAnsi="宋体"/>
                <w:color w:val="000000" w:themeColor="text1"/>
                <w:sz w:val="22"/>
              </w:rPr>
              <w:t>-</w:t>
            </w:r>
          </w:p>
        </w:tc>
      </w:tr>
    </w:tbl>
    <w:p w14:paraId="5142F56B" w14:textId="77777777" w:rsidR="0098535D" w:rsidRDefault="0099308C">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 w:val="20"/>
          <w:szCs w:val="44"/>
        </w:rPr>
        <w:t>注</w:t>
      </w:r>
      <w:r>
        <w:rPr>
          <w:rFonts w:asciiTheme="minorEastAsia" w:eastAsiaTheme="minorEastAsia" w:hAnsiTheme="minorEastAsia"/>
          <w:b/>
          <w:color w:val="000000" w:themeColor="text1"/>
          <w:sz w:val="20"/>
          <w:szCs w:val="44"/>
        </w:rPr>
        <w:t>：</w:t>
      </w:r>
      <w:r>
        <w:rPr>
          <w:rFonts w:asciiTheme="minorEastAsia" w:eastAsiaTheme="minorEastAsia" w:hAnsiTheme="minorEastAsia" w:hint="eastAsia"/>
          <w:b/>
          <w:color w:val="000000" w:themeColor="text1"/>
          <w:sz w:val="20"/>
          <w:szCs w:val="44"/>
        </w:rPr>
        <w:t>权利受限</w:t>
      </w:r>
      <w:r>
        <w:rPr>
          <w:rFonts w:asciiTheme="minorEastAsia" w:eastAsiaTheme="minorEastAsia" w:hAnsiTheme="minorEastAsia"/>
          <w:b/>
          <w:color w:val="000000" w:themeColor="text1"/>
          <w:sz w:val="20"/>
          <w:szCs w:val="44"/>
        </w:rPr>
        <w:t>类型为</w:t>
      </w:r>
      <w:r>
        <w:rPr>
          <w:rFonts w:asciiTheme="minorEastAsia" w:eastAsiaTheme="minorEastAsia" w:hAnsiTheme="minorEastAsia" w:hint="eastAsia"/>
          <w:b/>
          <w:color w:val="000000" w:themeColor="text1"/>
          <w:sz w:val="20"/>
          <w:szCs w:val="44"/>
        </w:rPr>
        <w:t>查封</w:t>
      </w:r>
      <w:r>
        <w:rPr>
          <w:rFonts w:asciiTheme="minorEastAsia" w:eastAsiaTheme="minorEastAsia" w:hAnsiTheme="minorEastAsia"/>
          <w:b/>
          <w:color w:val="000000" w:themeColor="text1"/>
          <w:sz w:val="20"/>
          <w:szCs w:val="44"/>
        </w:rPr>
        <w:t>、</w:t>
      </w:r>
      <w:r>
        <w:rPr>
          <w:rFonts w:asciiTheme="minorEastAsia" w:eastAsiaTheme="minorEastAsia" w:hAnsiTheme="minorEastAsia" w:hint="eastAsia"/>
          <w:b/>
          <w:color w:val="000000" w:themeColor="text1"/>
          <w:sz w:val="20"/>
          <w:szCs w:val="44"/>
        </w:rPr>
        <w:t>扣押</w:t>
      </w:r>
      <w:r>
        <w:rPr>
          <w:rFonts w:asciiTheme="minorEastAsia" w:eastAsiaTheme="minorEastAsia" w:hAnsiTheme="minorEastAsia"/>
          <w:b/>
          <w:color w:val="000000" w:themeColor="text1"/>
          <w:sz w:val="20"/>
          <w:szCs w:val="44"/>
        </w:rPr>
        <w:t>、冻结、</w:t>
      </w:r>
      <w:r>
        <w:rPr>
          <w:rFonts w:asciiTheme="minorEastAsia" w:eastAsiaTheme="minorEastAsia" w:hAnsiTheme="minorEastAsia" w:hint="eastAsia"/>
          <w:b/>
          <w:color w:val="000000" w:themeColor="text1"/>
          <w:sz w:val="20"/>
          <w:szCs w:val="44"/>
        </w:rPr>
        <w:t>抵押</w:t>
      </w:r>
      <w:r>
        <w:rPr>
          <w:rFonts w:asciiTheme="minorEastAsia" w:eastAsiaTheme="minorEastAsia" w:hAnsiTheme="minorEastAsia"/>
          <w:b/>
          <w:color w:val="000000" w:themeColor="text1"/>
          <w:sz w:val="20"/>
          <w:szCs w:val="44"/>
        </w:rPr>
        <w:t>、质押</w:t>
      </w:r>
      <w:r>
        <w:rPr>
          <w:rFonts w:asciiTheme="minorEastAsia" w:eastAsiaTheme="minorEastAsia" w:hAnsiTheme="minorEastAsia" w:hint="eastAsia"/>
          <w:b/>
          <w:color w:val="000000" w:themeColor="text1"/>
          <w:sz w:val="20"/>
          <w:szCs w:val="44"/>
        </w:rPr>
        <w:t>。</w:t>
      </w:r>
    </w:p>
    <w:p w14:paraId="10CDDD0B" w14:textId="318090A9" w:rsidR="0098535D" w:rsidRDefault="0099308C">
      <w:pPr>
        <w:pStyle w:val="4"/>
        <w:keepNext w:val="0"/>
        <w:keepLines w:val="0"/>
        <w:spacing w:line="377" w:lineRule="auto"/>
        <w:jc w:val="left"/>
        <w:rPr>
          <w:szCs w:val="22"/>
        </w:rPr>
      </w:pPr>
      <w:r>
        <w:rPr>
          <w:rFonts w:hint="eastAsia"/>
          <w:szCs w:val="22"/>
        </w:rPr>
        <w:t>（十</w:t>
      </w:r>
      <w:r>
        <w:rPr>
          <w:rFonts w:hint="eastAsia"/>
          <w:szCs w:val="22"/>
          <w:lang w:val="en-US"/>
        </w:rPr>
        <w:t>二</w:t>
      </w:r>
      <w:r>
        <w:rPr>
          <w:rFonts w:hint="eastAsia"/>
          <w:szCs w:val="22"/>
        </w:rPr>
        <w:t>）调查</w:t>
      </w:r>
      <w:r>
        <w:rPr>
          <w:szCs w:val="22"/>
        </w:rPr>
        <w:t>处罚事项</w:t>
      </w:r>
    </w:p>
    <w:tbl>
      <w:tblPr>
        <w:tblStyle w:val="25"/>
        <w:tblW w:w="9639" w:type="dxa"/>
        <w:tblInd w:w="-572" w:type="dxa"/>
        <w:tblLayout w:type="fixed"/>
        <w:tblLook w:val="04A0" w:firstRow="1" w:lastRow="0" w:firstColumn="1" w:lastColumn="0" w:noHBand="0" w:noVBand="1"/>
      </w:tblPr>
      <w:tblGrid>
        <w:gridCol w:w="9639"/>
      </w:tblGrid>
      <w:tr w:rsidR="0098535D" w14:paraId="24E8E481"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A5BA4D"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公司涉嫌违法违规被中国证监会及其派出机构或其他有权机关立案调查，被移送司法机关或追究刑事责任，受到对公司生产经营有重大影响的行政处罚，被采取行政监管措施；公司董事、监事、高级管理人员涉嫌违法违规被中国证监会及其派出机构或其他有权机关立案调查或者采取强制措施，被中国证监会及其派出机构处以证券市场禁入、认定为不适当人员或对公司生产经营有重大影响的行政处罚。</w:t>
            </w:r>
          </w:p>
        </w:tc>
      </w:tr>
    </w:tbl>
    <w:p w14:paraId="1592FC1D" w14:textId="2C3A75AB" w:rsidR="0098535D" w:rsidRDefault="0099308C">
      <w:pPr>
        <w:pStyle w:val="4"/>
        <w:keepNext w:val="0"/>
        <w:keepLines w:val="0"/>
        <w:spacing w:line="377" w:lineRule="auto"/>
        <w:jc w:val="left"/>
        <w:rPr>
          <w:b w:val="0"/>
          <w:szCs w:val="22"/>
        </w:rPr>
      </w:pPr>
      <w:r>
        <w:rPr>
          <w:rFonts w:hint="eastAsia"/>
          <w:szCs w:val="22"/>
        </w:rPr>
        <w:t>（十</w:t>
      </w:r>
      <w:r>
        <w:rPr>
          <w:rFonts w:hint="eastAsia"/>
          <w:szCs w:val="22"/>
          <w:lang w:val="en-US"/>
        </w:rPr>
        <w:t>三</w:t>
      </w:r>
      <w:r>
        <w:rPr>
          <w:rFonts w:hint="eastAsia"/>
          <w:szCs w:val="22"/>
        </w:rPr>
        <w:t>）失信情况</w:t>
      </w:r>
    </w:p>
    <w:tbl>
      <w:tblPr>
        <w:tblStyle w:val="51"/>
        <w:tblW w:w="9639" w:type="dxa"/>
        <w:tblInd w:w="-572" w:type="dxa"/>
        <w:tblLayout w:type="fixed"/>
        <w:tblLook w:val="04A0" w:firstRow="1" w:lastRow="0" w:firstColumn="1" w:lastColumn="0" w:noHBand="0" w:noVBand="1"/>
      </w:tblPr>
      <w:tblGrid>
        <w:gridCol w:w="9639"/>
      </w:tblGrid>
      <w:tr w:rsidR="0098535D" w14:paraId="24495746"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DE9071"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公司应当披露报告期内公司及其控股股东、实际控制人、董事、监事、高级管理人员是否被纳入失信联合惩戒对象，如有应说明具体情况。</w:t>
            </w:r>
          </w:p>
          <w:p w14:paraId="6F5829D2" w14:textId="77777777" w:rsidR="0098535D" w:rsidRDefault="0098535D">
            <w:pPr>
              <w:tabs>
                <w:tab w:val="left" w:pos="5140"/>
              </w:tabs>
              <w:rPr>
                <w:rFonts w:asciiTheme="minorEastAsia" w:eastAsiaTheme="minorEastAsia" w:hAnsiTheme="minorEastAsia"/>
                <w:color w:val="000000" w:themeColor="text1"/>
                <w:szCs w:val="44"/>
              </w:rPr>
            </w:pPr>
          </w:p>
        </w:tc>
      </w:tr>
    </w:tbl>
    <w:p w14:paraId="2CA5E72E" w14:textId="59C0E588" w:rsidR="0098535D" w:rsidRDefault="0099308C">
      <w:pPr>
        <w:spacing w:before="100" w:after="100" w:line="377" w:lineRule="auto"/>
        <w:jc w:val="left"/>
        <w:outlineLvl w:val="3"/>
        <w:rPr>
          <w:rFonts w:ascii="Arial" w:eastAsia="黑体" w:hAnsi="Arial"/>
          <w:b/>
          <w:bCs/>
          <w:sz w:val="22"/>
          <w:lang w:val="zh-CN"/>
        </w:rPr>
      </w:pPr>
      <w:r>
        <w:rPr>
          <w:rFonts w:ascii="Arial" w:eastAsia="黑体" w:hAnsi="Arial" w:hint="eastAsia"/>
          <w:b/>
          <w:bCs/>
          <w:sz w:val="22"/>
          <w:lang w:val="zh-CN"/>
        </w:rPr>
        <w:t>（十</w:t>
      </w:r>
      <w:r>
        <w:rPr>
          <w:rFonts w:ascii="Arial" w:eastAsia="黑体" w:hAnsi="Arial" w:hint="eastAsia"/>
          <w:b/>
          <w:bCs/>
          <w:sz w:val="22"/>
        </w:rPr>
        <w:t>四</w:t>
      </w:r>
      <w:r>
        <w:rPr>
          <w:rFonts w:ascii="Arial" w:eastAsia="黑体" w:hAnsi="Arial" w:hint="eastAsia"/>
          <w:b/>
          <w:bCs/>
          <w:sz w:val="22"/>
          <w:lang w:val="zh-CN"/>
        </w:rPr>
        <w:t>）利润分配与公积金转增股本的情况</w:t>
      </w:r>
    </w:p>
    <w:p w14:paraId="41C27E3B" w14:textId="77777777" w:rsidR="0098535D" w:rsidRDefault="0099308C">
      <w:pPr>
        <w:numPr>
          <w:ilvl w:val="0"/>
          <w:numId w:val="1"/>
        </w:numPr>
        <w:jc w:val="left"/>
        <w:rPr>
          <w:rFonts w:asciiTheme="minorEastAsia" w:eastAsiaTheme="minorEastAsia" w:hAnsiTheme="minorEastAsia"/>
          <w:b/>
        </w:rPr>
      </w:pPr>
      <w:r>
        <w:rPr>
          <w:rFonts w:asciiTheme="minorEastAsia" w:eastAsiaTheme="minorEastAsia" w:hAnsiTheme="minorEastAsia"/>
          <w:b/>
        </w:rPr>
        <w:t>报告期内的利润分配</w:t>
      </w:r>
      <w:r>
        <w:rPr>
          <w:rFonts w:asciiTheme="minorEastAsia" w:eastAsiaTheme="minorEastAsia" w:hAnsiTheme="minorEastAsia" w:hint="eastAsia"/>
          <w:b/>
        </w:rPr>
        <w:t>与</w:t>
      </w:r>
      <w:r>
        <w:rPr>
          <w:rFonts w:asciiTheme="minorEastAsia" w:eastAsiaTheme="minorEastAsia" w:hAnsiTheme="minorEastAsia"/>
          <w:b/>
        </w:rPr>
        <w:t>公积金转增股本情况</w:t>
      </w:r>
    </w:p>
    <w:p w14:paraId="5D718103" w14:textId="77777777" w:rsidR="0098535D" w:rsidRDefault="0099308C">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hint="eastAsia"/>
        </w:rPr>
        <w:t xml:space="preserve">  </w:t>
      </w:r>
    </w:p>
    <w:p w14:paraId="666F394A" w14:textId="77777777" w:rsidR="0098535D" w:rsidRDefault="0099308C">
      <w:pPr>
        <w:ind w:left="6720"/>
        <w:jc w:val="right"/>
      </w:pPr>
      <w:r>
        <w:rPr>
          <w:rFonts w:hint="eastAsia"/>
        </w:rPr>
        <w:t>单位：元</w:t>
      </w:r>
      <w:r>
        <w:rPr>
          <w:rFonts w:hint="eastAsia"/>
        </w:rPr>
        <w:t>/</w:t>
      </w:r>
      <w: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437"/>
        <w:gridCol w:w="2433"/>
        <w:gridCol w:w="2433"/>
        <w:gridCol w:w="2336"/>
      </w:tblGrid>
      <w:tr w:rsidR="0098535D" w14:paraId="3F8C892A" w14:textId="77777777">
        <w:tc>
          <w:tcPr>
            <w:tcW w:w="2437" w:type="dxa"/>
            <w:shd w:val="pct10" w:color="auto" w:fill="auto"/>
          </w:tcPr>
          <w:p w14:paraId="1205FA55"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股利分配</w:t>
            </w:r>
            <w:r>
              <w:rPr>
                <w:rFonts w:ascii="宋体" w:hAnsi="宋体"/>
                <w:b/>
                <w:color w:val="000000" w:themeColor="text1"/>
                <w:kern w:val="0"/>
                <w:sz w:val="22"/>
              </w:rPr>
              <w:t>日期</w:t>
            </w:r>
          </w:p>
        </w:tc>
        <w:tc>
          <w:tcPr>
            <w:tcW w:w="2433" w:type="dxa"/>
            <w:shd w:val="pct10" w:color="auto" w:fill="auto"/>
          </w:tcPr>
          <w:p w14:paraId="0A6136D2"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每</w:t>
            </w:r>
            <w:r>
              <w:rPr>
                <w:rFonts w:ascii="宋体" w:hAnsi="宋体"/>
                <w:b/>
                <w:color w:val="000000" w:themeColor="text1"/>
                <w:kern w:val="0"/>
                <w:sz w:val="22"/>
              </w:rPr>
              <w:t>10股派现数</w:t>
            </w:r>
          </w:p>
          <w:p w14:paraId="4E80C2A5"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（含税</w:t>
            </w:r>
            <w:r>
              <w:rPr>
                <w:rFonts w:ascii="宋体" w:hAnsi="宋体"/>
                <w:b/>
                <w:color w:val="000000" w:themeColor="text1"/>
                <w:kern w:val="0"/>
                <w:sz w:val="22"/>
              </w:rPr>
              <w:t>）</w:t>
            </w:r>
          </w:p>
        </w:tc>
        <w:tc>
          <w:tcPr>
            <w:tcW w:w="2433" w:type="dxa"/>
            <w:shd w:val="pct10" w:color="auto" w:fill="auto"/>
          </w:tcPr>
          <w:p w14:paraId="3CB82229"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每</w:t>
            </w:r>
            <w:r>
              <w:rPr>
                <w:rFonts w:ascii="宋体" w:hAnsi="宋体"/>
                <w:b/>
                <w:color w:val="000000" w:themeColor="text1"/>
                <w:kern w:val="0"/>
                <w:sz w:val="22"/>
              </w:rPr>
              <w:t>10股送股数</w:t>
            </w:r>
          </w:p>
        </w:tc>
        <w:tc>
          <w:tcPr>
            <w:tcW w:w="2336" w:type="dxa"/>
            <w:shd w:val="pct10" w:color="auto" w:fill="auto"/>
          </w:tcPr>
          <w:p w14:paraId="7F036026"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每</w:t>
            </w:r>
            <w:r>
              <w:rPr>
                <w:rFonts w:ascii="宋体" w:hAnsi="宋体"/>
                <w:b/>
                <w:color w:val="000000" w:themeColor="text1"/>
                <w:kern w:val="0"/>
                <w:sz w:val="22"/>
              </w:rPr>
              <w:t>10股转</w:t>
            </w:r>
            <w:r>
              <w:rPr>
                <w:rFonts w:ascii="宋体" w:hAnsi="宋体" w:hint="eastAsia"/>
                <w:b/>
                <w:color w:val="000000" w:themeColor="text1"/>
                <w:kern w:val="0"/>
                <w:sz w:val="22"/>
              </w:rPr>
              <w:t>增</w:t>
            </w:r>
            <w:r>
              <w:rPr>
                <w:rFonts w:ascii="宋体" w:hAnsi="宋体"/>
                <w:b/>
                <w:color w:val="000000" w:themeColor="text1"/>
                <w:kern w:val="0"/>
                <w:sz w:val="22"/>
              </w:rPr>
              <w:t>数</w:t>
            </w:r>
          </w:p>
        </w:tc>
      </w:tr>
      <w:tr w:rsidR="0098535D" w14:paraId="54929944" w14:textId="77777777">
        <w:tc>
          <w:tcPr>
            <w:tcW w:w="2437" w:type="dxa"/>
          </w:tcPr>
          <w:p w14:paraId="0D76F7BD"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（自行</w:t>
            </w:r>
            <w:r>
              <w:rPr>
                <w:rFonts w:asciiTheme="minorEastAsia" w:eastAsiaTheme="minorEastAsia" w:hAnsiTheme="minorEastAsia"/>
                <w:color w:val="000000" w:themeColor="text1"/>
                <w:sz w:val="22"/>
              </w:rPr>
              <w:t>添行）</w:t>
            </w:r>
          </w:p>
        </w:tc>
        <w:tc>
          <w:tcPr>
            <w:tcW w:w="2433" w:type="dxa"/>
          </w:tcPr>
          <w:p w14:paraId="280ABB38"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2433" w:type="dxa"/>
          </w:tcPr>
          <w:p w14:paraId="3EBD179B"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2336" w:type="dxa"/>
          </w:tcPr>
          <w:p w14:paraId="773F5AFD" w14:textId="77777777" w:rsidR="0098535D" w:rsidRDefault="0098535D">
            <w:pPr>
              <w:tabs>
                <w:tab w:val="left" w:pos="5140"/>
              </w:tabs>
              <w:jc w:val="center"/>
              <w:rPr>
                <w:rFonts w:asciiTheme="minorEastAsia" w:eastAsiaTheme="minorEastAsia" w:hAnsiTheme="minorEastAsia"/>
                <w:color w:val="000000" w:themeColor="text1"/>
                <w:sz w:val="22"/>
              </w:rPr>
            </w:pPr>
          </w:p>
        </w:tc>
      </w:tr>
      <w:tr w:rsidR="0098535D" w14:paraId="13E4B0EE" w14:textId="77777777">
        <w:tc>
          <w:tcPr>
            <w:tcW w:w="2437" w:type="dxa"/>
          </w:tcPr>
          <w:p w14:paraId="170E9B33"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b/>
                <w:color w:val="000000" w:themeColor="text1"/>
                <w:sz w:val="22"/>
              </w:rPr>
              <w:t>合计</w:t>
            </w:r>
          </w:p>
        </w:tc>
        <w:tc>
          <w:tcPr>
            <w:tcW w:w="2433" w:type="dxa"/>
          </w:tcPr>
          <w:p w14:paraId="2664B0AC"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2433" w:type="dxa"/>
          </w:tcPr>
          <w:p w14:paraId="7FDA7259"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2336" w:type="dxa"/>
          </w:tcPr>
          <w:p w14:paraId="7A61C58D" w14:textId="77777777" w:rsidR="0098535D" w:rsidRDefault="0098535D">
            <w:pPr>
              <w:tabs>
                <w:tab w:val="left" w:pos="5140"/>
              </w:tabs>
              <w:jc w:val="center"/>
              <w:rPr>
                <w:rFonts w:asciiTheme="minorEastAsia" w:eastAsiaTheme="minorEastAsia" w:hAnsiTheme="minorEastAsia"/>
                <w:color w:val="000000" w:themeColor="text1"/>
                <w:sz w:val="22"/>
              </w:rPr>
            </w:pPr>
          </w:p>
        </w:tc>
      </w:tr>
      <w:tr w:rsidR="0098535D" w14:paraId="0CD9AD07" w14:textId="77777777">
        <w:tc>
          <w:tcPr>
            <w:tcW w:w="2437" w:type="dxa"/>
          </w:tcPr>
          <w:p w14:paraId="476453EE"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2433" w:type="dxa"/>
          </w:tcPr>
          <w:p w14:paraId="6EF4B783"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2433" w:type="dxa"/>
          </w:tcPr>
          <w:p w14:paraId="3D310591"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2336" w:type="dxa"/>
          </w:tcPr>
          <w:p w14:paraId="1CAF5196" w14:textId="77777777" w:rsidR="0098535D" w:rsidRDefault="0098535D">
            <w:pPr>
              <w:tabs>
                <w:tab w:val="left" w:pos="5140"/>
              </w:tabs>
              <w:jc w:val="center"/>
              <w:rPr>
                <w:rFonts w:asciiTheme="minorEastAsia" w:eastAsiaTheme="minorEastAsia" w:hAnsiTheme="minorEastAsia"/>
                <w:color w:val="000000" w:themeColor="text1"/>
                <w:sz w:val="22"/>
              </w:rPr>
            </w:pPr>
          </w:p>
        </w:tc>
      </w:tr>
    </w:tbl>
    <w:p w14:paraId="15CFAE9A" w14:textId="0C82B86B" w:rsidR="0098535D" w:rsidRDefault="0099308C">
      <w:pPr>
        <w:numPr>
          <w:ilvl w:val="0"/>
          <w:numId w:val="1"/>
        </w:numPr>
        <w:jc w:val="left"/>
        <w:rPr>
          <w:rFonts w:asciiTheme="minorEastAsia" w:eastAsiaTheme="minorEastAsia" w:hAnsiTheme="minorEastAsia"/>
          <w:b/>
        </w:rPr>
      </w:pPr>
      <w:r>
        <w:rPr>
          <w:rFonts w:asciiTheme="minorEastAsia" w:eastAsiaTheme="minorEastAsia" w:hAnsiTheme="minorEastAsia"/>
          <w:b/>
        </w:rPr>
        <w:t>报告期内的</w:t>
      </w:r>
      <w:r>
        <w:rPr>
          <w:rFonts w:asciiTheme="minorEastAsia" w:eastAsiaTheme="minorEastAsia" w:hAnsiTheme="minorEastAsia" w:hint="eastAsia"/>
          <w:b/>
        </w:rPr>
        <w:t>权益分派预案</w:t>
      </w:r>
    </w:p>
    <w:p w14:paraId="5B6A013E" w14:textId="77777777" w:rsidR="0098535D" w:rsidRDefault="0099308C">
      <w:r>
        <w:rPr>
          <w:rFonts w:hint="eastAsia"/>
        </w:rPr>
        <w:lastRenderedPageBreak/>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hint="eastAsia"/>
        </w:rPr>
        <w:t xml:space="preserve">  </w:t>
      </w:r>
    </w:p>
    <w:p w14:paraId="0CBE8350" w14:textId="77777777" w:rsidR="0098535D" w:rsidRDefault="0099308C">
      <w:pPr>
        <w:ind w:left="6720"/>
        <w:jc w:val="right"/>
      </w:pPr>
      <w:r>
        <w:rPr>
          <w:rFonts w:hint="eastAsia"/>
        </w:rPr>
        <w:t>单位：元</w:t>
      </w:r>
      <w:r>
        <w:rPr>
          <w:rFonts w:hint="eastAsia"/>
        </w:rPr>
        <w:t>/</w:t>
      </w:r>
      <w: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437"/>
        <w:gridCol w:w="2433"/>
        <w:gridCol w:w="2433"/>
        <w:gridCol w:w="2336"/>
      </w:tblGrid>
      <w:tr w:rsidR="0098535D" w14:paraId="62940D1C" w14:textId="77777777">
        <w:tc>
          <w:tcPr>
            <w:tcW w:w="2437" w:type="dxa"/>
            <w:shd w:val="clear" w:color="auto" w:fill="95DD9F" w:themeFill="background1" w:themeFillShade="D9"/>
          </w:tcPr>
          <w:p w14:paraId="0573890E" w14:textId="77777777" w:rsidR="0098535D" w:rsidRDefault="0099308C">
            <w:pPr>
              <w:jc w:val="center"/>
              <w:rPr>
                <w:rFonts w:ascii="宋体" w:hAnsi="宋体"/>
                <w:b/>
                <w:color w:val="000000" w:themeColor="text1"/>
                <w:kern w:val="0"/>
                <w:sz w:val="22"/>
              </w:rPr>
            </w:pPr>
            <w:r>
              <w:rPr>
                <w:rFonts w:ascii="宋体" w:hAnsi="宋体"/>
                <w:b/>
                <w:color w:val="000000" w:themeColor="text1"/>
                <w:kern w:val="0"/>
                <w:sz w:val="22"/>
              </w:rPr>
              <w:t>项目</w:t>
            </w:r>
          </w:p>
        </w:tc>
        <w:tc>
          <w:tcPr>
            <w:tcW w:w="2433" w:type="dxa"/>
            <w:shd w:val="clear" w:color="auto" w:fill="95DD9F" w:themeFill="background1" w:themeFillShade="D9"/>
          </w:tcPr>
          <w:p w14:paraId="3C5D8FB0"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每</w:t>
            </w:r>
            <w:r>
              <w:rPr>
                <w:rFonts w:ascii="宋体" w:hAnsi="宋体"/>
                <w:b/>
                <w:color w:val="000000" w:themeColor="text1"/>
                <w:kern w:val="0"/>
                <w:sz w:val="22"/>
              </w:rPr>
              <w:t>10股派现数</w:t>
            </w:r>
          </w:p>
          <w:p w14:paraId="6C5E3637"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（含税</w:t>
            </w:r>
            <w:r>
              <w:rPr>
                <w:rFonts w:ascii="宋体" w:hAnsi="宋体"/>
                <w:b/>
                <w:color w:val="000000" w:themeColor="text1"/>
                <w:kern w:val="0"/>
                <w:sz w:val="22"/>
              </w:rPr>
              <w:t>）</w:t>
            </w:r>
          </w:p>
        </w:tc>
        <w:tc>
          <w:tcPr>
            <w:tcW w:w="2433" w:type="dxa"/>
            <w:shd w:val="clear" w:color="auto" w:fill="95DD9F" w:themeFill="background1" w:themeFillShade="D9"/>
          </w:tcPr>
          <w:p w14:paraId="7552CFAB"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每</w:t>
            </w:r>
            <w:r>
              <w:rPr>
                <w:rFonts w:ascii="宋体" w:hAnsi="宋体"/>
                <w:b/>
                <w:color w:val="000000" w:themeColor="text1"/>
                <w:kern w:val="0"/>
                <w:sz w:val="22"/>
              </w:rPr>
              <w:t>10股送股数</w:t>
            </w:r>
          </w:p>
        </w:tc>
        <w:tc>
          <w:tcPr>
            <w:tcW w:w="2336" w:type="dxa"/>
            <w:shd w:val="clear" w:color="auto" w:fill="95DD9F" w:themeFill="background1" w:themeFillShade="D9"/>
          </w:tcPr>
          <w:p w14:paraId="04F5BE59"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每</w:t>
            </w:r>
            <w:r>
              <w:rPr>
                <w:rFonts w:ascii="宋体" w:hAnsi="宋体"/>
                <w:b/>
                <w:color w:val="000000" w:themeColor="text1"/>
                <w:kern w:val="0"/>
                <w:sz w:val="22"/>
              </w:rPr>
              <w:t>10股转</w:t>
            </w:r>
            <w:r>
              <w:rPr>
                <w:rFonts w:ascii="宋体" w:hAnsi="宋体" w:hint="eastAsia"/>
                <w:b/>
                <w:color w:val="000000" w:themeColor="text1"/>
                <w:kern w:val="0"/>
                <w:sz w:val="22"/>
              </w:rPr>
              <w:t>增</w:t>
            </w:r>
            <w:r>
              <w:rPr>
                <w:rFonts w:ascii="宋体" w:hAnsi="宋体"/>
                <w:b/>
                <w:color w:val="000000" w:themeColor="text1"/>
                <w:kern w:val="0"/>
                <w:sz w:val="22"/>
              </w:rPr>
              <w:t>数</w:t>
            </w:r>
          </w:p>
        </w:tc>
      </w:tr>
      <w:tr w:rsidR="0098535D" w14:paraId="7B5B3302" w14:textId="77777777">
        <w:tc>
          <w:tcPr>
            <w:tcW w:w="2437" w:type="dxa"/>
          </w:tcPr>
          <w:p w14:paraId="64C7CE86"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半年度</w:t>
            </w:r>
            <w:r>
              <w:rPr>
                <w:rFonts w:asciiTheme="minorEastAsia" w:eastAsiaTheme="minorEastAsia" w:hAnsiTheme="minorEastAsia"/>
                <w:color w:val="000000" w:themeColor="text1"/>
                <w:sz w:val="22"/>
              </w:rPr>
              <w:t>利润分配预案</w:t>
            </w:r>
          </w:p>
        </w:tc>
        <w:tc>
          <w:tcPr>
            <w:tcW w:w="2433" w:type="dxa"/>
          </w:tcPr>
          <w:p w14:paraId="604AE556"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2433" w:type="dxa"/>
          </w:tcPr>
          <w:p w14:paraId="344CFB58"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2336" w:type="dxa"/>
          </w:tcPr>
          <w:p w14:paraId="0853366A" w14:textId="77777777" w:rsidR="0098535D" w:rsidRDefault="0098535D">
            <w:pPr>
              <w:tabs>
                <w:tab w:val="left" w:pos="5140"/>
              </w:tabs>
              <w:jc w:val="center"/>
              <w:rPr>
                <w:rFonts w:asciiTheme="minorEastAsia" w:eastAsiaTheme="minorEastAsia" w:hAnsiTheme="minorEastAsia"/>
                <w:color w:val="000000" w:themeColor="text1"/>
                <w:sz w:val="22"/>
              </w:rPr>
            </w:pPr>
          </w:p>
        </w:tc>
      </w:tr>
    </w:tbl>
    <w:p w14:paraId="74C0BDE6" w14:textId="77777777" w:rsidR="0098535D" w:rsidRDefault="0099308C">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报告期内利润分配与公积金转增股本的执行情况：</w:t>
      </w:r>
    </w:p>
    <w:p w14:paraId="2142093B" w14:textId="77777777" w:rsidR="0098535D" w:rsidRDefault="0099308C">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11" w:type="dxa"/>
        <w:tblInd w:w="-572" w:type="dxa"/>
        <w:tblLayout w:type="fixed"/>
        <w:tblLook w:val="04A0" w:firstRow="1" w:lastRow="0" w:firstColumn="1" w:lastColumn="0" w:noHBand="0" w:noVBand="1"/>
      </w:tblPr>
      <w:tblGrid>
        <w:gridCol w:w="9611"/>
      </w:tblGrid>
      <w:tr w:rsidR="0098535D" w14:paraId="20A1799D" w14:textId="77777777">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68ECD4"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披露相关议案审议情况</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执行情况</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对于</w:t>
            </w:r>
            <w:r>
              <w:rPr>
                <w:rFonts w:asciiTheme="minorEastAsia" w:eastAsiaTheme="minorEastAsia" w:hAnsiTheme="minorEastAsia" w:hint="eastAsia"/>
                <w:i/>
                <w:color w:val="FF0000"/>
                <w:szCs w:val="44"/>
              </w:rPr>
              <w:t>报告期内存在已提出或已批准但尚未实施的利润分配方案与公积金转增股本方案的情况，请说明未实施的原因。</w:t>
            </w:r>
          </w:p>
          <w:p w14:paraId="3D527D66" w14:textId="77777777" w:rsidR="0098535D" w:rsidRDefault="0098535D">
            <w:pPr>
              <w:ind w:firstLineChars="200" w:firstLine="420"/>
              <w:jc w:val="left"/>
              <w:rPr>
                <w:rFonts w:asciiTheme="minorEastAsia" w:eastAsiaTheme="minorEastAsia" w:hAnsiTheme="minorEastAsia"/>
                <w:color w:val="FF0000"/>
                <w:szCs w:val="44"/>
              </w:rPr>
            </w:pPr>
          </w:p>
        </w:tc>
      </w:tr>
    </w:tbl>
    <w:p w14:paraId="6DC3416B" w14:textId="0DE99001" w:rsidR="0098535D" w:rsidRDefault="0099308C">
      <w:pPr>
        <w:spacing w:before="100" w:after="100" w:line="377" w:lineRule="auto"/>
        <w:jc w:val="left"/>
        <w:outlineLvl w:val="3"/>
        <w:rPr>
          <w:rFonts w:ascii="Arial" w:eastAsia="黑体" w:hAnsi="Arial"/>
          <w:b/>
          <w:bCs/>
          <w:sz w:val="22"/>
          <w:lang w:val="zh-CN"/>
        </w:rPr>
      </w:pPr>
      <w:r>
        <w:rPr>
          <w:rFonts w:ascii="Arial" w:eastAsia="黑体" w:hAnsi="Arial" w:hint="eastAsia"/>
          <w:b/>
          <w:bCs/>
          <w:sz w:val="22"/>
          <w:lang w:val="zh-CN"/>
        </w:rPr>
        <w:t>（十</w:t>
      </w:r>
      <w:r>
        <w:rPr>
          <w:rFonts w:ascii="Arial" w:eastAsia="黑体" w:hAnsi="Arial" w:hint="eastAsia"/>
          <w:b/>
          <w:bCs/>
          <w:sz w:val="22"/>
        </w:rPr>
        <w:t>五</w:t>
      </w:r>
      <w:r>
        <w:rPr>
          <w:rFonts w:ascii="Arial" w:eastAsia="黑体" w:hAnsi="Arial" w:hint="eastAsia"/>
          <w:b/>
          <w:bCs/>
          <w:sz w:val="22"/>
          <w:lang w:val="zh-CN"/>
        </w:rPr>
        <w:t>）</w:t>
      </w:r>
      <w:r>
        <w:rPr>
          <w:rFonts w:ascii="Arial" w:eastAsia="黑体" w:hAnsi="Arial" w:hint="eastAsia"/>
          <w:b/>
          <w:bCs/>
          <w:sz w:val="22"/>
          <w:lang w:val="zh-CN"/>
        </w:rPr>
        <w:t xml:space="preserve"> </w:t>
      </w:r>
      <w:r>
        <w:rPr>
          <w:rFonts w:ascii="Arial" w:eastAsia="黑体" w:hAnsi="Arial" w:hint="eastAsia"/>
          <w:b/>
          <w:bCs/>
          <w:sz w:val="22"/>
          <w:lang w:val="zh-CN"/>
        </w:rPr>
        <w:t>报告期内的普通股股票发行</w:t>
      </w:r>
      <w:r>
        <w:rPr>
          <w:rFonts w:ascii="Arial" w:eastAsia="黑体" w:hAnsi="Arial" w:hint="eastAsia"/>
          <w:b/>
          <w:bCs/>
          <w:sz w:val="22"/>
        </w:rPr>
        <w:t>及募集资金使用</w:t>
      </w:r>
      <w:r>
        <w:rPr>
          <w:rFonts w:ascii="Arial" w:eastAsia="黑体" w:hAnsi="Arial" w:hint="eastAsia"/>
          <w:b/>
          <w:bCs/>
          <w:sz w:val="22"/>
          <w:lang w:val="zh-CN"/>
        </w:rPr>
        <w:t>情况</w:t>
      </w:r>
      <w:r>
        <w:rPr>
          <w:rFonts w:ascii="Arial" w:eastAsia="黑体" w:hAnsi="Arial" w:hint="eastAsia"/>
          <w:b/>
          <w:bCs/>
          <w:sz w:val="22"/>
          <w:lang w:val="zh-CN"/>
        </w:rPr>
        <w:t xml:space="preserve">                            </w:t>
      </w:r>
    </w:p>
    <w:p w14:paraId="312A1183" w14:textId="77777777" w:rsidR="0098535D" w:rsidRDefault="0099308C">
      <w:pPr>
        <w:numPr>
          <w:ilvl w:val="0"/>
          <w:numId w:val="2"/>
        </w:numPr>
        <w:jc w:val="left"/>
        <w:rPr>
          <w:rFonts w:asciiTheme="minorEastAsia" w:eastAsiaTheme="minorEastAsia" w:hAnsiTheme="minorEastAsia"/>
          <w:b/>
        </w:rPr>
      </w:pPr>
      <w:r>
        <w:rPr>
          <w:rFonts w:asciiTheme="minorEastAsia" w:eastAsiaTheme="minorEastAsia" w:hAnsiTheme="minorEastAsia" w:hint="eastAsia"/>
          <w:b/>
        </w:rPr>
        <w:t>股票发行</w:t>
      </w:r>
      <w:r>
        <w:rPr>
          <w:rFonts w:asciiTheme="minorEastAsia" w:eastAsiaTheme="minorEastAsia" w:hAnsiTheme="minorEastAsia"/>
          <w:b/>
        </w:rPr>
        <w:t>情况</w:t>
      </w:r>
    </w:p>
    <w:p w14:paraId="35EE9E17" w14:textId="77777777" w:rsidR="0098535D" w:rsidRDefault="0099308C">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hint="eastAsia"/>
        </w:rPr>
        <w:t xml:space="preserve">  </w:t>
      </w:r>
    </w:p>
    <w:p w14:paraId="1E33A77B" w14:textId="77777777" w:rsidR="0098535D" w:rsidRDefault="0099308C">
      <w:pPr>
        <w:ind w:left="5880" w:firstLine="420"/>
        <w:jc w:val="right"/>
      </w:pPr>
      <w:r>
        <w:rPr>
          <w:rFonts w:hint="eastAsia"/>
        </w:rPr>
        <w:t>单位：元或</w:t>
      </w:r>
      <w:r>
        <w:t>股</w:t>
      </w:r>
    </w:p>
    <w:tbl>
      <w:tblPr>
        <w:tblStyle w:val="35"/>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34"/>
        <w:gridCol w:w="1134"/>
        <w:gridCol w:w="1418"/>
        <w:gridCol w:w="992"/>
        <w:gridCol w:w="992"/>
        <w:gridCol w:w="1418"/>
        <w:gridCol w:w="993"/>
        <w:gridCol w:w="1558"/>
      </w:tblGrid>
      <w:tr w:rsidR="0098535D" w14:paraId="74A7598B" w14:textId="77777777">
        <w:tc>
          <w:tcPr>
            <w:tcW w:w="1134" w:type="dxa"/>
            <w:shd w:val="pct10" w:color="auto" w:fill="auto"/>
            <w:vAlign w:val="center"/>
          </w:tcPr>
          <w:p w14:paraId="3EACEC54" w14:textId="77777777" w:rsidR="0098535D" w:rsidRDefault="0099308C">
            <w:pPr>
              <w:jc w:val="center"/>
              <w:rPr>
                <w:rFonts w:ascii="宋体" w:hAnsi="宋体"/>
                <w:b/>
                <w:color w:val="000000" w:themeColor="text1"/>
                <w:kern w:val="0"/>
                <w:sz w:val="22"/>
              </w:rPr>
            </w:pPr>
            <w:r>
              <w:rPr>
                <w:rFonts w:ascii="宋体" w:hAnsi="宋体"/>
                <w:b/>
                <w:color w:val="000000" w:themeColor="text1"/>
                <w:kern w:val="0"/>
                <w:sz w:val="22"/>
              </w:rPr>
              <w:t>发行次数</w:t>
            </w:r>
          </w:p>
        </w:tc>
        <w:tc>
          <w:tcPr>
            <w:tcW w:w="1134" w:type="dxa"/>
            <w:shd w:val="pct10" w:color="auto" w:fill="auto"/>
            <w:vAlign w:val="center"/>
          </w:tcPr>
          <w:p w14:paraId="0AF339C5"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发行</w:t>
            </w:r>
            <w:r>
              <w:rPr>
                <w:rFonts w:ascii="宋体" w:hAnsi="宋体"/>
                <w:b/>
                <w:color w:val="000000" w:themeColor="text1"/>
                <w:kern w:val="0"/>
                <w:sz w:val="22"/>
              </w:rPr>
              <w:t>方案公告时间</w:t>
            </w:r>
          </w:p>
        </w:tc>
        <w:tc>
          <w:tcPr>
            <w:tcW w:w="1418" w:type="dxa"/>
            <w:shd w:val="pct10" w:color="auto" w:fill="auto"/>
            <w:vAlign w:val="center"/>
          </w:tcPr>
          <w:p w14:paraId="2FFBF995"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新增股票</w:t>
            </w:r>
            <w:r>
              <w:rPr>
                <w:rFonts w:ascii="宋体" w:hAnsi="宋体"/>
                <w:b/>
                <w:color w:val="000000" w:themeColor="text1"/>
                <w:kern w:val="0"/>
                <w:sz w:val="22"/>
              </w:rPr>
              <w:t>挂牌转让日期</w:t>
            </w:r>
          </w:p>
        </w:tc>
        <w:tc>
          <w:tcPr>
            <w:tcW w:w="992" w:type="dxa"/>
            <w:shd w:val="pct10" w:color="auto" w:fill="auto"/>
            <w:vAlign w:val="center"/>
          </w:tcPr>
          <w:p w14:paraId="70A299C0"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发行</w:t>
            </w:r>
          </w:p>
          <w:p w14:paraId="28F145AD"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价格</w:t>
            </w:r>
          </w:p>
        </w:tc>
        <w:tc>
          <w:tcPr>
            <w:tcW w:w="992" w:type="dxa"/>
            <w:shd w:val="pct10" w:color="auto" w:fill="auto"/>
            <w:vAlign w:val="center"/>
          </w:tcPr>
          <w:p w14:paraId="4B0AB91E"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发行</w:t>
            </w:r>
          </w:p>
          <w:p w14:paraId="756C815F"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数量</w:t>
            </w:r>
          </w:p>
        </w:tc>
        <w:tc>
          <w:tcPr>
            <w:tcW w:w="1418" w:type="dxa"/>
            <w:shd w:val="pct10" w:color="auto" w:fill="auto"/>
            <w:vAlign w:val="center"/>
          </w:tcPr>
          <w:p w14:paraId="5EAC12AB"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标的</w:t>
            </w:r>
            <w:r>
              <w:rPr>
                <w:rFonts w:ascii="宋体" w:hAnsi="宋体"/>
                <w:b/>
                <w:color w:val="000000" w:themeColor="text1"/>
                <w:kern w:val="0"/>
                <w:sz w:val="22"/>
              </w:rPr>
              <w:t>资</w:t>
            </w:r>
          </w:p>
          <w:p w14:paraId="0A551F63" w14:textId="77777777" w:rsidR="0098535D" w:rsidRDefault="0099308C">
            <w:pPr>
              <w:jc w:val="center"/>
              <w:rPr>
                <w:rFonts w:ascii="宋体" w:hAnsi="宋体"/>
                <w:b/>
                <w:color w:val="000000" w:themeColor="text1"/>
                <w:kern w:val="0"/>
                <w:sz w:val="22"/>
              </w:rPr>
            </w:pPr>
            <w:r>
              <w:rPr>
                <w:rFonts w:ascii="宋体" w:hAnsi="宋体"/>
                <w:b/>
                <w:color w:val="000000" w:themeColor="text1"/>
                <w:kern w:val="0"/>
                <w:sz w:val="22"/>
              </w:rPr>
              <w:t>产情况</w:t>
            </w:r>
          </w:p>
        </w:tc>
        <w:tc>
          <w:tcPr>
            <w:tcW w:w="993" w:type="dxa"/>
            <w:shd w:val="pct10" w:color="auto" w:fill="auto"/>
            <w:vAlign w:val="center"/>
          </w:tcPr>
          <w:p w14:paraId="7EA1D6B4"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募集</w:t>
            </w:r>
          </w:p>
          <w:p w14:paraId="21B6AB02"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金额</w:t>
            </w:r>
          </w:p>
        </w:tc>
        <w:tc>
          <w:tcPr>
            <w:tcW w:w="1558" w:type="dxa"/>
            <w:shd w:val="pct10" w:color="auto" w:fill="auto"/>
            <w:vAlign w:val="center"/>
          </w:tcPr>
          <w:p w14:paraId="77CB29B0"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募集资金</w:t>
            </w:r>
            <w:r>
              <w:rPr>
                <w:rFonts w:ascii="宋体" w:hAnsi="宋体"/>
                <w:b/>
                <w:color w:val="000000" w:themeColor="text1"/>
                <w:kern w:val="0"/>
                <w:sz w:val="22"/>
              </w:rPr>
              <w:t>用途</w:t>
            </w:r>
          </w:p>
          <w:p w14:paraId="480B4D75"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（请列示</w:t>
            </w:r>
            <w:r>
              <w:rPr>
                <w:rFonts w:ascii="宋体" w:hAnsi="宋体"/>
                <w:b/>
                <w:color w:val="000000" w:themeColor="text1"/>
                <w:kern w:val="0"/>
                <w:sz w:val="22"/>
              </w:rPr>
              <w:t>具体用途）</w:t>
            </w:r>
          </w:p>
        </w:tc>
      </w:tr>
      <w:tr w:rsidR="0098535D" w14:paraId="48FF3473" w14:textId="77777777">
        <w:tc>
          <w:tcPr>
            <w:tcW w:w="1134" w:type="dxa"/>
          </w:tcPr>
          <w:p w14:paraId="532313BE"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（20</w:t>
            </w:r>
            <w:r>
              <w:rPr>
                <w:rFonts w:ascii="宋体" w:hAnsi="宋体"/>
                <w:color w:val="FF0000"/>
                <w:kern w:val="0"/>
                <w:sz w:val="22"/>
              </w:rPr>
              <w:t>XX年第</w:t>
            </w:r>
            <w:r>
              <w:rPr>
                <w:rFonts w:ascii="宋体" w:hAnsi="宋体" w:hint="eastAsia"/>
                <w:color w:val="FF0000"/>
                <w:kern w:val="0"/>
                <w:sz w:val="22"/>
              </w:rPr>
              <w:t>（汉字）次</w:t>
            </w:r>
            <w:r>
              <w:rPr>
                <w:rFonts w:ascii="宋体" w:hAnsi="宋体"/>
                <w:color w:val="FF0000"/>
                <w:kern w:val="0"/>
                <w:sz w:val="22"/>
              </w:rPr>
              <w:t>股票发行</w:t>
            </w:r>
            <w:r>
              <w:rPr>
                <w:rFonts w:ascii="宋体" w:hAnsi="宋体" w:hint="eastAsia"/>
                <w:color w:val="FF0000"/>
                <w:kern w:val="0"/>
                <w:sz w:val="22"/>
              </w:rPr>
              <w:t>）</w:t>
            </w:r>
          </w:p>
        </w:tc>
        <w:tc>
          <w:tcPr>
            <w:tcW w:w="1134" w:type="dxa"/>
          </w:tcPr>
          <w:p w14:paraId="03B94FBF" w14:textId="77777777" w:rsidR="0098535D" w:rsidRDefault="0099308C">
            <w:pPr>
              <w:tabs>
                <w:tab w:val="left" w:pos="5140"/>
              </w:tabs>
              <w:jc w:val="center"/>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p>
        </w:tc>
        <w:tc>
          <w:tcPr>
            <w:tcW w:w="1418" w:type="dxa"/>
          </w:tcPr>
          <w:p w14:paraId="7734FF31"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992" w:type="dxa"/>
          </w:tcPr>
          <w:p w14:paraId="472EEC78"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992" w:type="dxa"/>
          </w:tcPr>
          <w:p w14:paraId="6E328032"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1418" w:type="dxa"/>
          </w:tcPr>
          <w:p w14:paraId="226CFEBE"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（如</w:t>
            </w:r>
            <w:r>
              <w:rPr>
                <w:rFonts w:ascii="宋体" w:hAnsi="宋体"/>
                <w:color w:val="FF0000"/>
                <w:kern w:val="0"/>
                <w:sz w:val="22"/>
              </w:rPr>
              <w:t>涉及</w:t>
            </w:r>
            <w:r>
              <w:rPr>
                <w:rFonts w:ascii="宋体" w:hAnsi="宋体" w:hint="eastAsia"/>
                <w:color w:val="FF0000"/>
                <w:kern w:val="0"/>
                <w:sz w:val="22"/>
              </w:rPr>
              <w:t>发行</w:t>
            </w:r>
            <w:r>
              <w:rPr>
                <w:rFonts w:ascii="宋体" w:hAnsi="宋体"/>
                <w:color w:val="FF0000"/>
                <w:kern w:val="0"/>
                <w:sz w:val="22"/>
              </w:rPr>
              <w:t>股票购买资产</w:t>
            </w:r>
            <w:r>
              <w:rPr>
                <w:rFonts w:ascii="宋体" w:hAnsi="宋体" w:hint="eastAsia"/>
                <w:color w:val="FF0000"/>
                <w:kern w:val="0"/>
                <w:sz w:val="22"/>
              </w:rPr>
              <w:t>，</w:t>
            </w:r>
            <w:r>
              <w:rPr>
                <w:rFonts w:ascii="宋体" w:hAnsi="宋体"/>
                <w:color w:val="FF0000"/>
                <w:kern w:val="0"/>
                <w:sz w:val="22"/>
              </w:rPr>
              <w:t>在此填写标的资产</w:t>
            </w:r>
            <w:r>
              <w:rPr>
                <w:rFonts w:ascii="宋体" w:hAnsi="宋体" w:hint="eastAsia"/>
                <w:color w:val="FF0000"/>
                <w:kern w:val="0"/>
                <w:sz w:val="22"/>
              </w:rPr>
              <w:t>基本</w:t>
            </w:r>
            <w:r>
              <w:rPr>
                <w:rFonts w:ascii="宋体" w:hAnsi="宋体"/>
                <w:color w:val="FF0000"/>
                <w:kern w:val="0"/>
                <w:sz w:val="22"/>
              </w:rPr>
              <w:t>情况，参考格式：“XX持有的XX公司x%股权”</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不适用</w:t>
            </w:r>
            <w:r>
              <w:rPr>
                <w:rFonts w:ascii="宋体" w:hAnsi="宋体"/>
                <w:color w:val="FF0000"/>
                <w:kern w:val="0"/>
                <w:sz w:val="22"/>
              </w:rPr>
              <w:t>”</w:t>
            </w:r>
            <w:r>
              <w:rPr>
                <w:rFonts w:ascii="宋体" w:hAnsi="宋体" w:hint="eastAsia"/>
                <w:color w:val="FF0000"/>
                <w:kern w:val="0"/>
                <w:sz w:val="22"/>
              </w:rPr>
              <w:t>）</w:t>
            </w:r>
          </w:p>
        </w:tc>
        <w:tc>
          <w:tcPr>
            <w:tcW w:w="993" w:type="dxa"/>
          </w:tcPr>
          <w:p w14:paraId="4A758D2C"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1558" w:type="dxa"/>
          </w:tcPr>
          <w:p w14:paraId="1AB5BC22"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不适用</w:t>
            </w:r>
            <w:r>
              <w:rPr>
                <w:rFonts w:ascii="宋体" w:hAnsi="宋体"/>
                <w:color w:val="FF0000"/>
                <w:kern w:val="0"/>
                <w:sz w:val="22"/>
              </w:rPr>
              <w:t>”</w:t>
            </w:r>
            <w:r>
              <w:rPr>
                <w:rFonts w:asciiTheme="minorEastAsia" w:eastAsiaTheme="minorEastAsia" w:hAnsiTheme="minorEastAsia" w:hint="eastAsia"/>
                <w:color w:val="000000" w:themeColor="text1"/>
                <w:sz w:val="22"/>
              </w:rPr>
              <w:t>）</w:t>
            </w:r>
          </w:p>
        </w:tc>
      </w:tr>
      <w:tr w:rsidR="0098535D" w14:paraId="716E3463" w14:textId="77777777">
        <w:tc>
          <w:tcPr>
            <w:tcW w:w="1134" w:type="dxa"/>
          </w:tcPr>
          <w:p w14:paraId="018C004A"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14:paraId="72F3C88F"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1418" w:type="dxa"/>
          </w:tcPr>
          <w:p w14:paraId="0D620034"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992" w:type="dxa"/>
          </w:tcPr>
          <w:p w14:paraId="03AE7946"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992" w:type="dxa"/>
          </w:tcPr>
          <w:p w14:paraId="576F369D"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1418" w:type="dxa"/>
          </w:tcPr>
          <w:p w14:paraId="608F0A1D"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993" w:type="dxa"/>
          </w:tcPr>
          <w:p w14:paraId="6A83D5A5"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1558" w:type="dxa"/>
          </w:tcPr>
          <w:p w14:paraId="5EA81659" w14:textId="77777777" w:rsidR="0098535D" w:rsidRDefault="0098535D">
            <w:pPr>
              <w:tabs>
                <w:tab w:val="left" w:pos="5140"/>
              </w:tabs>
              <w:rPr>
                <w:rFonts w:asciiTheme="minorEastAsia" w:eastAsiaTheme="minorEastAsia" w:hAnsiTheme="minorEastAsia"/>
                <w:color w:val="000000" w:themeColor="text1"/>
                <w:sz w:val="22"/>
              </w:rPr>
            </w:pPr>
          </w:p>
        </w:tc>
      </w:tr>
    </w:tbl>
    <w:p w14:paraId="2BDCB4EC" w14:textId="77777777" w:rsidR="0098535D" w:rsidRDefault="0099308C">
      <w:pPr>
        <w:numPr>
          <w:ilvl w:val="0"/>
          <w:numId w:val="2"/>
        </w:numPr>
        <w:jc w:val="left"/>
        <w:rPr>
          <w:rFonts w:asciiTheme="minorEastAsia" w:eastAsiaTheme="minorEastAsia" w:hAnsiTheme="minorEastAsia"/>
          <w:b/>
        </w:rPr>
      </w:pPr>
      <w:r>
        <w:rPr>
          <w:rFonts w:asciiTheme="minorEastAsia" w:eastAsiaTheme="minorEastAsia" w:hAnsiTheme="minorEastAsia" w:hint="eastAsia"/>
          <w:b/>
        </w:rPr>
        <w:t>存续至</w:t>
      </w:r>
      <w:r>
        <w:rPr>
          <w:rFonts w:asciiTheme="minorEastAsia" w:eastAsiaTheme="minorEastAsia" w:hAnsiTheme="minorEastAsia"/>
          <w:b/>
        </w:rPr>
        <w:t>报告期的</w:t>
      </w:r>
      <w:r>
        <w:rPr>
          <w:rFonts w:asciiTheme="minorEastAsia" w:eastAsiaTheme="minorEastAsia" w:hAnsiTheme="minorEastAsia" w:hint="eastAsia"/>
          <w:b/>
        </w:rPr>
        <w:t>募集资金使用</w:t>
      </w:r>
      <w:r>
        <w:rPr>
          <w:rFonts w:asciiTheme="minorEastAsia" w:eastAsiaTheme="minorEastAsia" w:hAnsiTheme="minorEastAsia"/>
          <w:b/>
        </w:rPr>
        <w:t>情况</w:t>
      </w:r>
    </w:p>
    <w:p w14:paraId="4D159E6C" w14:textId="77777777" w:rsidR="0098535D" w:rsidRDefault="0099308C">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516B6329" w14:textId="77777777" w:rsidR="0098535D" w:rsidRDefault="0099308C">
      <w:pPr>
        <w:ind w:left="5880" w:firstLine="420"/>
        <w:jc w:val="right"/>
      </w:pPr>
      <w:r>
        <w:rPr>
          <w:rFonts w:hint="eastAsia"/>
        </w:rPr>
        <w:t>单位：元</w:t>
      </w:r>
    </w:p>
    <w:tbl>
      <w:tblPr>
        <w:tblStyle w:val="35"/>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34"/>
        <w:gridCol w:w="1134"/>
        <w:gridCol w:w="1276"/>
        <w:gridCol w:w="1276"/>
        <w:gridCol w:w="850"/>
        <w:gridCol w:w="1418"/>
        <w:gridCol w:w="992"/>
        <w:gridCol w:w="1559"/>
      </w:tblGrid>
      <w:tr w:rsidR="0098535D" w14:paraId="1FA0AD26" w14:textId="77777777">
        <w:tc>
          <w:tcPr>
            <w:tcW w:w="1134" w:type="dxa"/>
            <w:shd w:val="pct10" w:color="auto" w:fill="auto"/>
            <w:vAlign w:val="center"/>
          </w:tcPr>
          <w:p w14:paraId="1FC7F224" w14:textId="77777777" w:rsidR="0098535D" w:rsidRDefault="0099308C">
            <w:pPr>
              <w:jc w:val="center"/>
              <w:rPr>
                <w:rFonts w:ascii="宋体" w:hAnsi="宋体"/>
                <w:b/>
                <w:color w:val="000000" w:themeColor="text1"/>
                <w:kern w:val="0"/>
                <w:sz w:val="22"/>
              </w:rPr>
            </w:pPr>
            <w:r>
              <w:rPr>
                <w:rFonts w:ascii="宋体" w:hAnsi="宋体"/>
                <w:b/>
                <w:color w:val="000000" w:themeColor="text1"/>
                <w:kern w:val="0"/>
                <w:sz w:val="22"/>
              </w:rPr>
              <w:t>发行次数</w:t>
            </w:r>
          </w:p>
        </w:tc>
        <w:tc>
          <w:tcPr>
            <w:tcW w:w="1134" w:type="dxa"/>
            <w:shd w:val="pct10" w:color="auto" w:fill="auto"/>
            <w:vAlign w:val="center"/>
          </w:tcPr>
          <w:p w14:paraId="54A1052D"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发行情况报告书披露时间</w:t>
            </w:r>
          </w:p>
        </w:tc>
        <w:tc>
          <w:tcPr>
            <w:tcW w:w="1276" w:type="dxa"/>
            <w:shd w:val="pct10" w:color="auto" w:fill="auto"/>
            <w:vAlign w:val="center"/>
          </w:tcPr>
          <w:p w14:paraId="40506EBB"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募集金额</w:t>
            </w:r>
          </w:p>
        </w:tc>
        <w:tc>
          <w:tcPr>
            <w:tcW w:w="1276" w:type="dxa"/>
            <w:shd w:val="pct10" w:color="auto" w:fill="auto"/>
            <w:vAlign w:val="center"/>
          </w:tcPr>
          <w:p w14:paraId="68B4DE89"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报告期内</w:t>
            </w:r>
            <w:r>
              <w:rPr>
                <w:rFonts w:ascii="宋体" w:hAnsi="宋体"/>
                <w:b/>
                <w:color w:val="000000" w:themeColor="text1"/>
                <w:kern w:val="0"/>
                <w:sz w:val="22"/>
              </w:rPr>
              <w:t>使用金额</w:t>
            </w:r>
          </w:p>
        </w:tc>
        <w:tc>
          <w:tcPr>
            <w:tcW w:w="850" w:type="dxa"/>
            <w:shd w:val="pct10" w:color="auto" w:fill="auto"/>
            <w:vAlign w:val="center"/>
          </w:tcPr>
          <w:p w14:paraId="7DCA2F78"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是否</w:t>
            </w:r>
            <w:r>
              <w:rPr>
                <w:rFonts w:ascii="宋体" w:hAnsi="宋体"/>
                <w:b/>
                <w:color w:val="000000" w:themeColor="text1"/>
                <w:kern w:val="0"/>
                <w:sz w:val="22"/>
              </w:rPr>
              <w:t>变更</w:t>
            </w:r>
            <w:r>
              <w:rPr>
                <w:rFonts w:ascii="宋体" w:hAnsi="宋体" w:hint="eastAsia"/>
                <w:b/>
                <w:color w:val="000000" w:themeColor="text1"/>
                <w:kern w:val="0"/>
                <w:sz w:val="22"/>
              </w:rPr>
              <w:t>募集资金</w:t>
            </w:r>
            <w:r>
              <w:rPr>
                <w:rFonts w:ascii="宋体" w:hAnsi="宋体"/>
                <w:b/>
                <w:color w:val="000000" w:themeColor="text1"/>
                <w:kern w:val="0"/>
                <w:sz w:val="22"/>
              </w:rPr>
              <w:t>用途</w:t>
            </w:r>
          </w:p>
        </w:tc>
        <w:tc>
          <w:tcPr>
            <w:tcW w:w="1418" w:type="dxa"/>
            <w:shd w:val="pct10" w:color="auto" w:fill="auto"/>
            <w:vAlign w:val="center"/>
          </w:tcPr>
          <w:p w14:paraId="508BF88B"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变更用途</w:t>
            </w:r>
            <w:r>
              <w:rPr>
                <w:rFonts w:ascii="宋体" w:hAnsi="宋体"/>
                <w:b/>
                <w:color w:val="000000" w:themeColor="text1"/>
                <w:kern w:val="0"/>
                <w:sz w:val="22"/>
              </w:rPr>
              <w:t>情况</w:t>
            </w:r>
          </w:p>
        </w:tc>
        <w:tc>
          <w:tcPr>
            <w:tcW w:w="992" w:type="dxa"/>
            <w:shd w:val="pct10" w:color="auto" w:fill="auto"/>
            <w:vAlign w:val="center"/>
          </w:tcPr>
          <w:p w14:paraId="24CAC058"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kern w:val="0"/>
                <w:sz w:val="22"/>
              </w:rPr>
              <w:t>变更</w:t>
            </w:r>
            <w:r>
              <w:rPr>
                <w:rFonts w:ascii="宋体" w:hAnsi="宋体"/>
                <w:b/>
                <w:color w:val="000000" w:themeColor="text1"/>
                <w:kern w:val="0"/>
                <w:sz w:val="22"/>
              </w:rPr>
              <w:t>用途的募集资金金额</w:t>
            </w:r>
          </w:p>
        </w:tc>
        <w:tc>
          <w:tcPr>
            <w:tcW w:w="1559" w:type="dxa"/>
            <w:shd w:val="pct10" w:color="auto" w:fill="auto"/>
            <w:vAlign w:val="center"/>
          </w:tcPr>
          <w:p w14:paraId="1141AD43" w14:textId="77777777" w:rsidR="0098535D" w:rsidRDefault="0099308C">
            <w:pPr>
              <w:jc w:val="center"/>
              <w:rPr>
                <w:rFonts w:ascii="宋体" w:hAnsi="宋体"/>
                <w:b/>
                <w:color w:val="000000" w:themeColor="text1"/>
                <w:kern w:val="0"/>
                <w:sz w:val="22"/>
              </w:rPr>
            </w:pPr>
            <w:r>
              <w:rPr>
                <w:rFonts w:ascii="宋体" w:hAnsi="宋体" w:hint="eastAsia"/>
                <w:b/>
                <w:color w:val="000000" w:themeColor="text1"/>
                <w:sz w:val="22"/>
              </w:rPr>
              <w:t>是否履行必要</w:t>
            </w:r>
            <w:r>
              <w:rPr>
                <w:rFonts w:ascii="宋体" w:hAnsi="宋体"/>
                <w:b/>
                <w:color w:val="000000" w:themeColor="text1"/>
                <w:sz w:val="22"/>
              </w:rPr>
              <w:t>决策程序</w:t>
            </w:r>
          </w:p>
        </w:tc>
      </w:tr>
      <w:tr w:rsidR="0098535D" w14:paraId="52C2B66C" w14:textId="77777777">
        <w:tc>
          <w:tcPr>
            <w:tcW w:w="1134" w:type="dxa"/>
          </w:tcPr>
          <w:p w14:paraId="721F3B0E"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（20</w:t>
            </w:r>
            <w:r>
              <w:rPr>
                <w:rFonts w:ascii="宋体" w:hAnsi="宋体"/>
                <w:color w:val="FF0000"/>
                <w:kern w:val="0"/>
                <w:sz w:val="22"/>
              </w:rPr>
              <w:t>XX年第</w:t>
            </w:r>
            <w:r>
              <w:rPr>
                <w:rFonts w:ascii="宋体" w:hAnsi="宋体" w:hint="eastAsia"/>
                <w:color w:val="FF0000"/>
                <w:kern w:val="0"/>
                <w:sz w:val="22"/>
              </w:rPr>
              <w:t>（汉字）次</w:t>
            </w:r>
            <w:r>
              <w:rPr>
                <w:rFonts w:ascii="宋体" w:hAnsi="宋体"/>
                <w:color w:val="FF0000"/>
                <w:kern w:val="0"/>
                <w:sz w:val="22"/>
              </w:rPr>
              <w:t>股票发行</w:t>
            </w:r>
            <w:r>
              <w:rPr>
                <w:rFonts w:ascii="宋体" w:hAnsi="宋体" w:hint="eastAsia"/>
                <w:color w:val="FF0000"/>
                <w:kern w:val="0"/>
                <w:sz w:val="22"/>
              </w:rPr>
              <w:t>）</w:t>
            </w:r>
          </w:p>
        </w:tc>
        <w:tc>
          <w:tcPr>
            <w:tcW w:w="1134" w:type="dxa"/>
          </w:tcPr>
          <w:p w14:paraId="33298764"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p>
        </w:tc>
        <w:tc>
          <w:tcPr>
            <w:tcW w:w="1276" w:type="dxa"/>
          </w:tcPr>
          <w:p w14:paraId="5B3BD22E"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1276" w:type="dxa"/>
          </w:tcPr>
          <w:p w14:paraId="20FB1A29"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850" w:type="dxa"/>
          </w:tcPr>
          <w:p w14:paraId="5C275C80"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w:t>
            </w:r>
            <w:r>
              <w:rPr>
                <w:rFonts w:asciiTheme="minorEastAsia" w:eastAsiaTheme="minorEastAsia" w:hAnsiTheme="minorEastAsia"/>
                <w:color w:val="000000" w:themeColor="text1"/>
                <w:sz w:val="22"/>
              </w:rPr>
              <w:t>/否）</w:t>
            </w:r>
          </w:p>
        </w:tc>
        <w:tc>
          <w:tcPr>
            <w:tcW w:w="1418" w:type="dxa"/>
          </w:tcPr>
          <w:p w14:paraId="6D1490E2"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不适用</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992" w:type="dxa"/>
          </w:tcPr>
          <w:p w14:paraId="49072E01"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hint="eastAsia"/>
                <w:color w:val="FF0000"/>
                <w:kern w:val="0"/>
                <w:sz w:val="22"/>
              </w:rPr>
              <w:t>-</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1559" w:type="dxa"/>
          </w:tcPr>
          <w:p w14:paraId="337CB89A" w14:textId="77777777" w:rsidR="0098535D" w:rsidRDefault="0099308C">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事后补充履行/尚未履行</w:t>
            </w:r>
            <w:r>
              <w:rPr>
                <w:rFonts w:ascii="宋体" w:hAnsi="宋体" w:hint="eastAsia"/>
                <w:color w:val="FF0000"/>
                <w:sz w:val="22"/>
              </w:rPr>
              <w:t>）</w:t>
            </w:r>
          </w:p>
        </w:tc>
      </w:tr>
    </w:tbl>
    <w:p w14:paraId="12DD3C35" w14:textId="77777777" w:rsidR="0098535D" w:rsidRDefault="0099308C">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b/>
          <w:color w:val="000000" w:themeColor="text1"/>
          <w:szCs w:val="44"/>
        </w:rPr>
        <w:lastRenderedPageBreak/>
        <w:t>募集资金使用</w:t>
      </w:r>
      <w:r>
        <w:rPr>
          <w:rFonts w:asciiTheme="minorEastAsia" w:eastAsiaTheme="minorEastAsia" w:hAnsiTheme="minorEastAsia" w:hint="eastAsia"/>
          <w:b/>
          <w:color w:val="000000" w:themeColor="text1"/>
          <w:szCs w:val="44"/>
        </w:rPr>
        <w:t>详细</w:t>
      </w:r>
      <w:r>
        <w:rPr>
          <w:rFonts w:asciiTheme="minorEastAsia" w:eastAsiaTheme="minorEastAsia" w:hAnsiTheme="minorEastAsia"/>
          <w:b/>
          <w:color w:val="000000" w:themeColor="text1"/>
          <w:szCs w:val="44"/>
        </w:rPr>
        <w:t>情况</w:t>
      </w:r>
      <w:r>
        <w:rPr>
          <w:rFonts w:asciiTheme="minorEastAsia" w:eastAsiaTheme="minorEastAsia" w:hAnsiTheme="minorEastAsia" w:hint="eastAsia"/>
          <w:b/>
          <w:color w:val="000000" w:themeColor="text1"/>
          <w:szCs w:val="44"/>
        </w:rPr>
        <w:t>：</w:t>
      </w:r>
    </w:p>
    <w:tbl>
      <w:tblPr>
        <w:tblStyle w:val="19"/>
        <w:tblW w:w="9638" w:type="dxa"/>
        <w:tblInd w:w="-572" w:type="dxa"/>
        <w:tblLayout w:type="fixed"/>
        <w:tblLook w:val="04A0" w:firstRow="1" w:lastRow="0" w:firstColumn="1" w:lastColumn="0" w:noHBand="0" w:noVBand="1"/>
      </w:tblPr>
      <w:tblGrid>
        <w:gridCol w:w="9638"/>
      </w:tblGrid>
      <w:tr w:rsidR="0098535D" w14:paraId="6B0EE6F5" w14:textId="77777777">
        <w:trPr>
          <w:trHeight w:val="986"/>
        </w:trPr>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5B711B" w14:textId="77777777" w:rsidR="0098535D" w:rsidRDefault="0099308C">
            <w:pPr>
              <w:tabs>
                <w:tab w:val="left" w:pos="5140"/>
              </w:tabs>
              <w:rPr>
                <w:rFonts w:asciiTheme="minorEastAsia" w:hAnsiTheme="minorEastAsia"/>
                <w:i/>
                <w:color w:val="000000" w:themeColor="text1"/>
                <w:szCs w:val="44"/>
              </w:rPr>
            </w:pPr>
            <w:r>
              <w:rPr>
                <w:rFonts w:asciiTheme="minorEastAsia" w:hAnsiTheme="minorEastAsia" w:hint="eastAsia"/>
                <w:i/>
                <w:color w:val="FF0000"/>
                <w:szCs w:val="44"/>
              </w:rPr>
              <w:t>注：说明</w:t>
            </w:r>
            <w:r>
              <w:rPr>
                <w:rFonts w:asciiTheme="minorEastAsia" w:hAnsiTheme="minorEastAsia"/>
                <w:i/>
                <w:color w:val="FF0000"/>
                <w:szCs w:val="44"/>
              </w:rPr>
              <w:t>募集</w:t>
            </w:r>
            <w:r>
              <w:rPr>
                <w:rFonts w:asciiTheme="minorEastAsia" w:hAnsiTheme="minorEastAsia" w:hint="eastAsia"/>
                <w:i/>
                <w:color w:val="FF0000"/>
                <w:szCs w:val="44"/>
              </w:rPr>
              <w:t>资金使用详细情况，是否与公开披露的募集资金用途一致，如</w:t>
            </w:r>
            <w:r>
              <w:rPr>
                <w:rFonts w:asciiTheme="minorEastAsia" w:hAnsiTheme="minorEastAsia"/>
                <w:i/>
                <w:color w:val="FF0000"/>
                <w:szCs w:val="44"/>
              </w:rPr>
              <w:t>存在募集资金用途变更的，请说明</w:t>
            </w:r>
            <w:r>
              <w:rPr>
                <w:rFonts w:asciiTheme="minorEastAsia" w:hAnsiTheme="minorEastAsia" w:hint="eastAsia"/>
                <w:i/>
                <w:color w:val="FF0000"/>
                <w:szCs w:val="44"/>
              </w:rPr>
              <w:t>募集资金用途变更的具体情况、变动原因及履行</w:t>
            </w:r>
            <w:r>
              <w:rPr>
                <w:rFonts w:asciiTheme="minorEastAsia" w:hAnsiTheme="minorEastAsia"/>
                <w:i/>
                <w:color w:val="FF0000"/>
                <w:szCs w:val="44"/>
              </w:rPr>
              <w:t>的决策程序</w:t>
            </w:r>
            <w:r>
              <w:rPr>
                <w:rFonts w:asciiTheme="minorEastAsia" w:hAnsiTheme="minorEastAsia" w:hint="eastAsia"/>
                <w:i/>
                <w:color w:val="FF0000"/>
                <w:szCs w:val="44"/>
              </w:rPr>
              <w:t>，是否存在用于持有交易性金融资产和可供出售的金融资产、借与他人、委托理财等情形。</w:t>
            </w:r>
          </w:p>
        </w:tc>
      </w:tr>
    </w:tbl>
    <w:p w14:paraId="35BF3027" w14:textId="49B37D94" w:rsidR="0098535D" w:rsidRDefault="0099308C">
      <w:pPr>
        <w:pStyle w:val="4"/>
        <w:keepNext w:val="0"/>
        <w:keepLines w:val="0"/>
        <w:spacing w:line="377" w:lineRule="auto"/>
        <w:jc w:val="left"/>
        <w:rPr>
          <w:szCs w:val="22"/>
        </w:rPr>
      </w:pPr>
      <w:r>
        <w:rPr>
          <w:rFonts w:hint="eastAsia"/>
          <w:szCs w:val="22"/>
        </w:rPr>
        <w:t>（十</w:t>
      </w:r>
      <w:r>
        <w:rPr>
          <w:rFonts w:hint="eastAsia"/>
          <w:szCs w:val="22"/>
          <w:lang w:val="en-US"/>
        </w:rPr>
        <w:t>六</w:t>
      </w:r>
      <w:r>
        <w:rPr>
          <w:rFonts w:hint="eastAsia"/>
          <w:szCs w:val="22"/>
        </w:rPr>
        <w:t>）存续至本期的债券</w:t>
      </w:r>
      <w:r>
        <w:rPr>
          <w:szCs w:val="22"/>
        </w:rPr>
        <w:t>融资情况</w:t>
      </w:r>
    </w:p>
    <w:p w14:paraId="02A7186C" w14:textId="77777777" w:rsidR="0098535D" w:rsidRDefault="0099308C">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单位</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元</w:t>
      </w:r>
    </w:p>
    <w:tbl>
      <w:tblPr>
        <w:tblStyle w:val="15"/>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276"/>
        <w:gridCol w:w="1134"/>
        <w:gridCol w:w="1630"/>
        <w:gridCol w:w="1630"/>
        <w:gridCol w:w="1630"/>
        <w:gridCol w:w="1631"/>
        <w:gridCol w:w="708"/>
      </w:tblGrid>
      <w:tr w:rsidR="0098535D" w14:paraId="5952CE3E" w14:textId="77777777">
        <w:tc>
          <w:tcPr>
            <w:tcW w:w="1276" w:type="dxa"/>
            <w:shd w:val="pct10" w:color="auto" w:fill="auto"/>
            <w:vAlign w:val="center"/>
          </w:tcPr>
          <w:p w14:paraId="5F6088F3" w14:textId="77777777" w:rsidR="0098535D" w:rsidRDefault="0099308C">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代码</w:t>
            </w:r>
          </w:p>
        </w:tc>
        <w:tc>
          <w:tcPr>
            <w:tcW w:w="1134" w:type="dxa"/>
            <w:shd w:val="pct10" w:color="auto" w:fill="auto"/>
            <w:vAlign w:val="center"/>
          </w:tcPr>
          <w:p w14:paraId="1572C872" w14:textId="77777777" w:rsidR="0098535D" w:rsidRDefault="0099308C">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简称</w:t>
            </w:r>
          </w:p>
        </w:tc>
        <w:tc>
          <w:tcPr>
            <w:tcW w:w="1630" w:type="dxa"/>
            <w:shd w:val="pct10" w:color="auto" w:fill="auto"/>
            <w:vAlign w:val="center"/>
          </w:tcPr>
          <w:p w14:paraId="6F8072AF" w14:textId="77777777" w:rsidR="0098535D" w:rsidRDefault="0099308C">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债券</w:t>
            </w:r>
            <w:r>
              <w:rPr>
                <w:rFonts w:asciiTheme="minorEastAsia" w:eastAsiaTheme="minorEastAsia" w:hAnsiTheme="minorEastAsia"/>
                <w:b/>
                <w:color w:val="000000" w:themeColor="text1"/>
                <w:sz w:val="22"/>
              </w:rPr>
              <w:t>类型</w:t>
            </w:r>
          </w:p>
        </w:tc>
        <w:tc>
          <w:tcPr>
            <w:tcW w:w="1630" w:type="dxa"/>
            <w:shd w:val="pct10" w:color="auto" w:fill="auto"/>
            <w:vAlign w:val="center"/>
          </w:tcPr>
          <w:p w14:paraId="2DBCA966" w14:textId="77777777" w:rsidR="0098535D" w:rsidRDefault="0099308C">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融资金额</w:t>
            </w:r>
          </w:p>
        </w:tc>
        <w:tc>
          <w:tcPr>
            <w:tcW w:w="1630" w:type="dxa"/>
            <w:shd w:val="pct10" w:color="auto" w:fill="auto"/>
            <w:vAlign w:val="center"/>
          </w:tcPr>
          <w:p w14:paraId="39BB716A" w14:textId="77777777" w:rsidR="0098535D" w:rsidRDefault="0099308C">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票面利率</w:t>
            </w:r>
            <w:r>
              <w:rPr>
                <w:rFonts w:asciiTheme="minorEastAsia" w:eastAsiaTheme="minorEastAsia" w:hAnsiTheme="minorEastAsia" w:hint="eastAsia"/>
                <w:b/>
                <w:color w:val="000000" w:themeColor="text1"/>
                <w:sz w:val="22"/>
              </w:rPr>
              <w:t>%</w:t>
            </w:r>
          </w:p>
        </w:tc>
        <w:tc>
          <w:tcPr>
            <w:tcW w:w="1631" w:type="dxa"/>
            <w:shd w:val="pct10" w:color="auto" w:fill="auto"/>
            <w:vAlign w:val="center"/>
          </w:tcPr>
          <w:p w14:paraId="66FAD4A9" w14:textId="77777777" w:rsidR="0098535D" w:rsidRDefault="0099308C">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存续时间</w:t>
            </w:r>
          </w:p>
        </w:tc>
        <w:tc>
          <w:tcPr>
            <w:tcW w:w="708" w:type="dxa"/>
            <w:shd w:val="pct10" w:color="auto" w:fill="auto"/>
            <w:vAlign w:val="center"/>
          </w:tcPr>
          <w:p w14:paraId="3FBD397A" w14:textId="77777777" w:rsidR="0098535D" w:rsidRDefault="0099308C">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是否违约</w:t>
            </w:r>
          </w:p>
        </w:tc>
      </w:tr>
      <w:tr w:rsidR="0098535D" w14:paraId="71C0DB57" w14:textId="77777777">
        <w:tc>
          <w:tcPr>
            <w:tcW w:w="1276" w:type="dxa"/>
          </w:tcPr>
          <w:p w14:paraId="58BF00F4"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1134" w:type="dxa"/>
          </w:tcPr>
          <w:p w14:paraId="32948814" w14:textId="77777777" w:rsidR="0098535D" w:rsidRDefault="0098535D">
            <w:pPr>
              <w:tabs>
                <w:tab w:val="left" w:pos="5140"/>
              </w:tabs>
              <w:rPr>
                <w:rFonts w:asciiTheme="minorEastAsia" w:eastAsiaTheme="minorEastAsia" w:hAnsiTheme="minorEastAsia"/>
                <w:color w:val="000000" w:themeColor="text1"/>
                <w:sz w:val="22"/>
              </w:rPr>
            </w:pPr>
          </w:p>
        </w:tc>
        <w:tc>
          <w:tcPr>
            <w:tcW w:w="1630" w:type="dxa"/>
          </w:tcPr>
          <w:p w14:paraId="07352F47" w14:textId="77777777" w:rsidR="0098535D" w:rsidRDefault="0098535D">
            <w:pPr>
              <w:tabs>
                <w:tab w:val="left" w:pos="5140"/>
              </w:tabs>
              <w:rPr>
                <w:rFonts w:asciiTheme="minorEastAsia" w:eastAsiaTheme="minorEastAsia" w:hAnsiTheme="minorEastAsia"/>
                <w:color w:val="000000" w:themeColor="text1"/>
                <w:sz w:val="22"/>
              </w:rPr>
            </w:pPr>
          </w:p>
        </w:tc>
        <w:tc>
          <w:tcPr>
            <w:tcW w:w="1630" w:type="dxa"/>
          </w:tcPr>
          <w:p w14:paraId="1E635943" w14:textId="77777777" w:rsidR="0098535D" w:rsidRDefault="0098535D">
            <w:pPr>
              <w:tabs>
                <w:tab w:val="left" w:pos="5140"/>
              </w:tabs>
              <w:rPr>
                <w:rFonts w:asciiTheme="minorEastAsia" w:eastAsiaTheme="minorEastAsia" w:hAnsiTheme="minorEastAsia"/>
                <w:color w:val="000000" w:themeColor="text1"/>
                <w:sz w:val="22"/>
              </w:rPr>
            </w:pPr>
          </w:p>
        </w:tc>
        <w:tc>
          <w:tcPr>
            <w:tcW w:w="1630" w:type="dxa"/>
          </w:tcPr>
          <w:p w14:paraId="64642818" w14:textId="77777777" w:rsidR="0098535D" w:rsidRDefault="0098535D">
            <w:pPr>
              <w:tabs>
                <w:tab w:val="left" w:pos="5140"/>
              </w:tabs>
              <w:rPr>
                <w:rFonts w:asciiTheme="minorEastAsia" w:eastAsiaTheme="minorEastAsia" w:hAnsiTheme="minorEastAsia"/>
                <w:color w:val="000000" w:themeColor="text1"/>
                <w:sz w:val="22"/>
              </w:rPr>
            </w:pPr>
          </w:p>
        </w:tc>
        <w:tc>
          <w:tcPr>
            <w:tcW w:w="1631" w:type="dxa"/>
          </w:tcPr>
          <w:p w14:paraId="716308DE" w14:textId="77777777" w:rsidR="0098535D" w:rsidRDefault="0098535D">
            <w:pPr>
              <w:tabs>
                <w:tab w:val="left" w:pos="5140"/>
              </w:tabs>
              <w:rPr>
                <w:rFonts w:asciiTheme="minorEastAsia" w:eastAsiaTheme="minorEastAsia" w:hAnsiTheme="minorEastAsia"/>
                <w:color w:val="000000" w:themeColor="text1"/>
                <w:sz w:val="22"/>
              </w:rPr>
            </w:pPr>
          </w:p>
        </w:tc>
        <w:tc>
          <w:tcPr>
            <w:tcW w:w="708" w:type="dxa"/>
          </w:tcPr>
          <w:p w14:paraId="7F5818EB" w14:textId="77777777" w:rsidR="0098535D" w:rsidRDefault="0098535D">
            <w:pPr>
              <w:tabs>
                <w:tab w:val="left" w:pos="5140"/>
              </w:tabs>
              <w:rPr>
                <w:rFonts w:asciiTheme="minorEastAsia" w:eastAsiaTheme="minorEastAsia" w:hAnsiTheme="minorEastAsia"/>
                <w:color w:val="000000" w:themeColor="text1"/>
                <w:sz w:val="22"/>
              </w:rPr>
            </w:pPr>
          </w:p>
        </w:tc>
      </w:tr>
      <w:tr w:rsidR="0098535D" w14:paraId="6DCA8789" w14:textId="77777777">
        <w:tc>
          <w:tcPr>
            <w:tcW w:w="1276" w:type="dxa"/>
          </w:tcPr>
          <w:p w14:paraId="0EAB8F12"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1134" w:type="dxa"/>
          </w:tcPr>
          <w:p w14:paraId="669C5FC2" w14:textId="77777777" w:rsidR="0098535D" w:rsidRDefault="0098535D">
            <w:pPr>
              <w:tabs>
                <w:tab w:val="left" w:pos="5140"/>
              </w:tabs>
              <w:rPr>
                <w:rFonts w:asciiTheme="minorEastAsia" w:eastAsiaTheme="minorEastAsia" w:hAnsiTheme="minorEastAsia"/>
                <w:color w:val="000000" w:themeColor="text1"/>
                <w:sz w:val="22"/>
              </w:rPr>
            </w:pPr>
          </w:p>
        </w:tc>
        <w:tc>
          <w:tcPr>
            <w:tcW w:w="1630" w:type="dxa"/>
          </w:tcPr>
          <w:p w14:paraId="1812747D" w14:textId="77777777" w:rsidR="0098535D" w:rsidRDefault="0098535D">
            <w:pPr>
              <w:tabs>
                <w:tab w:val="left" w:pos="5140"/>
              </w:tabs>
              <w:rPr>
                <w:rFonts w:asciiTheme="minorEastAsia" w:eastAsiaTheme="minorEastAsia" w:hAnsiTheme="minorEastAsia"/>
                <w:color w:val="000000" w:themeColor="text1"/>
                <w:sz w:val="22"/>
              </w:rPr>
            </w:pPr>
          </w:p>
        </w:tc>
        <w:tc>
          <w:tcPr>
            <w:tcW w:w="1630" w:type="dxa"/>
          </w:tcPr>
          <w:p w14:paraId="170B9F2D" w14:textId="77777777" w:rsidR="0098535D" w:rsidRDefault="0098535D">
            <w:pPr>
              <w:tabs>
                <w:tab w:val="left" w:pos="5140"/>
              </w:tabs>
              <w:rPr>
                <w:rFonts w:asciiTheme="minorEastAsia" w:eastAsiaTheme="minorEastAsia" w:hAnsiTheme="minorEastAsia"/>
                <w:color w:val="000000" w:themeColor="text1"/>
                <w:sz w:val="22"/>
              </w:rPr>
            </w:pPr>
          </w:p>
        </w:tc>
        <w:tc>
          <w:tcPr>
            <w:tcW w:w="1630" w:type="dxa"/>
          </w:tcPr>
          <w:p w14:paraId="33E64AEE" w14:textId="77777777" w:rsidR="0098535D" w:rsidRDefault="0098535D">
            <w:pPr>
              <w:tabs>
                <w:tab w:val="left" w:pos="5140"/>
              </w:tabs>
              <w:rPr>
                <w:rFonts w:asciiTheme="minorEastAsia" w:eastAsiaTheme="minorEastAsia" w:hAnsiTheme="minorEastAsia"/>
                <w:color w:val="000000" w:themeColor="text1"/>
                <w:sz w:val="22"/>
              </w:rPr>
            </w:pPr>
          </w:p>
        </w:tc>
        <w:tc>
          <w:tcPr>
            <w:tcW w:w="1631" w:type="dxa"/>
          </w:tcPr>
          <w:p w14:paraId="24D54E2D" w14:textId="77777777" w:rsidR="0098535D" w:rsidRDefault="0098535D">
            <w:pPr>
              <w:tabs>
                <w:tab w:val="left" w:pos="5140"/>
              </w:tabs>
              <w:rPr>
                <w:rFonts w:asciiTheme="minorEastAsia" w:eastAsiaTheme="minorEastAsia" w:hAnsiTheme="minorEastAsia"/>
                <w:color w:val="000000" w:themeColor="text1"/>
                <w:sz w:val="22"/>
              </w:rPr>
            </w:pPr>
          </w:p>
        </w:tc>
        <w:tc>
          <w:tcPr>
            <w:tcW w:w="708" w:type="dxa"/>
          </w:tcPr>
          <w:p w14:paraId="2624D34A" w14:textId="77777777" w:rsidR="0098535D" w:rsidRDefault="0098535D">
            <w:pPr>
              <w:tabs>
                <w:tab w:val="left" w:pos="5140"/>
              </w:tabs>
              <w:rPr>
                <w:rFonts w:asciiTheme="minorEastAsia" w:eastAsiaTheme="minorEastAsia" w:hAnsiTheme="minorEastAsia"/>
                <w:color w:val="000000" w:themeColor="text1"/>
                <w:sz w:val="22"/>
              </w:rPr>
            </w:pPr>
          </w:p>
        </w:tc>
      </w:tr>
      <w:tr w:rsidR="0098535D" w14:paraId="7890E3E6" w14:textId="77777777">
        <w:tc>
          <w:tcPr>
            <w:tcW w:w="1276" w:type="dxa"/>
          </w:tcPr>
          <w:p w14:paraId="0DBE81D1" w14:textId="77777777" w:rsidR="0098535D" w:rsidRDefault="0098535D">
            <w:pPr>
              <w:tabs>
                <w:tab w:val="left" w:pos="5140"/>
              </w:tabs>
              <w:rPr>
                <w:rFonts w:asciiTheme="minorEastAsia" w:eastAsiaTheme="minorEastAsia" w:hAnsiTheme="minorEastAsia"/>
                <w:color w:val="000000" w:themeColor="text1"/>
                <w:sz w:val="22"/>
              </w:rPr>
            </w:pPr>
          </w:p>
        </w:tc>
        <w:tc>
          <w:tcPr>
            <w:tcW w:w="1134" w:type="dxa"/>
          </w:tcPr>
          <w:p w14:paraId="6086E9E5" w14:textId="77777777" w:rsidR="0098535D" w:rsidRDefault="0098535D">
            <w:pPr>
              <w:tabs>
                <w:tab w:val="left" w:pos="5140"/>
              </w:tabs>
              <w:rPr>
                <w:rFonts w:asciiTheme="minorEastAsia" w:eastAsiaTheme="minorEastAsia" w:hAnsiTheme="minorEastAsia"/>
                <w:color w:val="000000" w:themeColor="text1"/>
                <w:sz w:val="22"/>
              </w:rPr>
            </w:pPr>
          </w:p>
        </w:tc>
        <w:tc>
          <w:tcPr>
            <w:tcW w:w="1630" w:type="dxa"/>
          </w:tcPr>
          <w:p w14:paraId="32C7CE29" w14:textId="77777777" w:rsidR="0098535D" w:rsidRDefault="0098535D">
            <w:pPr>
              <w:tabs>
                <w:tab w:val="left" w:pos="5140"/>
              </w:tabs>
              <w:rPr>
                <w:rFonts w:asciiTheme="minorEastAsia" w:eastAsiaTheme="minorEastAsia" w:hAnsiTheme="minorEastAsia"/>
                <w:color w:val="000000" w:themeColor="text1"/>
                <w:sz w:val="22"/>
              </w:rPr>
            </w:pPr>
          </w:p>
        </w:tc>
        <w:tc>
          <w:tcPr>
            <w:tcW w:w="1630" w:type="dxa"/>
          </w:tcPr>
          <w:p w14:paraId="363CB7D0" w14:textId="77777777" w:rsidR="0098535D" w:rsidRDefault="0098535D">
            <w:pPr>
              <w:tabs>
                <w:tab w:val="left" w:pos="5140"/>
              </w:tabs>
              <w:rPr>
                <w:rFonts w:asciiTheme="minorEastAsia" w:eastAsiaTheme="minorEastAsia" w:hAnsiTheme="minorEastAsia"/>
                <w:color w:val="000000" w:themeColor="text1"/>
                <w:sz w:val="22"/>
              </w:rPr>
            </w:pPr>
          </w:p>
        </w:tc>
        <w:tc>
          <w:tcPr>
            <w:tcW w:w="1630" w:type="dxa"/>
          </w:tcPr>
          <w:p w14:paraId="526473E3" w14:textId="77777777" w:rsidR="0098535D" w:rsidRDefault="0098535D">
            <w:pPr>
              <w:tabs>
                <w:tab w:val="left" w:pos="5140"/>
              </w:tabs>
              <w:rPr>
                <w:rFonts w:asciiTheme="minorEastAsia" w:eastAsiaTheme="minorEastAsia" w:hAnsiTheme="minorEastAsia"/>
                <w:color w:val="000000" w:themeColor="text1"/>
                <w:sz w:val="22"/>
              </w:rPr>
            </w:pPr>
          </w:p>
        </w:tc>
        <w:tc>
          <w:tcPr>
            <w:tcW w:w="1631" w:type="dxa"/>
          </w:tcPr>
          <w:p w14:paraId="72BEB6AF" w14:textId="77777777" w:rsidR="0098535D" w:rsidRDefault="0098535D">
            <w:pPr>
              <w:tabs>
                <w:tab w:val="left" w:pos="5140"/>
              </w:tabs>
              <w:rPr>
                <w:rFonts w:asciiTheme="minorEastAsia" w:eastAsiaTheme="minorEastAsia" w:hAnsiTheme="minorEastAsia"/>
                <w:color w:val="000000" w:themeColor="text1"/>
                <w:sz w:val="22"/>
              </w:rPr>
            </w:pPr>
          </w:p>
        </w:tc>
        <w:tc>
          <w:tcPr>
            <w:tcW w:w="708" w:type="dxa"/>
          </w:tcPr>
          <w:p w14:paraId="19735502" w14:textId="77777777" w:rsidR="0098535D" w:rsidRDefault="0098535D">
            <w:pPr>
              <w:tabs>
                <w:tab w:val="left" w:pos="5140"/>
              </w:tabs>
              <w:rPr>
                <w:rFonts w:asciiTheme="minorEastAsia" w:eastAsiaTheme="minorEastAsia" w:hAnsiTheme="minorEastAsia"/>
                <w:color w:val="000000" w:themeColor="text1"/>
                <w:sz w:val="22"/>
              </w:rPr>
            </w:pPr>
          </w:p>
        </w:tc>
      </w:tr>
    </w:tbl>
    <w:p w14:paraId="6983D4E8" w14:textId="77777777" w:rsidR="0098535D" w:rsidRDefault="0099308C">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：债券类型</w:t>
      </w:r>
      <w:r>
        <w:rPr>
          <w:rFonts w:asciiTheme="minorEastAsia" w:eastAsiaTheme="minorEastAsia" w:hAnsiTheme="minorEastAsia" w:hint="eastAsia"/>
          <w:i/>
          <w:color w:val="FF0000"/>
          <w:szCs w:val="21"/>
        </w:rPr>
        <w:t>为公司债券（大公募、小公募、非公开）</w:t>
      </w:r>
      <w:r>
        <w:rPr>
          <w:rFonts w:asciiTheme="minorEastAsia" w:eastAsiaTheme="minorEastAsia" w:hAnsiTheme="minorEastAsia"/>
          <w:i/>
          <w:color w:val="FF0000"/>
          <w:szCs w:val="21"/>
        </w:rPr>
        <w:t>、企业债券、</w:t>
      </w:r>
      <w:r>
        <w:rPr>
          <w:rFonts w:asciiTheme="minorEastAsia" w:eastAsiaTheme="minorEastAsia" w:hAnsiTheme="minorEastAsia" w:hint="eastAsia"/>
          <w:i/>
          <w:color w:val="FF0000"/>
          <w:szCs w:val="21"/>
        </w:rPr>
        <w:t>银行间</w:t>
      </w:r>
      <w:r>
        <w:rPr>
          <w:rFonts w:asciiTheme="minorEastAsia" w:eastAsiaTheme="minorEastAsia" w:hAnsiTheme="minorEastAsia"/>
          <w:i/>
          <w:color w:val="FF0000"/>
          <w:szCs w:val="21"/>
        </w:rPr>
        <w:t>非金融企业融资工具</w:t>
      </w:r>
      <w:r>
        <w:rPr>
          <w:rFonts w:asciiTheme="minorEastAsia" w:eastAsiaTheme="minorEastAsia" w:hAnsiTheme="minorEastAsia" w:hint="eastAsia"/>
          <w:i/>
          <w:color w:val="FF0000"/>
          <w:szCs w:val="21"/>
        </w:rPr>
        <w:t>、</w:t>
      </w:r>
      <w:r>
        <w:rPr>
          <w:rFonts w:asciiTheme="minorEastAsia" w:eastAsiaTheme="minorEastAsia" w:hAnsiTheme="minorEastAsia"/>
          <w:i/>
          <w:color w:val="FF0000"/>
          <w:szCs w:val="21"/>
        </w:rPr>
        <w:t>其他等。</w:t>
      </w:r>
    </w:p>
    <w:p w14:paraId="018BA6EB" w14:textId="77777777" w:rsidR="0098535D" w:rsidRDefault="0099308C">
      <w:pPr>
        <w:ind w:right="420"/>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债券</w:t>
      </w:r>
      <w:r>
        <w:rPr>
          <w:rFonts w:asciiTheme="minorEastAsia" w:eastAsiaTheme="minorEastAsia" w:hAnsiTheme="minorEastAsia" w:hint="eastAsia"/>
          <w:b/>
          <w:color w:val="000000" w:themeColor="text1"/>
          <w:szCs w:val="21"/>
        </w:rPr>
        <w:t>违约</w:t>
      </w:r>
      <w:r>
        <w:rPr>
          <w:rFonts w:asciiTheme="minorEastAsia" w:eastAsiaTheme="minorEastAsia" w:hAnsiTheme="minorEastAsia"/>
          <w:b/>
          <w:color w:val="000000" w:themeColor="text1"/>
          <w:szCs w:val="21"/>
        </w:rPr>
        <w:t>情况</w:t>
      </w:r>
      <w:r>
        <w:rPr>
          <w:rFonts w:asciiTheme="minorEastAsia" w:eastAsiaTheme="minorEastAsia" w:hAnsiTheme="minorEastAsia" w:hint="eastAsia"/>
          <w:b/>
          <w:color w:val="000000" w:themeColor="text1"/>
          <w:szCs w:val="21"/>
        </w:rPr>
        <w:t>：</w:t>
      </w:r>
    </w:p>
    <w:p w14:paraId="658F48A8" w14:textId="77777777" w:rsidR="0098535D" w:rsidRDefault="0099308C">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15"/>
        <w:tblW w:w="9639" w:type="dxa"/>
        <w:tblInd w:w="-572" w:type="dxa"/>
        <w:tblLayout w:type="fixed"/>
        <w:tblLook w:val="04A0" w:firstRow="1" w:lastRow="0" w:firstColumn="1" w:lastColumn="0" w:noHBand="0" w:noVBand="1"/>
      </w:tblPr>
      <w:tblGrid>
        <w:gridCol w:w="9639"/>
      </w:tblGrid>
      <w:tr w:rsidR="0098535D" w14:paraId="76DBC6D5"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E33338"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如存在债券违约的</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请说明违约的具体情况</w:t>
            </w:r>
            <w:r>
              <w:rPr>
                <w:rFonts w:asciiTheme="minorEastAsia" w:eastAsiaTheme="minorEastAsia" w:hAnsiTheme="minorEastAsia" w:hint="eastAsia"/>
                <w:i/>
                <w:color w:val="FF0000"/>
                <w:szCs w:val="44"/>
              </w:rPr>
              <w:t>、公司偿债措施以及对公司的影响。</w:t>
            </w:r>
          </w:p>
          <w:p w14:paraId="5B30B6A5" w14:textId="77777777" w:rsidR="0098535D" w:rsidRDefault="0098535D">
            <w:pPr>
              <w:tabs>
                <w:tab w:val="left" w:pos="5140"/>
              </w:tabs>
              <w:rPr>
                <w:rFonts w:asciiTheme="minorEastAsia" w:eastAsiaTheme="minorEastAsia" w:hAnsiTheme="minorEastAsia"/>
                <w:color w:val="000000" w:themeColor="text1"/>
                <w:szCs w:val="44"/>
              </w:rPr>
            </w:pPr>
          </w:p>
        </w:tc>
      </w:tr>
    </w:tbl>
    <w:p w14:paraId="6867D2FC" w14:textId="05E56EF6" w:rsidR="0098535D" w:rsidRDefault="0099308C">
      <w:pPr>
        <w:pStyle w:val="4"/>
        <w:keepNext w:val="0"/>
        <w:keepLines w:val="0"/>
        <w:spacing w:line="377" w:lineRule="auto"/>
        <w:jc w:val="left"/>
        <w:rPr>
          <w:b w:val="0"/>
        </w:rPr>
      </w:pPr>
      <w:r>
        <w:rPr>
          <w:rFonts w:hint="eastAsia"/>
          <w:szCs w:val="22"/>
        </w:rPr>
        <w:t>（十</w:t>
      </w:r>
      <w:r>
        <w:rPr>
          <w:rFonts w:hint="eastAsia"/>
          <w:szCs w:val="22"/>
          <w:lang w:val="en-US"/>
        </w:rPr>
        <w:t>七</w:t>
      </w:r>
      <w:r>
        <w:rPr>
          <w:rFonts w:hint="eastAsia"/>
          <w:szCs w:val="22"/>
        </w:rPr>
        <w:t>）存续至本期</w:t>
      </w:r>
      <w:r>
        <w:rPr>
          <w:szCs w:val="22"/>
        </w:rPr>
        <w:t>的</w:t>
      </w:r>
      <w:r>
        <w:rPr>
          <w:rFonts w:hint="eastAsia"/>
          <w:szCs w:val="22"/>
        </w:rPr>
        <w:t>可转换债券</w:t>
      </w:r>
      <w:r>
        <w:rPr>
          <w:szCs w:val="22"/>
        </w:rPr>
        <w:t>情况</w:t>
      </w:r>
    </w:p>
    <w:p w14:paraId="72160641" w14:textId="77777777" w:rsidR="0098535D" w:rsidRDefault="0099308C">
      <w:pPr>
        <w:tabs>
          <w:tab w:val="left" w:pos="5140"/>
        </w:tabs>
        <w:jc w:val="right"/>
      </w:pPr>
      <w:r>
        <w:rPr>
          <w:rFonts w:hint="eastAsia"/>
        </w:rPr>
        <w:t>单位：元</w:t>
      </w:r>
      <w:r>
        <w:rPr>
          <w:rFonts w:hint="eastAsia"/>
        </w:rPr>
        <w:t>/</w:t>
      </w:r>
      <w: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560"/>
        <w:gridCol w:w="1417"/>
        <w:gridCol w:w="1701"/>
        <w:gridCol w:w="1701"/>
        <w:gridCol w:w="1701"/>
        <w:gridCol w:w="1559"/>
      </w:tblGrid>
      <w:tr w:rsidR="0098535D" w14:paraId="62AA9327" w14:textId="77777777">
        <w:tc>
          <w:tcPr>
            <w:tcW w:w="1560" w:type="dxa"/>
            <w:shd w:val="pct10" w:color="auto" w:fill="auto"/>
            <w:vAlign w:val="center"/>
          </w:tcPr>
          <w:p w14:paraId="51FADD5B"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证券代码</w:t>
            </w:r>
          </w:p>
        </w:tc>
        <w:tc>
          <w:tcPr>
            <w:tcW w:w="1417" w:type="dxa"/>
            <w:shd w:val="pct10" w:color="auto" w:fill="auto"/>
            <w:vAlign w:val="center"/>
          </w:tcPr>
          <w:p w14:paraId="200ABBB6"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证券简称</w:t>
            </w:r>
          </w:p>
        </w:tc>
        <w:tc>
          <w:tcPr>
            <w:tcW w:w="1701" w:type="dxa"/>
            <w:shd w:val="pct10" w:color="auto" w:fill="auto"/>
            <w:vAlign w:val="center"/>
          </w:tcPr>
          <w:p w14:paraId="56CFEBD0"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期初数量</w:t>
            </w:r>
          </w:p>
        </w:tc>
        <w:tc>
          <w:tcPr>
            <w:tcW w:w="1701" w:type="dxa"/>
            <w:shd w:val="pct10" w:color="auto" w:fill="auto"/>
            <w:vAlign w:val="center"/>
          </w:tcPr>
          <w:p w14:paraId="01967B55"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期末数量</w:t>
            </w:r>
          </w:p>
        </w:tc>
        <w:tc>
          <w:tcPr>
            <w:tcW w:w="1701" w:type="dxa"/>
            <w:shd w:val="pct10" w:color="auto" w:fill="auto"/>
            <w:vAlign w:val="center"/>
          </w:tcPr>
          <w:p w14:paraId="05062D85"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期限</w:t>
            </w:r>
          </w:p>
        </w:tc>
        <w:tc>
          <w:tcPr>
            <w:tcW w:w="1559" w:type="dxa"/>
            <w:shd w:val="pct10" w:color="auto" w:fill="auto"/>
            <w:vAlign w:val="center"/>
          </w:tcPr>
          <w:p w14:paraId="590CFF4A"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转股</w:t>
            </w:r>
            <w:r>
              <w:rPr>
                <w:rFonts w:asciiTheme="minorEastAsia" w:hAnsiTheme="minorEastAsia"/>
                <w:b/>
                <w:color w:val="000000" w:themeColor="text1"/>
                <w:sz w:val="22"/>
              </w:rPr>
              <w:t>价格</w:t>
            </w:r>
          </w:p>
        </w:tc>
      </w:tr>
      <w:tr w:rsidR="0098535D" w14:paraId="29D452E7" w14:textId="77777777">
        <w:tc>
          <w:tcPr>
            <w:tcW w:w="1560" w:type="dxa"/>
          </w:tcPr>
          <w:p w14:paraId="44DC34E1" w14:textId="77777777" w:rsidR="0098535D" w:rsidRDefault="0098535D">
            <w:pPr>
              <w:tabs>
                <w:tab w:val="left" w:pos="5140"/>
              </w:tabs>
              <w:rPr>
                <w:rFonts w:asciiTheme="minorEastAsia" w:hAnsiTheme="minorEastAsia"/>
                <w:color w:val="000000" w:themeColor="text1"/>
                <w:sz w:val="22"/>
              </w:rPr>
            </w:pPr>
          </w:p>
        </w:tc>
        <w:tc>
          <w:tcPr>
            <w:tcW w:w="1417" w:type="dxa"/>
          </w:tcPr>
          <w:p w14:paraId="4EE5834A" w14:textId="77777777" w:rsidR="0098535D" w:rsidRDefault="0098535D">
            <w:pPr>
              <w:tabs>
                <w:tab w:val="left" w:pos="5140"/>
              </w:tabs>
              <w:rPr>
                <w:rFonts w:asciiTheme="minorEastAsia" w:hAnsiTheme="minorEastAsia"/>
                <w:color w:val="000000" w:themeColor="text1"/>
                <w:sz w:val="22"/>
              </w:rPr>
            </w:pPr>
          </w:p>
        </w:tc>
        <w:tc>
          <w:tcPr>
            <w:tcW w:w="1701" w:type="dxa"/>
          </w:tcPr>
          <w:p w14:paraId="55EA88C5" w14:textId="77777777" w:rsidR="0098535D" w:rsidRDefault="0098535D">
            <w:pPr>
              <w:tabs>
                <w:tab w:val="left" w:pos="5140"/>
              </w:tabs>
              <w:rPr>
                <w:rFonts w:asciiTheme="minorEastAsia" w:hAnsiTheme="minorEastAsia"/>
                <w:color w:val="000000" w:themeColor="text1"/>
                <w:sz w:val="22"/>
              </w:rPr>
            </w:pPr>
          </w:p>
        </w:tc>
        <w:tc>
          <w:tcPr>
            <w:tcW w:w="1701" w:type="dxa"/>
          </w:tcPr>
          <w:p w14:paraId="218DD412" w14:textId="77777777" w:rsidR="0098535D" w:rsidRDefault="0098535D">
            <w:pPr>
              <w:tabs>
                <w:tab w:val="left" w:pos="5140"/>
              </w:tabs>
              <w:rPr>
                <w:rFonts w:asciiTheme="minorEastAsia" w:hAnsiTheme="minorEastAsia"/>
                <w:color w:val="000000" w:themeColor="text1"/>
                <w:sz w:val="22"/>
              </w:rPr>
            </w:pPr>
          </w:p>
        </w:tc>
        <w:tc>
          <w:tcPr>
            <w:tcW w:w="1701" w:type="dxa"/>
          </w:tcPr>
          <w:p w14:paraId="590D7C99" w14:textId="77777777" w:rsidR="0098535D" w:rsidRDefault="0098535D">
            <w:pPr>
              <w:tabs>
                <w:tab w:val="left" w:pos="5140"/>
              </w:tabs>
              <w:rPr>
                <w:rFonts w:asciiTheme="minorEastAsia" w:hAnsiTheme="minorEastAsia"/>
                <w:color w:val="000000" w:themeColor="text1"/>
                <w:sz w:val="22"/>
              </w:rPr>
            </w:pPr>
          </w:p>
        </w:tc>
        <w:tc>
          <w:tcPr>
            <w:tcW w:w="1559" w:type="dxa"/>
          </w:tcPr>
          <w:p w14:paraId="7571CD0D" w14:textId="77777777" w:rsidR="0098535D" w:rsidRDefault="0098535D">
            <w:pPr>
              <w:tabs>
                <w:tab w:val="left" w:pos="5140"/>
              </w:tabs>
              <w:rPr>
                <w:rFonts w:asciiTheme="minorEastAsia" w:hAnsiTheme="minorEastAsia"/>
                <w:color w:val="000000" w:themeColor="text1"/>
                <w:sz w:val="22"/>
              </w:rPr>
            </w:pPr>
          </w:p>
        </w:tc>
      </w:tr>
      <w:tr w:rsidR="0098535D" w14:paraId="4DCC4EAF" w14:textId="77777777">
        <w:tc>
          <w:tcPr>
            <w:tcW w:w="1560" w:type="dxa"/>
          </w:tcPr>
          <w:p w14:paraId="517D200A" w14:textId="77777777" w:rsidR="0098535D" w:rsidRDefault="0098535D">
            <w:pPr>
              <w:tabs>
                <w:tab w:val="left" w:pos="5140"/>
              </w:tabs>
              <w:rPr>
                <w:rFonts w:asciiTheme="minorEastAsia" w:hAnsiTheme="minorEastAsia"/>
                <w:color w:val="000000" w:themeColor="text1"/>
                <w:sz w:val="22"/>
              </w:rPr>
            </w:pPr>
          </w:p>
        </w:tc>
        <w:tc>
          <w:tcPr>
            <w:tcW w:w="1417" w:type="dxa"/>
          </w:tcPr>
          <w:p w14:paraId="4842FB58" w14:textId="77777777" w:rsidR="0098535D" w:rsidRDefault="0098535D">
            <w:pPr>
              <w:tabs>
                <w:tab w:val="left" w:pos="5140"/>
              </w:tabs>
              <w:rPr>
                <w:rFonts w:asciiTheme="minorEastAsia" w:hAnsiTheme="minorEastAsia"/>
                <w:color w:val="000000" w:themeColor="text1"/>
                <w:sz w:val="22"/>
              </w:rPr>
            </w:pPr>
          </w:p>
        </w:tc>
        <w:tc>
          <w:tcPr>
            <w:tcW w:w="1701" w:type="dxa"/>
          </w:tcPr>
          <w:p w14:paraId="4CB14565" w14:textId="77777777" w:rsidR="0098535D" w:rsidRDefault="0098535D">
            <w:pPr>
              <w:tabs>
                <w:tab w:val="left" w:pos="5140"/>
              </w:tabs>
              <w:rPr>
                <w:rFonts w:asciiTheme="minorEastAsia" w:hAnsiTheme="minorEastAsia"/>
                <w:color w:val="000000" w:themeColor="text1"/>
                <w:sz w:val="22"/>
              </w:rPr>
            </w:pPr>
          </w:p>
        </w:tc>
        <w:tc>
          <w:tcPr>
            <w:tcW w:w="1701" w:type="dxa"/>
          </w:tcPr>
          <w:p w14:paraId="47C01925" w14:textId="77777777" w:rsidR="0098535D" w:rsidRDefault="0098535D">
            <w:pPr>
              <w:tabs>
                <w:tab w:val="left" w:pos="5140"/>
              </w:tabs>
              <w:rPr>
                <w:rFonts w:asciiTheme="minorEastAsia" w:hAnsiTheme="minorEastAsia"/>
                <w:color w:val="000000" w:themeColor="text1"/>
                <w:sz w:val="22"/>
              </w:rPr>
            </w:pPr>
          </w:p>
        </w:tc>
        <w:tc>
          <w:tcPr>
            <w:tcW w:w="1701" w:type="dxa"/>
          </w:tcPr>
          <w:p w14:paraId="2F917809" w14:textId="77777777" w:rsidR="0098535D" w:rsidRDefault="0098535D">
            <w:pPr>
              <w:tabs>
                <w:tab w:val="left" w:pos="5140"/>
              </w:tabs>
              <w:rPr>
                <w:rFonts w:asciiTheme="minorEastAsia" w:hAnsiTheme="minorEastAsia"/>
                <w:color w:val="000000" w:themeColor="text1"/>
                <w:sz w:val="22"/>
              </w:rPr>
            </w:pPr>
          </w:p>
        </w:tc>
        <w:tc>
          <w:tcPr>
            <w:tcW w:w="1559" w:type="dxa"/>
          </w:tcPr>
          <w:p w14:paraId="7AB6B1B4" w14:textId="77777777" w:rsidR="0098535D" w:rsidRDefault="0098535D">
            <w:pPr>
              <w:tabs>
                <w:tab w:val="left" w:pos="5140"/>
              </w:tabs>
              <w:rPr>
                <w:rFonts w:asciiTheme="minorEastAsia" w:hAnsiTheme="minorEastAsia"/>
                <w:color w:val="000000" w:themeColor="text1"/>
                <w:sz w:val="22"/>
              </w:rPr>
            </w:pPr>
          </w:p>
        </w:tc>
      </w:tr>
      <w:tr w:rsidR="0098535D" w14:paraId="0F2CAAB9" w14:textId="77777777">
        <w:tc>
          <w:tcPr>
            <w:tcW w:w="1560" w:type="dxa"/>
          </w:tcPr>
          <w:p w14:paraId="31F37900" w14:textId="77777777" w:rsidR="0098535D" w:rsidRDefault="0099308C">
            <w:pPr>
              <w:tabs>
                <w:tab w:val="left" w:pos="5140"/>
              </w:tabs>
              <w:rPr>
                <w:rFonts w:asciiTheme="minorEastAsia" w:hAnsiTheme="minorEastAsia"/>
                <w:color w:val="000000" w:themeColor="text1"/>
                <w:sz w:val="22"/>
              </w:rPr>
            </w:pPr>
            <w:r>
              <w:rPr>
                <w:rFonts w:asciiTheme="minorEastAsia" w:hAnsiTheme="minorEastAsia" w:hint="eastAsia"/>
                <w:color w:val="000000" w:themeColor="text1"/>
                <w:sz w:val="22"/>
              </w:rPr>
              <w:t>（自动添行</w:t>
            </w:r>
            <w:r>
              <w:rPr>
                <w:rFonts w:asciiTheme="minorEastAsia" w:hAnsiTheme="minorEastAsia"/>
                <w:color w:val="000000" w:themeColor="text1"/>
                <w:sz w:val="22"/>
              </w:rPr>
              <w:t>）</w:t>
            </w:r>
          </w:p>
        </w:tc>
        <w:tc>
          <w:tcPr>
            <w:tcW w:w="1417" w:type="dxa"/>
          </w:tcPr>
          <w:p w14:paraId="6475BE47" w14:textId="77777777" w:rsidR="0098535D" w:rsidRDefault="0098535D">
            <w:pPr>
              <w:tabs>
                <w:tab w:val="left" w:pos="5140"/>
              </w:tabs>
              <w:rPr>
                <w:rFonts w:asciiTheme="minorEastAsia" w:hAnsiTheme="minorEastAsia"/>
                <w:color w:val="000000" w:themeColor="text1"/>
                <w:sz w:val="22"/>
              </w:rPr>
            </w:pPr>
          </w:p>
        </w:tc>
        <w:tc>
          <w:tcPr>
            <w:tcW w:w="1701" w:type="dxa"/>
          </w:tcPr>
          <w:p w14:paraId="14119C5D" w14:textId="77777777" w:rsidR="0098535D" w:rsidRDefault="0098535D">
            <w:pPr>
              <w:tabs>
                <w:tab w:val="left" w:pos="5140"/>
              </w:tabs>
              <w:rPr>
                <w:rFonts w:asciiTheme="minorEastAsia" w:hAnsiTheme="minorEastAsia"/>
                <w:color w:val="000000" w:themeColor="text1"/>
                <w:sz w:val="22"/>
              </w:rPr>
            </w:pPr>
          </w:p>
        </w:tc>
        <w:tc>
          <w:tcPr>
            <w:tcW w:w="1701" w:type="dxa"/>
          </w:tcPr>
          <w:p w14:paraId="02A844DA" w14:textId="77777777" w:rsidR="0098535D" w:rsidRDefault="0098535D">
            <w:pPr>
              <w:tabs>
                <w:tab w:val="left" w:pos="5140"/>
              </w:tabs>
              <w:rPr>
                <w:rFonts w:asciiTheme="minorEastAsia" w:hAnsiTheme="minorEastAsia"/>
                <w:color w:val="000000" w:themeColor="text1"/>
                <w:sz w:val="22"/>
              </w:rPr>
            </w:pPr>
          </w:p>
        </w:tc>
        <w:tc>
          <w:tcPr>
            <w:tcW w:w="1701" w:type="dxa"/>
          </w:tcPr>
          <w:p w14:paraId="0C6600FE" w14:textId="77777777" w:rsidR="0098535D" w:rsidRDefault="0098535D">
            <w:pPr>
              <w:tabs>
                <w:tab w:val="left" w:pos="5140"/>
              </w:tabs>
              <w:rPr>
                <w:rFonts w:asciiTheme="minorEastAsia" w:hAnsiTheme="minorEastAsia"/>
                <w:color w:val="000000" w:themeColor="text1"/>
                <w:sz w:val="22"/>
              </w:rPr>
            </w:pPr>
          </w:p>
        </w:tc>
        <w:tc>
          <w:tcPr>
            <w:tcW w:w="1559" w:type="dxa"/>
          </w:tcPr>
          <w:p w14:paraId="4040C0AE" w14:textId="77777777" w:rsidR="0098535D" w:rsidRDefault="0098535D">
            <w:pPr>
              <w:tabs>
                <w:tab w:val="left" w:pos="5140"/>
              </w:tabs>
              <w:rPr>
                <w:rFonts w:asciiTheme="minorEastAsia" w:hAnsiTheme="minorEastAsia"/>
                <w:color w:val="000000" w:themeColor="text1"/>
                <w:sz w:val="22"/>
              </w:rPr>
            </w:pPr>
          </w:p>
        </w:tc>
      </w:tr>
    </w:tbl>
    <w:p w14:paraId="3F9E2564" w14:textId="77777777" w:rsidR="0098535D" w:rsidRDefault="0099308C">
      <w:pPr>
        <w:ind w:right="420"/>
        <w:rPr>
          <w:rFonts w:asciiTheme="minorEastAsia" w:hAnsiTheme="minorEastAsia"/>
          <w:b/>
          <w:color w:val="000000" w:themeColor="text1"/>
          <w:szCs w:val="21"/>
        </w:rPr>
      </w:pPr>
      <w:r>
        <w:rPr>
          <w:rFonts w:asciiTheme="minorEastAsia" w:hAnsiTheme="minorEastAsia" w:hint="eastAsia"/>
          <w:b/>
          <w:color w:val="000000" w:themeColor="text1"/>
          <w:szCs w:val="21"/>
        </w:rPr>
        <w:t>转股价格的历次调整或者修正情况：</w:t>
      </w:r>
    </w:p>
    <w:p w14:paraId="310D5149" w14:textId="77777777" w:rsidR="0098535D" w:rsidRDefault="0099308C">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16"/>
        <w:tblW w:w="9638" w:type="dxa"/>
        <w:tblInd w:w="-572" w:type="dxa"/>
        <w:tblLayout w:type="fixed"/>
        <w:tblLook w:val="04A0" w:firstRow="1" w:lastRow="0" w:firstColumn="1" w:lastColumn="0" w:noHBand="0" w:noVBand="1"/>
      </w:tblPr>
      <w:tblGrid>
        <w:gridCol w:w="9638"/>
      </w:tblGrid>
      <w:tr w:rsidR="0098535D" w14:paraId="14B882D1"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F41CD5" w14:textId="18011847" w:rsidR="0098535D" w:rsidRDefault="0099308C">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w:t>
            </w:r>
            <w:r>
              <w:rPr>
                <w:rFonts w:asciiTheme="minorEastAsia" w:hAnsiTheme="minorEastAsia"/>
                <w:i/>
                <w:color w:val="FF0000"/>
                <w:szCs w:val="44"/>
              </w:rPr>
              <w:t>转</w:t>
            </w:r>
            <w:r>
              <w:rPr>
                <w:rFonts w:asciiTheme="minorEastAsia" w:hAnsiTheme="minorEastAsia" w:hint="eastAsia"/>
                <w:i/>
                <w:color w:val="FF0000"/>
                <w:szCs w:val="44"/>
              </w:rPr>
              <w:t>股</w:t>
            </w:r>
            <w:r>
              <w:rPr>
                <w:rFonts w:asciiTheme="minorEastAsia" w:hAnsiTheme="minorEastAsia"/>
                <w:i/>
                <w:color w:val="FF0000"/>
                <w:szCs w:val="44"/>
              </w:rPr>
              <w:t>价格的</w:t>
            </w:r>
            <w:r>
              <w:rPr>
                <w:rFonts w:asciiTheme="minorEastAsia" w:hAnsiTheme="minorEastAsia" w:hint="eastAsia"/>
                <w:i/>
                <w:color w:val="FF0000"/>
                <w:szCs w:val="44"/>
              </w:rPr>
              <w:t>调整</w:t>
            </w:r>
            <w:r>
              <w:rPr>
                <w:rFonts w:asciiTheme="minorEastAsia" w:hAnsiTheme="minorEastAsia"/>
                <w:i/>
                <w:color w:val="FF0000"/>
                <w:szCs w:val="44"/>
              </w:rPr>
              <w:t>或者修正的，请披露</w:t>
            </w:r>
            <w:r>
              <w:rPr>
                <w:rFonts w:asciiTheme="minorEastAsia" w:hAnsiTheme="minorEastAsia" w:hint="eastAsia"/>
                <w:i/>
                <w:color w:val="FF0000"/>
                <w:szCs w:val="44"/>
              </w:rPr>
              <w:t>历次调整或者修正情况。</w:t>
            </w:r>
          </w:p>
          <w:p w14:paraId="3E0303E0" w14:textId="77777777" w:rsidR="0098535D" w:rsidRDefault="0098535D">
            <w:pPr>
              <w:tabs>
                <w:tab w:val="left" w:pos="5140"/>
              </w:tabs>
              <w:rPr>
                <w:rFonts w:asciiTheme="minorEastAsia" w:hAnsiTheme="minorEastAsia"/>
                <w:color w:val="000000" w:themeColor="text1"/>
                <w:szCs w:val="44"/>
              </w:rPr>
            </w:pPr>
          </w:p>
        </w:tc>
      </w:tr>
    </w:tbl>
    <w:p w14:paraId="057F489F" w14:textId="7D0D085F" w:rsidR="0098535D" w:rsidRDefault="0099308C">
      <w:pPr>
        <w:pStyle w:val="4"/>
        <w:keepNext w:val="0"/>
        <w:keepLines w:val="0"/>
        <w:spacing w:line="377" w:lineRule="auto"/>
        <w:jc w:val="left"/>
        <w:rPr>
          <w:b w:val="0"/>
          <w:szCs w:val="22"/>
        </w:rPr>
      </w:pPr>
      <w:r>
        <w:rPr>
          <w:rFonts w:hint="eastAsia"/>
          <w:szCs w:val="22"/>
        </w:rPr>
        <w:t>（十</w:t>
      </w:r>
      <w:r>
        <w:rPr>
          <w:rFonts w:hint="eastAsia"/>
          <w:szCs w:val="22"/>
          <w:lang w:val="en-US"/>
        </w:rPr>
        <w:t>八</w:t>
      </w:r>
      <w:r>
        <w:rPr>
          <w:rFonts w:hint="eastAsia"/>
          <w:szCs w:val="22"/>
        </w:rPr>
        <w:t>）自愿披露其他重要</w:t>
      </w:r>
      <w:r>
        <w:rPr>
          <w:szCs w:val="22"/>
        </w:rPr>
        <w:t>事项</w:t>
      </w:r>
    </w:p>
    <w:tbl>
      <w:tblPr>
        <w:tblStyle w:val="6"/>
        <w:tblW w:w="9639" w:type="dxa"/>
        <w:tblInd w:w="-572" w:type="dxa"/>
        <w:tblLayout w:type="fixed"/>
        <w:tblLook w:val="04A0" w:firstRow="1" w:lastRow="0" w:firstColumn="1" w:lastColumn="0" w:noHBand="0" w:noVBand="1"/>
      </w:tblPr>
      <w:tblGrid>
        <w:gridCol w:w="9639"/>
      </w:tblGrid>
      <w:tr w:rsidR="0098535D" w14:paraId="4760FD2D"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11B42E" w14:textId="77777777" w:rsidR="0098535D" w:rsidRDefault="0098535D">
            <w:pPr>
              <w:tabs>
                <w:tab w:val="left" w:pos="5140"/>
              </w:tabs>
              <w:rPr>
                <w:rFonts w:asciiTheme="minorEastAsia" w:eastAsiaTheme="minorEastAsia" w:hAnsiTheme="minorEastAsia"/>
                <w:i/>
                <w:color w:val="FF0000"/>
                <w:szCs w:val="44"/>
              </w:rPr>
            </w:pPr>
          </w:p>
          <w:p w14:paraId="653A404B" w14:textId="77777777" w:rsidR="0098535D" w:rsidRDefault="0098535D">
            <w:pPr>
              <w:tabs>
                <w:tab w:val="left" w:pos="5140"/>
              </w:tabs>
              <w:rPr>
                <w:rFonts w:asciiTheme="minorEastAsia" w:eastAsiaTheme="minorEastAsia" w:hAnsiTheme="minorEastAsia"/>
                <w:i/>
                <w:color w:val="000000" w:themeColor="text1"/>
                <w:szCs w:val="44"/>
              </w:rPr>
            </w:pPr>
          </w:p>
          <w:p w14:paraId="06C1798E" w14:textId="77777777" w:rsidR="0098535D" w:rsidRDefault="0098535D">
            <w:pPr>
              <w:tabs>
                <w:tab w:val="left" w:pos="5140"/>
              </w:tabs>
              <w:rPr>
                <w:rFonts w:asciiTheme="minorEastAsia" w:eastAsiaTheme="minorEastAsia" w:hAnsiTheme="minorEastAsia"/>
                <w:color w:val="000000" w:themeColor="text1"/>
                <w:szCs w:val="44"/>
              </w:rPr>
            </w:pPr>
          </w:p>
        </w:tc>
      </w:tr>
    </w:tbl>
    <w:p w14:paraId="6EDD70DA" w14:textId="77777777" w:rsidR="0098535D" w:rsidRDefault="0098535D">
      <w:pPr>
        <w:sectPr w:rsidR="0098535D">
          <w:pgSz w:w="11906" w:h="16838"/>
          <w:pgMar w:top="1440" w:right="1841" w:bottom="1440" w:left="1800" w:header="851" w:footer="992" w:gutter="0"/>
          <w:cols w:space="425"/>
          <w:docGrid w:type="lines" w:linePitch="312"/>
        </w:sectPr>
      </w:pPr>
    </w:p>
    <w:p w14:paraId="403F3C4D" w14:textId="77777777" w:rsidR="0098535D" w:rsidRDefault="0099308C">
      <w:pPr>
        <w:pStyle w:val="af4"/>
      </w:pPr>
      <w:r>
        <w:rPr>
          <w:rFonts w:ascii="黑体" w:eastAsia="黑体" w:hAnsi="黑体" w:hint="eastAsia"/>
          <w:sz w:val="36"/>
          <w:szCs w:val="36"/>
        </w:rPr>
        <w:lastRenderedPageBreak/>
        <w:t>第五节</w:t>
      </w:r>
      <w:r>
        <w:rPr>
          <w:rFonts w:ascii="黑体" w:eastAsia="黑体" w:hAnsi="黑体"/>
          <w:sz w:val="36"/>
          <w:szCs w:val="36"/>
        </w:rPr>
        <w:t xml:space="preserve"> </w:t>
      </w:r>
      <w:r>
        <w:rPr>
          <w:rFonts w:ascii="黑体" w:eastAsia="黑体" w:hAnsi="黑体" w:hint="eastAsia"/>
          <w:sz w:val="36"/>
          <w:szCs w:val="36"/>
        </w:rPr>
        <w:t>股本变动及股东情况</w:t>
      </w:r>
    </w:p>
    <w:p w14:paraId="54F93F65"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一、普通股股本情况</w:t>
      </w:r>
    </w:p>
    <w:p w14:paraId="7901F555" w14:textId="77777777" w:rsidR="0098535D" w:rsidRDefault="0099308C">
      <w:pPr>
        <w:pStyle w:val="4"/>
        <w:keepNext w:val="0"/>
        <w:keepLines w:val="0"/>
        <w:spacing w:line="377" w:lineRule="auto"/>
        <w:jc w:val="left"/>
        <w:rPr>
          <w:szCs w:val="22"/>
        </w:rPr>
      </w:pPr>
      <w:r>
        <w:rPr>
          <w:rFonts w:hint="eastAsia"/>
          <w:szCs w:val="22"/>
        </w:rPr>
        <w:t>（一）报告期期末普通股</w:t>
      </w:r>
      <w:r>
        <w:rPr>
          <w:szCs w:val="22"/>
        </w:rPr>
        <w:t>股本结构</w:t>
      </w:r>
    </w:p>
    <w:p w14:paraId="5B2DB071" w14:textId="77777777" w:rsidR="0098535D" w:rsidRDefault="0099308C">
      <w:pPr>
        <w:ind w:left="7140"/>
        <w:jc w:val="right"/>
      </w:pPr>
      <w:r>
        <w:rPr>
          <w:rFonts w:hint="eastAsia"/>
        </w:rPr>
        <w:t>单位：股</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80"/>
        <w:gridCol w:w="2699"/>
        <w:gridCol w:w="954"/>
        <w:gridCol w:w="958"/>
        <w:gridCol w:w="1677"/>
        <w:gridCol w:w="1255"/>
        <w:gridCol w:w="1116"/>
      </w:tblGrid>
      <w:tr w:rsidR="0098535D" w14:paraId="76F1BD2A" w14:textId="77777777">
        <w:tc>
          <w:tcPr>
            <w:tcW w:w="3679" w:type="dxa"/>
            <w:gridSpan w:val="2"/>
            <w:vMerge w:val="restart"/>
            <w:shd w:val="pct10" w:color="auto" w:fill="auto"/>
            <w:vAlign w:val="center"/>
          </w:tcPr>
          <w:p w14:paraId="02D6D4EB" w14:textId="77777777" w:rsidR="0098535D" w:rsidRDefault="0099308C">
            <w:pPr>
              <w:jc w:val="center"/>
              <w:rPr>
                <w:b/>
                <w:sz w:val="22"/>
              </w:rPr>
            </w:pPr>
            <w:r>
              <w:rPr>
                <w:rFonts w:hint="eastAsia"/>
                <w:b/>
                <w:sz w:val="22"/>
              </w:rPr>
              <w:t>股份性质</w:t>
            </w:r>
          </w:p>
        </w:tc>
        <w:tc>
          <w:tcPr>
            <w:tcW w:w="1912" w:type="dxa"/>
            <w:gridSpan w:val="2"/>
            <w:shd w:val="pct10" w:color="auto" w:fill="auto"/>
            <w:vAlign w:val="center"/>
          </w:tcPr>
          <w:p w14:paraId="06B2E423" w14:textId="77777777" w:rsidR="0098535D" w:rsidRDefault="0099308C">
            <w:pPr>
              <w:jc w:val="center"/>
              <w:rPr>
                <w:b/>
                <w:sz w:val="22"/>
              </w:rPr>
            </w:pPr>
            <w:r>
              <w:rPr>
                <w:rFonts w:hint="eastAsia"/>
                <w:b/>
                <w:sz w:val="22"/>
              </w:rPr>
              <w:t>期初</w:t>
            </w:r>
          </w:p>
        </w:tc>
        <w:tc>
          <w:tcPr>
            <w:tcW w:w="1677" w:type="dxa"/>
            <w:vMerge w:val="restart"/>
            <w:shd w:val="pct10" w:color="auto" w:fill="auto"/>
            <w:vAlign w:val="center"/>
          </w:tcPr>
          <w:p w14:paraId="17E6BF01" w14:textId="77777777" w:rsidR="0098535D" w:rsidRDefault="0099308C">
            <w:pPr>
              <w:jc w:val="center"/>
              <w:rPr>
                <w:b/>
                <w:sz w:val="22"/>
              </w:rPr>
            </w:pPr>
            <w:r>
              <w:rPr>
                <w:rFonts w:hint="eastAsia"/>
                <w:b/>
                <w:sz w:val="22"/>
              </w:rPr>
              <w:t>本期变动</w:t>
            </w:r>
          </w:p>
        </w:tc>
        <w:tc>
          <w:tcPr>
            <w:tcW w:w="2371" w:type="dxa"/>
            <w:gridSpan w:val="2"/>
            <w:shd w:val="pct10" w:color="auto" w:fill="auto"/>
            <w:vAlign w:val="center"/>
          </w:tcPr>
          <w:p w14:paraId="0A3A3AE3" w14:textId="77777777" w:rsidR="0098535D" w:rsidRDefault="0099308C">
            <w:pPr>
              <w:jc w:val="center"/>
              <w:rPr>
                <w:b/>
                <w:sz w:val="22"/>
              </w:rPr>
            </w:pPr>
            <w:r>
              <w:rPr>
                <w:rFonts w:hint="eastAsia"/>
                <w:b/>
                <w:sz w:val="22"/>
              </w:rPr>
              <w:t>期末</w:t>
            </w:r>
          </w:p>
        </w:tc>
      </w:tr>
      <w:tr w:rsidR="0098535D" w14:paraId="30D9933E" w14:textId="77777777">
        <w:tc>
          <w:tcPr>
            <w:tcW w:w="3679" w:type="dxa"/>
            <w:gridSpan w:val="2"/>
            <w:vMerge/>
            <w:shd w:val="pct10" w:color="auto" w:fill="auto"/>
            <w:vAlign w:val="center"/>
          </w:tcPr>
          <w:p w14:paraId="32F2DA46" w14:textId="77777777" w:rsidR="0098535D" w:rsidRDefault="0098535D">
            <w:pPr>
              <w:ind w:right="420" w:firstLineChars="500" w:firstLine="1104"/>
              <w:rPr>
                <w:b/>
                <w:sz w:val="22"/>
              </w:rPr>
            </w:pPr>
          </w:p>
        </w:tc>
        <w:tc>
          <w:tcPr>
            <w:tcW w:w="954" w:type="dxa"/>
            <w:shd w:val="pct10" w:color="auto" w:fill="auto"/>
            <w:vAlign w:val="center"/>
          </w:tcPr>
          <w:p w14:paraId="29AC81C7" w14:textId="77777777" w:rsidR="0098535D" w:rsidRDefault="0099308C">
            <w:pPr>
              <w:jc w:val="center"/>
              <w:rPr>
                <w:b/>
                <w:sz w:val="22"/>
              </w:rPr>
            </w:pPr>
            <w:r>
              <w:rPr>
                <w:rFonts w:hint="eastAsia"/>
                <w:b/>
                <w:sz w:val="22"/>
              </w:rPr>
              <w:t>数量</w:t>
            </w:r>
          </w:p>
        </w:tc>
        <w:tc>
          <w:tcPr>
            <w:tcW w:w="958" w:type="dxa"/>
            <w:shd w:val="pct10" w:color="auto" w:fill="auto"/>
            <w:vAlign w:val="center"/>
          </w:tcPr>
          <w:p w14:paraId="59FB7AAB" w14:textId="77777777" w:rsidR="0098535D" w:rsidRDefault="0099308C">
            <w:pPr>
              <w:jc w:val="center"/>
              <w:rPr>
                <w:b/>
                <w:sz w:val="22"/>
              </w:rPr>
            </w:pPr>
            <w:r>
              <w:rPr>
                <w:rFonts w:hint="eastAsia"/>
                <w:b/>
                <w:sz w:val="22"/>
              </w:rPr>
              <w:t>比例</w:t>
            </w:r>
          </w:p>
        </w:tc>
        <w:tc>
          <w:tcPr>
            <w:tcW w:w="1677" w:type="dxa"/>
            <w:vMerge/>
            <w:shd w:val="pct10" w:color="auto" w:fill="auto"/>
            <w:vAlign w:val="center"/>
          </w:tcPr>
          <w:p w14:paraId="1F9DE7FC" w14:textId="77777777" w:rsidR="0098535D" w:rsidRDefault="0098535D">
            <w:pPr>
              <w:ind w:right="420"/>
              <w:rPr>
                <w:b/>
                <w:sz w:val="22"/>
              </w:rPr>
            </w:pPr>
          </w:p>
        </w:tc>
        <w:tc>
          <w:tcPr>
            <w:tcW w:w="1255" w:type="dxa"/>
            <w:shd w:val="pct10" w:color="auto" w:fill="auto"/>
            <w:vAlign w:val="center"/>
          </w:tcPr>
          <w:p w14:paraId="07D97DAD" w14:textId="77777777" w:rsidR="0098535D" w:rsidRDefault="0099308C">
            <w:pPr>
              <w:jc w:val="center"/>
              <w:rPr>
                <w:b/>
                <w:sz w:val="22"/>
              </w:rPr>
            </w:pPr>
            <w:r>
              <w:rPr>
                <w:rFonts w:hint="eastAsia"/>
                <w:b/>
                <w:sz w:val="22"/>
              </w:rPr>
              <w:t>数量</w:t>
            </w:r>
          </w:p>
        </w:tc>
        <w:tc>
          <w:tcPr>
            <w:tcW w:w="1116" w:type="dxa"/>
            <w:shd w:val="pct10" w:color="auto" w:fill="auto"/>
            <w:vAlign w:val="center"/>
          </w:tcPr>
          <w:p w14:paraId="3DB70221" w14:textId="77777777" w:rsidR="0098535D" w:rsidRDefault="0099308C">
            <w:pPr>
              <w:jc w:val="center"/>
              <w:rPr>
                <w:b/>
                <w:sz w:val="22"/>
              </w:rPr>
            </w:pPr>
            <w:r>
              <w:rPr>
                <w:rFonts w:hint="eastAsia"/>
                <w:b/>
                <w:sz w:val="22"/>
              </w:rPr>
              <w:t>比例</w:t>
            </w:r>
          </w:p>
        </w:tc>
      </w:tr>
      <w:tr w:rsidR="0098535D" w14:paraId="6B6B7C90" w14:textId="77777777">
        <w:tc>
          <w:tcPr>
            <w:tcW w:w="980" w:type="dxa"/>
            <w:vMerge w:val="restart"/>
            <w:vAlign w:val="center"/>
          </w:tcPr>
          <w:p w14:paraId="25F2708A" w14:textId="77777777" w:rsidR="0098535D" w:rsidRDefault="0099308C">
            <w:pPr>
              <w:jc w:val="center"/>
              <w:rPr>
                <w:sz w:val="22"/>
              </w:rPr>
            </w:pPr>
            <w:r>
              <w:rPr>
                <w:rFonts w:hint="eastAsia"/>
                <w:sz w:val="22"/>
              </w:rPr>
              <w:t>无限售条件股份</w:t>
            </w:r>
          </w:p>
        </w:tc>
        <w:tc>
          <w:tcPr>
            <w:tcW w:w="2699" w:type="dxa"/>
          </w:tcPr>
          <w:p w14:paraId="60D42EC1" w14:textId="77777777" w:rsidR="0098535D" w:rsidRDefault="0099308C">
            <w:pPr>
              <w:jc w:val="left"/>
              <w:rPr>
                <w:sz w:val="22"/>
              </w:rPr>
            </w:pPr>
            <w:r>
              <w:rPr>
                <w:rFonts w:hint="eastAsia"/>
                <w:sz w:val="22"/>
              </w:rPr>
              <w:t>无限售股份总数</w:t>
            </w:r>
          </w:p>
        </w:tc>
        <w:tc>
          <w:tcPr>
            <w:tcW w:w="954" w:type="dxa"/>
            <w:vAlign w:val="center"/>
          </w:tcPr>
          <w:p w14:paraId="47128D09" w14:textId="77777777" w:rsidR="0098535D" w:rsidRDefault="0098535D">
            <w:pPr>
              <w:jc w:val="right"/>
              <w:rPr>
                <w:sz w:val="22"/>
              </w:rPr>
            </w:pPr>
          </w:p>
        </w:tc>
        <w:tc>
          <w:tcPr>
            <w:tcW w:w="958" w:type="dxa"/>
            <w:vAlign w:val="center"/>
          </w:tcPr>
          <w:p w14:paraId="2DB973D4" w14:textId="77777777" w:rsidR="0098535D" w:rsidRDefault="0098535D">
            <w:pPr>
              <w:jc w:val="right"/>
              <w:rPr>
                <w:sz w:val="22"/>
              </w:rPr>
            </w:pPr>
          </w:p>
        </w:tc>
        <w:tc>
          <w:tcPr>
            <w:tcW w:w="1677" w:type="dxa"/>
            <w:vAlign w:val="center"/>
          </w:tcPr>
          <w:p w14:paraId="3E9D5286" w14:textId="77777777" w:rsidR="0098535D" w:rsidRDefault="0098535D">
            <w:pPr>
              <w:jc w:val="right"/>
              <w:rPr>
                <w:sz w:val="22"/>
              </w:rPr>
            </w:pPr>
          </w:p>
        </w:tc>
        <w:tc>
          <w:tcPr>
            <w:tcW w:w="1255" w:type="dxa"/>
            <w:vAlign w:val="center"/>
          </w:tcPr>
          <w:p w14:paraId="3473B599" w14:textId="77777777" w:rsidR="0098535D" w:rsidRDefault="0098535D">
            <w:pPr>
              <w:jc w:val="right"/>
              <w:rPr>
                <w:sz w:val="22"/>
              </w:rPr>
            </w:pPr>
          </w:p>
        </w:tc>
        <w:tc>
          <w:tcPr>
            <w:tcW w:w="1116" w:type="dxa"/>
            <w:vAlign w:val="center"/>
          </w:tcPr>
          <w:p w14:paraId="560A7D08" w14:textId="77777777" w:rsidR="0098535D" w:rsidRDefault="0098535D">
            <w:pPr>
              <w:jc w:val="right"/>
              <w:rPr>
                <w:sz w:val="22"/>
              </w:rPr>
            </w:pPr>
          </w:p>
        </w:tc>
      </w:tr>
      <w:tr w:rsidR="0098535D" w14:paraId="5C7A74CD" w14:textId="77777777">
        <w:tc>
          <w:tcPr>
            <w:tcW w:w="980" w:type="dxa"/>
            <w:vMerge/>
            <w:vAlign w:val="center"/>
          </w:tcPr>
          <w:p w14:paraId="1596864B" w14:textId="77777777" w:rsidR="0098535D" w:rsidRDefault="0098535D">
            <w:pPr>
              <w:ind w:right="420"/>
              <w:rPr>
                <w:sz w:val="22"/>
              </w:rPr>
            </w:pPr>
          </w:p>
        </w:tc>
        <w:tc>
          <w:tcPr>
            <w:tcW w:w="2699" w:type="dxa"/>
          </w:tcPr>
          <w:p w14:paraId="4AAAA6F7" w14:textId="77777777" w:rsidR="0098535D" w:rsidRDefault="0099308C">
            <w:pPr>
              <w:jc w:val="left"/>
              <w:rPr>
                <w:sz w:val="22"/>
              </w:rPr>
            </w:pPr>
            <w:r>
              <w:rPr>
                <w:rFonts w:hint="eastAsia"/>
                <w:sz w:val="22"/>
              </w:rPr>
              <w:t>其中：控股股东、实际控制人</w:t>
            </w:r>
          </w:p>
        </w:tc>
        <w:tc>
          <w:tcPr>
            <w:tcW w:w="954" w:type="dxa"/>
            <w:vAlign w:val="center"/>
          </w:tcPr>
          <w:p w14:paraId="0FD422A8" w14:textId="77777777" w:rsidR="0098535D" w:rsidRDefault="0098535D">
            <w:pPr>
              <w:jc w:val="right"/>
              <w:rPr>
                <w:sz w:val="22"/>
              </w:rPr>
            </w:pPr>
          </w:p>
        </w:tc>
        <w:tc>
          <w:tcPr>
            <w:tcW w:w="958" w:type="dxa"/>
            <w:vAlign w:val="center"/>
          </w:tcPr>
          <w:p w14:paraId="58424119" w14:textId="77777777" w:rsidR="0098535D" w:rsidRDefault="0098535D">
            <w:pPr>
              <w:jc w:val="right"/>
              <w:rPr>
                <w:sz w:val="22"/>
              </w:rPr>
            </w:pPr>
          </w:p>
        </w:tc>
        <w:tc>
          <w:tcPr>
            <w:tcW w:w="1677" w:type="dxa"/>
            <w:vAlign w:val="center"/>
          </w:tcPr>
          <w:p w14:paraId="00C85386" w14:textId="77777777" w:rsidR="0098535D" w:rsidRDefault="0098535D">
            <w:pPr>
              <w:jc w:val="right"/>
              <w:rPr>
                <w:sz w:val="22"/>
              </w:rPr>
            </w:pPr>
          </w:p>
        </w:tc>
        <w:tc>
          <w:tcPr>
            <w:tcW w:w="1255" w:type="dxa"/>
            <w:vAlign w:val="center"/>
          </w:tcPr>
          <w:p w14:paraId="2038DD53" w14:textId="77777777" w:rsidR="0098535D" w:rsidRDefault="0098535D">
            <w:pPr>
              <w:jc w:val="right"/>
              <w:rPr>
                <w:sz w:val="22"/>
              </w:rPr>
            </w:pPr>
          </w:p>
        </w:tc>
        <w:tc>
          <w:tcPr>
            <w:tcW w:w="1116" w:type="dxa"/>
            <w:vAlign w:val="center"/>
          </w:tcPr>
          <w:p w14:paraId="408F81FC" w14:textId="77777777" w:rsidR="0098535D" w:rsidRDefault="0098535D">
            <w:pPr>
              <w:jc w:val="right"/>
              <w:rPr>
                <w:sz w:val="22"/>
              </w:rPr>
            </w:pPr>
          </w:p>
        </w:tc>
      </w:tr>
      <w:tr w:rsidR="0098535D" w14:paraId="47F8775C" w14:textId="77777777">
        <w:tc>
          <w:tcPr>
            <w:tcW w:w="980" w:type="dxa"/>
            <w:vMerge/>
            <w:vAlign w:val="center"/>
          </w:tcPr>
          <w:p w14:paraId="60DFD34F" w14:textId="77777777" w:rsidR="0098535D" w:rsidRDefault="0098535D">
            <w:pPr>
              <w:ind w:right="420"/>
              <w:rPr>
                <w:sz w:val="22"/>
              </w:rPr>
            </w:pPr>
          </w:p>
        </w:tc>
        <w:tc>
          <w:tcPr>
            <w:tcW w:w="2699" w:type="dxa"/>
          </w:tcPr>
          <w:p w14:paraId="05BA5AB0" w14:textId="77777777" w:rsidR="0098535D" w:rsidRDefault="0099308C">
            <w:pPr>
              <w:jc w:val="left"/>
              <w:rPr>
                <w:sz w:val="22"/>
              </w:rPr>
            </w:pPr>
            <w:r>
              <w:rPr>
                <w:sz w:val="22"/>
              </w:rPr>
              <w:t xml:space="preserve">      </w:t>
            </w:r>
            <w:r>
              <w:rPr>
                <w:rFonts w:hint="eastAsia"/>
                <w:sz w:val="22"/>
              </w:rPr>
              <w:t>董事、监事、高管</w:t>
            </w:r>
          </w:p>
        </w:tc>
        <w:tc>
          <w:tcPr>
            <w:tcW w:w="954" w:type="dxa"/>
            <w:vAlign w:val="center"/>
          </w:tcPr>
          <w:p w14:paraId="5935D55F" w14:textId="77777777" w:rsidR="0098535D" w:rsidRDefault="0098535D">
            <w:pPr>
              <w:jc w:val="right"/>
              <w:rPr>
                <w:sz w:val="22"/>
              </w:rPr>
            </w:pPr>
          </w:p>
        </w:tc>
        <w:tc>
          <w:tcPr>
            <w:tcW w:w="958" w:type="dxa"/>
            <w:vAlign w:val="center"/>
          </w:tcPr>
          <w:p w14:paraId="014789A3" w14:textId="77777777" w:rsidR="0098535D" w:rsidRDefault="0098535D">
            <w:pPr>
              <w:jc w:val="right"/>
              <w:rPr>
                <w:sz w:val="22"/>
              </w:rPr>
            </w:pPr>
          </w:p>
        </w:tc>
        <w:tc>
          <w:tcPr>
            <w:tcW w:w="1677" w:type="dxa"/>
            <w:vAlign w:val="center"/>
          </w:tcPr>
          <w:p w14:paraId="3077E9D0" w14:textId="77777777" w:rsidR="0098535D" w:rsidRDefault="0098535D">
            <w:pPr>
              <w:jc w:val="right"/>
              <w:rPr>
                <w:sz w:val="22"/>
              </w:rPr>
            </w:pPr>
          </w:p>
        </w:tc>
        <w:tc>
          <w:tcPr>
            <w:tcW w:w="1255" w:type="dxa"/>
            <w:vAlign w:val="center"/>
          </w:tcPr>
          <w:p w14:paraId="0351A1DD" w14:textId="77777777" w:rsidR="0098535D" w:rsidRDefault="0098535D">
            <w:pPr>
              <w:jc w:val="right"/>
              <w:rPr>
                <w:sz w:val="22"/>
              </w:rPr>
            </w:pPr>
          </w:p>
        </w:tc>
        <w:tc>
          <w:tcPr>
            <w:tcW w:w="1116" w:type="dxa"/>
            <w:vAlign w:val="center"/>
          </w:tcPr>
          <w:p w14:paraId="6DBB5D55" w14:textId="77777777" w:rsidR="0098535D" w:rsidRDefault="0098535D">
            <w:pPr>
              <w:jc w:val="right"/>
              <w:rPr>
                <w:sz w:val="22"/>
              </w:rPr>
            </w:pPr>
          </w:p>
        </w:tc>
      </w:tr>
      <w:tr w:rsidR="0098535D" w14:paraId="40CBA237" w14:textId="77777777">
        <w:trPr>
          <w:trHeight w:val="70"/>
        </w:trPr>
        <w:tc>
          <w:tcPr>
            <w:tcW w:w="980" w:type="dxa"/>
            <w:vMerge/>
            <w:vAlign w:val="center"/>
          </w:tcPr>
          <w:p w14:paraId="2207E5C2" w14:textId="77777777" w:rsidR="0098535D" w:rsidRDefault="0098535D">
            <w:pPr>
              <w:ind w:right="420"/>
              <w:rPr>
                <w:sz w:val="22"/>
              </w:rPr>
            </w:pPr>
          </w:p>
        </w:tc>
        <w:tc>
          <w:tcPr>
            <w:tcW w:w="2699" w:type="dxa"/>
          </w:tcPr>
          <w:p w14:paraId="2405F515" w14:textId="77777777" w:rsidR="0098535D" w:rsidRDefault="0099308C">
            <w:pPr>
              <w:jc w:val="left"/>
              <w:rPr>
                <w:sz w:val="22"/>
              </w:rPr>
            </w:pPr>
            <w:r>
              <w:rPr>
                <w:sz w:val="22"/>
              </w:rPr>
              <w:t xml:space="preserve">      </w:t>
            </w:r>
            <w:r>
              <w:rPr>
                <w:rFonts w:hint="eastAsia"/>
                <w:sz w:val="22"/>
              </w:rPr>
              <w:t>核心员工</w:t>
            </w:r>
          </w:p>
        </w:tc>
        <w:tc>
          <w:tcPr>
            <w:tcW w:w="954" w:type="dxa"/>
            <w:vAlign w:val="center"/>
          </w:tcPr>
          <w:p w14:paraId="1397E38C" w14:textId="77777777" w:rsidR="0098535D" w:rsidRDefault="0098535D">
            <w:pPr>
              <w:jc w:val="right"/>
              <w:rPr>
                <w:sz w:val="22"/>
              </w:rPr>
            </w:pPr>
          </w:p>
        </w:tc>
        <w:tc>
          <w:tcPr>
            <w:tcW w:w="958" w:type="dxa"/>
            <w:vAlign w:val="center"/>
          </w:tcPr>
          <w:p w14:paraId="45013F2F" w14:textId="77777777" w:rsidR="0098535D" w:rsidRDefault="0098535D">
            <w:pPr>
              <w:jc w:val="right"/>
              <w:rPr>
                <w:sz w:val="22"/>
              </w:rPr>
            </w:pPr>
          </w:p>
        </w:tc>
        <w:tc>
          <w:tcPr>
            <w:tcW w:w="1677" w:type="dxa"/>
            <w:vAlign w:val="center"/>
          </w:tcPr>
          <w:p w14:paraId="5BE1D94C" w14:textId="77777777" w:rsidR="0098535D" w:rsidRDefault="0098535D">
            <w:pPr>
              <w:jc w:val="right"/>
              <w:rPr>
                <w:sz w:val="22"/>
              </w:rPr>
            </w:pPr>
          </w:p>
        </w:tc>
        <w:tc>
          <w:tcPr>
            <w:tcW w:w="1255" w:type="dxa"/>
            <w:vAlign w:val="center"/>
          </w:tcPr>
          <w:p w14:paraId="025A0FAE" w14:textId="77777777" w:rsidR="0098535D" w:rsidRDefault="0098535D">
            <w:pPr>
              <w:jc w:val="right"/>
              <w:rPr>
                <w:sz w:val="22"/>
              </w:rPr>
            </w:pPr>
          </w:p>
        </w:tc>
        <w:tc>
          <w:tcPr>
            <w:tcW w:w="1116" w:type="dxa"/>
            <w:vAlign w:val="center"/>
          </w:tcPr>
          <w:p w14:paraId="54183C3C" w14:textId="77777777" w:rsidR="0098535D" w:rsidRDefault="0098535D">
            <w:pPr>
              <w:jc w:val="right"/>
              <w:rPr>
                <w:sz w:val="22"/>
              </w:rPr>
            </w:pPr>
          </w:p>
        </w:tc>
      </w:tr>
      <w:tr w:rsidR="0098535D" w14:paraId="324D5AF4" w14:textId="77777777">
        <w:tc>
          <w:tcPr>
            <w:tcW w:w="980" w:type="dxa"/>
            <w:vMerge w:val="restart"/>
            <w:vAlign w:val="center"/>
          </w:tcPr>
          <w:p w14:paraId="5F1AEF58" w14:textId="77777777" w:rsidR="0098535D" w:rsidRDefault="0099308C">
            <w:pPr>
              <w:jc w:val="center"/>
              <w:rPr>
                <w:sz w:val="22"/>
              </w:rPr>
            </w:pPr>
            <w:r>
              <w:rPr>
                <w:rFonts w:hint="eastAsia"/>
                <w:sz w:val="22"/>
              </w:rPr>
              <w:t>有限售条件股份</w:t>
            </w:r>
          </w:p>
        </w:tc>
        <w:tc>
          <w:tcPr>
            <w:tcW w:w="2699" w:type="dxa"/>
          </w:tcPr>
          <w:p w14:paraId="275CFB3B" w14:textId="77777777" w:rsidR="0098535D" w:rsidRDefault="0099308C">
            <w:pPr>
              <w:jc w:val="left"/>
              <w:rPr>
                <w:sz w:val="22"/>
              </w:rPr>
            </w:pPr>
            <w:r>
              <w:rPr>
                <w:rFonts w:hint="eastAsia"/>
                <w:sz w:val="22"/>
              </w:rPr>
              <w:t>有限售股份总数</w:t>
            </w:r>
          </w:p>
        </w:tc>
        <w:tc>
          <w:tcPr>
            <w:tcW w:w="954" w:type="dxa"/>
            <w:vAlign w:val="center"/>
          </w:tcPr>
          <w:p w14:paraId="351ECE5E" w14:textId="77777777" w:rsidR="0098535D" w:rsidRDefault="0098535D">
            <w:pPr>
              <w:jc w:val="right"/>
              <w:rPr>
                <w:sz w:val="22"/>
              </w:rPr>
            </w:pPr>
          </w:p>
        </w:tc>
        <w:tc>
          <w:tcPr>
            <w:tcW w:w="958" w:type="dxa"/>
            <w:vAlign w:val="center"/>
          </w:tcPr>
          <w:p w14:paraId="79DFAE02" w14:textId="77777777" w:rsidR="0098535D" w:rsidRDefault="0098535D">
            <w:pPr>
              <w:jc w:val="right"/>
              <w:rPr>
                <w:sz w:val="22"/>
              </w:rPr>
            </w:pPr>
          </w:p>
        </w:tc>
        <w:tc>
          <w:tcPr>
            <w:tcW w:w="1677" w:type="dxa"/>
            <w:vAlign w:val="center"/>
          </w:tcPr>
          <w:p w14:paraId="152375F8" w14:textId="77777777" w:rsidR="0098535D" w:rsidRDefault="0098535D">
            <w:pPr>
              <w:jc w:val="right"/>
              <w:rPr>
                <w:sz w:val="22"/>
              </w:rPr>
            </w:pPr>
          </w:p>
        </w:tc>
        <w:tc>
          <w:tcPr>
            <w:tcW w:w="1255" w:type="dxa"/>
            <w:vAlign w:val="center"/>
          </w:tcPr>
          <w:p w14:paraId="0C716CA9" w14:textId="77777777" w:rsidR="0098535D" w:rsidRDefault="0098535D">
            <w:pPr>
              <w:jc w:val="right"/>
              <w:rPr>
                <w:sz w:val="22"/>
              </w:rPr>
            </w:pPr>
          </w:p>
        </w:tc>
        <w:tc>
          <w:tcPr>
            <w:tcW w:w="1116" w:type="dxa"/>
            <w:vAlign w:val="center"/>
          </w:tcPr>
          <w:p w14:paraId="76624065" w14:textId="77777777" w:rsidR="0098535D" w:rsidRDefault="0098535D">
            <w:pPr>
              <w:jc w:val="right"/>
              <w:rPr>
                <w:sz w:val="22"/>
              </w:rPr>
            </w:pPr>
          </w:p>
        </w:tc>
      </w:tr>
      <w:tr w:rsidR="0098535D" w14:paraId="2D5CB4CC" w14:textId="77777777">
        <w:tc>
          <w:tcPr>
            <w:tcW w:w="980" w:type="dxa"/>
            <w:vMerge/>
          </w:tcPr>
          <w:p w14:paraId="5CA70AA5" w14:textId="77777777" w:rsidR="0098535D" w:rsidRDefault="0098535D">
            <w:pPr>
              <w:ind w:right="420"/>
              <w:rPr>
                <w:sz w:val="22"/>
              </w:rPr>
            </w:pPr>
          </w:p>
        </w:tc>
        <w:tc>
          <w:tcPr>
            <w:tcW w:w="2699" w:type="dxa"/>
          </w:tcPr>
          <w:p w14:paraId="0F504B23" w14:textId="77777777" w:rsidR="0098535D" w:rsidRDefault="0099308C">
            <w:pPr>
              <w:jc w:val="left"/>
              <w:rPr>
                <w:sz w:val="22"/>
              </w:rPr>
            </w:pPr>
            <w:r>
              <w:rPr>
                <w:rFonts w:hint="eastAsia"/>
                <w:sz w:val="22"/>
              </w:rPr>
              <w:t>其中：控股股东、实际控制人</w:t>
            </w:r>
          </w:p>
        </w:tc>
        <w:tc>
          <w:tcPr>
            <w:tcW w:w="954" w:type="dxa"/>
            <w:vAlign w:val="center"/>
          </w:tcPr>
          <w:p w14:paraId="165F4679" w14:textId="77777777" w:rsidR="0098535D" w:rsidRDefault="0098535D">
            <w:pPr>
              <w:jc w:val="right"/>
              <w:rPr>
                <w:sz w:val="22"/>
              </w:rPr>
            </w:pPr>
          </w:p>
        </w:tc>
        <w:tc>
          <w:tcPr>
            <w:tcW w:w="958" w:type="dxa"/>
            <w:vAlign w:val="center"/>
          </w:tcPr>
          <w:p w14:paraId="601F51BE" w14:textId="77777777" w:rsidR="0098535D" w:rsidRDefault="0098535D">
            <w:pPr>
              <w:jc w:val="right"/>
              <w:rPr>
                <w:sz w:val="22"/>
              </w:rPr>
            </w:pPr>
          </w:p>
        </w:tc>
        <w:tc>
          <w:tcPr>
            <w:tcW w:w="1677" w:type="dxa"/>
            <w:vAlign w:val="center"/>
          </w:tcPr>
          <w:p w14:paraId="2C8FD24C" w14:textId="77777777" w:rsidR="0098535D" w:rsidRDefault="0098535D">
            <w:pPr>
              <w:jc w:val="right"/>
              <w:rPr>
                <w:sz w:val="22"/>
              </w:rPr>
            </w:pPr>
          </w:p>
        </w:tc>
        <w:tc>
          <w:tcPr>
            <w:tcW w:w="1255" w:type="dxa"/>
            <w:vAlign w:val="center"/>
          </w:tcPr>
          <w:p w14:paraId="24837325" w14:textId="77777777" w:rsidR="0098535D" w:rsidRDefault="0098535D">
            <w:pPr>
              <w:jc w:val="right"/>
              <w:rPr>
                <w:sz w:val="22"/>
              </w:rPr>
            </w:pPr>
          </w:p>
        </w:tc>
        <w:tc>
          <w:tcPr>
            <w:tcW w:w="1116" w:type="dxa"/>
            <w:vAlign w:val="center"/>
          </w:tcPr>
          <w:p w14:paraId="61E51B7F" w14:textId="77777777" w:rsidR="0098535D" w:rsidRDefault="0098535D">
            <w:pPr>
              <w:jc w:val="right"/>
              <w:rPr>
                <w:sz w:val="22"/>
              </w:rPr>
            </w:pPr>
          </w:p>
        </w:tc>
      </w:tr>
      <w:tr w:rsidR="0098535D" w14:paraId="5214C957" w14:textId="77777777">
        <w:tc>
          <w:tcPr>
            <w:tcW w:w="980" w:type="dxa"/>
            <w:vMerge/>
          </w:tcPr>
          <w:p w14:paraId="5890D1E5" w14:textId="77777777" w:rsidR="0098535D" w:rsidRDefault="0098535D">
            <w:pPr>
              <w:ind w:right="420"/>
              <w:rPr>
                <w:sz w:val="22"/>
              </w:rPr>
            </w:pPr>
          </w:p>
        </w:tc>
        <w:tc>
          <w:tcPr>
            <w:tcW w:w="2699" w:type="dxa"/>
          </w:tcPr>
          <w:p w14:paraId="46D12B96" w14:textId="77777777" w:rsidR="0098535D" w:rsidRDefault="0099308C">
            <w:pPr>
              <w:jc w:val="left"/>
              <w:rPr>
                <w:sz w:val="22"/>
              </w:rPr>
            </w:pPr>
            <w:r>
              <w:rPr>
                <w:sz w:val="22"/>
              </w:rPr>
              <w:t xml:space="preserve">      </w:t>
            </w:r>
            <w:r>
              <w:rPr>
                <w:rFonts w:hint="eastAsia"/>
                <w:sz w:val="22"/>
              </w:rPr>
              <w:t>董事、监事、高管</w:t>
            </w:r>
          </w:p>
        </w:tc>
        <w:tc>
          <w:tcPr>
            <w:tcW w:w="954" w:type="dxa"/>
            <w:vAlign w:val="center"/>
          </w:tcPr>
          <w:p w14:paraId="6181FAD3" w14:textId="77777777" w:rsidR="0098535D" w:rsidRDefault="0098535D">
            <w:pPr>
              <w:jc w:val="right"/>
              <w:rPr>
                <w:sz w:val="22"/>
              </w:rPr>
            </w:pPr>
          </w:p>
        </w:tc>
        <w:tc>
          <w:tcPr>
            <w:tcW w:w="958" w:type="dxa"/>
            <w:vAlign w:val="center"/>
          </w:tcPr>
          <w:p w14:paraId="5280489E" w14:textId="77777777" w:rsidR="0098535D" w:rsidRDefault="0098535D">
            <w:pPr>
              <w:jc w:val="right"/>
              <w:rPr>
                <w:sz w:val="22"/>
              </w:rPr>
            </w:pPr>
          </w:p>
        </w:tc>
        <w:tc>
          <w:tcPr>
            <w:tcW w:w="1677" w:type="dxa"/>
            <w:vAlign w:val="center"/>
          </w:tcPr>
          <w:p w14:paraId="1E6EB8AE" w14:textId="77777777" w:rsidR="0098535D" w:rsidRDefault="0098535D">
            <w:pPr>
              <w:jc w:val="right"/>
              <w:rPr>
                <w:sz w:val="22"/>
              </w:rPr>
            </w:pPr>
          </w:p>
        </w:tc>
        <w:tc>
          <w:tcPr>
            <w:tcW w:w="1255" w:type="dxa"/>
            <w:vAlign w:val="center"/>
          </w:tcPr>
          <w:p w14:paraId="18AFB88A" w14:textId="77777777" w:rsidR="0098535D" w:rsidRDefault="0098535D">
            <w:pPr>
              <w:jc w:val="right"/>
              <w:rPr>
                <w:sz w:val="22"/>
              </w:rPr>
            </w:pPr>
          </w:p>
        </w:tc>
        <w:tc>
          <w:tcPr>
            <w:tcW w:w="1116" w:type="dxa"/>
            <w:vAlign w:val="center"/>
          </w:tcPr>
          <w:p w14:paraId="28474AFE" w14:textId="77777777" w:rsidR="0098535D" w:rsidRDefault="0098535D">
            <w:pPr>
              <w:jc w:val="right"/>
              <w:rPr>
                <w:sz w:val="22"/>
              </w:rPr>
            </w:pPr>
          </w:p>
        </w:tc>
      </w:tr>
      <w:tr w:rsidR="0098535D" w14:paraId="2DD0F16E" w14:textId="77777777">
        <w:tc>
          <w:tcPr>
            <w:tcW w:w="980" w:type="dxa"/>
            <w:vMerge/>
          </w:tcPr>
          <w:p w14:paraId="027CEAFF" w14:textId="77777777" w:rsidR="0098535D" w:rsidRDefault="0098535D">
            <w:pPr>
              <w:ind w:right="420"/>
              <w:rPr>
                <w:sz w:val="22"/>
              </w:rPr>
            </w:pPr>
          </w:p>
        </w:tc>
        <w:tc>
          <w:tcPr>
            <w:tcW w:w="2699" w:type="dxa"/>
          </w:tcPr>
          <w:p w14:paraId="0D4FEAB1" w14:textId="77777777" w:rsidR="0098535D" w:rsidRDefault="0099308C">
            <w:pPr>
              <w:jc w:val="left"/>
              <w:rPr>
                <w:sz w:val="22"/>
              </w:rPr>
            </w:pPr>
            <w:r>
              <w:rPr>
                <w:sz w:val="22"/>
              </w:rPr>
              <w:t xml:space="preserve">      </w:t>
            </w:r>
            <w:r>
              <w:rPr>
                <w:rFonts w:hint="eastAsia"/>
                <w:sz w:val="22"/>
              </w:rPr>
              <w:t>核心员工</w:t>
            </w:r>
          </w:p>
        </w:tc>
        <w:tc>
          <w:tcPr>
            <w:tcW w:w="954" w:type="dxa"/>
            <w:vAlign w:val="center"/>
          </w:tcPr>
          <w:p w14:paraId="4DEB48AA" w14:textId="77777777" w:rsidR="0098535D" w:rsidRDefault="0098535D">
            <w:pPr>
              <w:jc w:val="right"/>
              <w:rPr>
                <w:sz w:val="22"/>
              </w:rPr>
            </w:pPr>
          </w:p>
        </w:tc>
        <w:tc>
          <w:tcPr>
            <w:tcW w:w="958" w:type="dxa"/>
            <w:vAlign w:val="center"/>
          </w:tcPr>
          <w:p w14:paraId="564F93B7" w14:textId="77777777" w:rsidR="0098535D" w:rsidRDefault="0098535D">
            <w:pPr>
              <w:jc w:val="right"/>
              <w:rPr>
                <w:sz w:val="22"/>
              </w:rPr>
            </w:pPr>
          </w:p>
        </w:tc>
        <w:tc>
          <w:tcPr>
            <w:tcW w:w="1677" w:type="dxa"/>
            <w:vAlign w:val="center"/>
          </w:tcPr>
          <w:p w14:paraId="45E2A899" w14:textId="77777777" w:rsidR="0098535D" w:rsidRDefault="0098535D">
            <w:pPr>
              <w:jc w:val="right"/>
              <w:rPr>
                <w:sz w:val="22"/>
              </w:rPr>
            </w:pPr>
          </w:p>
        </w:tc>
        <w:tc>
          <w:tcPr>
            <w:tcW w:w="1255" w:type="dxa"/>
            <w:vAlign w:val="center"/>
          </w:tcPr>
          <w:p w14:paraId="236ADC9C" w14:textId="77777777" w:rsidR="0098535D" w:rsidRDefault="0098535D">
            <w:pPr>
              <w:jc w:val="right"/>
              <w:rPr>
                <w:sz w:val="22"/>
              </w:rPr>
            </w:pPr>
          </w:p>
        </w:tc>
        <w:tc>
          <w:tcPr>
            <w:tcW w:w="1116" w:type="dxa"/>
            <w:vAlign w:val="center"/>
          </w:tcPr>
          <w:p w14:paraId="559E1D25" w14:textId="77777777" w:rsidR="0098535D" w:rsidRDefault="0098535D">
            <w:pPr>
              <w:jc w:val="right"/>
              <w:rPr>
                <w:sz w:val="22"/>
              </w:rPr>
            </w:pPr>
          </w:p>
        </w:tc>
      </w:tr>
      <w:tr w:rsidR="0098535D" w14:paraId="122E5016" w14:textId="77777777">
        <w:tc>
          <w:tcPr>
            <w:tcW w:w="3679" w:type="dxa"/>
            <w:gridSpan w:val="2"/>
          </w:tcPr>
          <w:p w14:paraId="43CACC66" w14:textId="77777777" w:rsidR="0098535D" w:rsidRDefault="0099308C">
            <w:pPr>
              <w:jc w:val="center"/>
              <w:rPr>
                <w:b/>
                <w:sz w:val="22"/>
              </w:rPr>
            </w:pPr>
            <w:r>
              <w:rPr>
                <w:b/>
                <w:sz w:val="22"/>
              </w:rPr>
              <w:t xml:space="preserve">     </w:t>
            </w:r>
            <w:r>
              <w:rPr>
                <w:rFonts w:hint="eastAsia"/>
                <w:b/>
                <w:sz w:val="22"/>
              </w:rPr>
              <w:t>总股本</w:t>
            </w:r>
          </w:p>
        </w:tc>
        <w:tc>
          <w:tcPr>
            <w:tcW w:w="954" w:type="dxa"/>
            <w:vAlign w:val="center"/>
          </w:tcPr>
          <w:p w14:paraId="56102AD0" w14:textId="77777777" w:rsidR="0098535D" w:rsidRDefault="0098535D">
            <w:pPr>
              <w:jc w:val="right"/>
              <w:rPr>
                <w:b/>
                <w:sz w:val="22"/>
              </w:rPr>
            </w:pPr>
          </w:p>
        </w:tc>
        <w:tc>
          <w:tcPr>
            <w:tcW w:w="958" w:type="dxa"/>
            <w:vAlign w:val="center"/>
          </w:tcPr>
          <w:p w14:paraId="45474B86" w14:textId="77777777" w:rsidR="0098535D" w:rsidRDefault="0099308C">
            <w:pPr>
              <w:jc w:val="center"/>
              <w:rPr>
                <w:b/>
                <w:sz w:val="22"/>
              </w:rPr>
            </w:pPr>
            <w:r>
              <w:rPr>
                <w:rFonts w:ascii="宋体" w:hAnsi="宋体"/>
                <w:b/>
                <w:color w:val="000000" w:themeColor="text1"/>
                <w:sz w:val="22"/>
              </w:rPr>
              <w:t>-</w:t>
            </w:r>
          </w:p>
        </w:tc>
        <w:tc>
          <w:tcPr>
            <w:tcW w:w="1677" w:type="dxa"/>
            <w:vAlign w:val="center"/>
          </w:tcPr>
          <w:p w14:paraId="5B2924FA" w14:textId="77777777" w:rsidR="0098535D" w:rsidRDefault="0098535D">
            <w:pPr>
              <w:jc w:val="right"/>
              <w:rPr>
                <w:b/>
                <w:sz w:val="22"/>
              </w:rPr>
            </w:pPr>
          </w:p>
        </w:tc>
        <w:tc>
          <w:tcPr>
            <w:tcW w:w="1255" w:type="dxa"/>
            <w:vAlign w:val="center"/>
          </w:tcPr>
          <w:p w14:paraId="547C67BB" w14:textId="77777777" w:rsidR="0098535D" w:rsidRDefault="0098535D">
            <w:pPr>
              <w:jc w:val="right"/>
              <w:rPr>
                <w:b/>
                <w:sz w:val="22"/>
              </w:rPr>
            </w:pPr>
          </w:p>
        </w:tc>
        <w:tc>
          <w:tcPr>
            <w:tcW w:w="1116" w:type="dxa"/>
            <w:vAlign w:val="center"/>
          </w:tcPr>
          <w:p w14:paraId="43A453C4" w14:textId="77777777" w:rsidR="0098535D" w:rsidRDefault="0099308C">
            <w:pPr>
              <w:jc w:val="center"/>
              <w:rPr>
                <w:b/>
                <w:sz w:val="22"/>
              </w:rPr>
            </w:pPr>
            <w:r>
              <w:rPr>
                <w:rFonts w:ascii="宋体" w:hAnsi="宋体"/>
                <w:b/>
                <w:color w:val="000000" w:themeColor="text1"/>
                <w:sz w:val="22"/>
              </w:rPr>
              <w:t>-</w:t>
            </w:r>
          </w:p>
        </w:tc>
      </w:tr>
      <w:tr w:rsidR="0098535D" w14:paraId="5AAFF8A0" w14:textId="77777777">
        <w:tc>
          <w:tcPr>
            <w:tcW w:w="3679" w:type="dxa"/>
            <w:gridSpan w:val="2"/>
          </w:tcPr>
          <w:p w14:paraId="15C31338" w14:textId="77777777" w:rsidR="0098535D" w:rsidRDefault="0099308C">
            <w:pPr>
              <w:jc w:val="center"/>
              <w:rPr>
                <w:b/>
                <w:sz w:val="22"/>
              </w:rPr>
            </w:pPr>
            <w:r>
              <w:rPr>
                <w:b/>
                <w:sz w:val="22"/>
              </w:rPr>
              <w:t xml:space="preserve">     </w:t>
            </w:r>
            <w:r>
              <w:rPr>
                <w:rFonts w:hint="eastAsia"/>
                <w:b/>
                <w:sz w:val="22"/>
              </w:rPr>
              <w:t>普通股股东人数</w:t>
            </w:r>
          </w:p>
        </w:tc>
        <w:tc>
          <w:tcPr>
            <w:tcW w:w="5960" w:type="dxa"/>
            <w:gridSpan w:val="5"/>
            <w:vAlign w:val="center"/>
          </w:tcPr>
          <w:p w14:paraId="77C4F9CC" w14:textId="77777777" w:rsidR="0098535D" w:rsidRDefault="0098535D">
            <w:pPr>
              <w:jc w:val="right"/>
              <w:rPr>
                <w:b/>
                <w:sz w:val="22"/>
              </w:rPr>
            </w:pPr>
          </w:p>
        </w:tc>
      </w:tr>
    </w:tbl>
    <w:p w14:paraId="2BE1F329" w14:textId="77777777" w:rsidR="0098535D" w:rsidRDefault="0099308C">
      <w:pPr>
        <w:pStyle w:val="4"/>
        <w:keepNext w:val="0"/>
        <w:keepLines w:val="0"/>
        <w:spacing w:line="377" w:lineRule="auto"/>
        <w:jc w:val="left"/>
        <w:rPr>
          <w:szCs w:val="22"/>
        </w:rPr>
      </w:pPr>
      <w:r>
        <w:rPr>
          <w:rFonts w:hint="eastAsia"/>
          <w:szCs w:val="22"/>
        </w:rPr>
        <w:t>（二）报告期期末普通股（</w:t>
      </w:r>
      <w:r>
        <w:rPr>
          <w:szCs w:val="22"/>
        </w:rPr>
        <w:t>前十名</w:t>
      </w:r>
      <w:r>
        <w:rPr>
          <w:rFonts w:hint="eastAsia"/>
          <w:szCs w:val="22"/>
        </w:rPr>
        <w:t>/</w:t>
      </w:r>
      <w:r>
        <w:rPr>
          <w:rFonts w:hint="eastAsia"/>
          <w:szCs w:val="22"/>
        </w:rPr>
        <w:t>前五名</w:t>
      </w:r>
      <w:r>
        <w:rPr>
          <w:szCs w:val="22"/>
        </w:rPr>
        <w:t>或</w:t>
      </w:r>
      <w:r>
        <w:rPr>
          <w:rFonts w:hint="eastAsia"/>
          <w:szCs w:val="22"/>
        </w:rPr>
        <w:t>持股</w:t>
      </w:r>
      <w:r>
        <w:rPr>
          <w:szCs w:val="22"/>
        </w:rPr>
        <w:t>10%</w:t>
      </w:r>
      <w:r>
        <w:rPr>
          <w:rFonts w:hint="eastAsia"/>
          <w:szCs w:val="22"/>
        </w:rPr>
        <w:t>及</w:t>
      </w:r>
      <w:r>
        <w:rPr>
          <w:szCs w:val="22"/>
        </w:rPr>
        <w:t>以上</w:t>
      </w:r>
      <w:r>
        <w:rPr>
          <w:rFonts w:hint="eastAsia"/>
          <w:szCs w:val="22"/>
        </w:rPr>
        <w:t>）</w:t>
      </w:r>
      <w:r>
        <w:rPr>
          <w:szCs w:val="22"/>
        </w:rPr>
        <w:t>股东情况</w:t>
      </w:r>
      <w:r>
        <w:rPr>
          <w:szCs w:val="22"/>
        </w:rPr>
        <w:t xml:space="preserve"> </w:t>
      </w:r>
    </w:p>
    <w:p w14:paraId="163A27FD" w14:textId="77777777" w:rsidR="0098535D" w:rsidRDefault="0099308C">
      <w:pPr>
        <w:ind w:left="6720" w:firstLine="420"/>
        <w:jc w:val="right"/>
      </w:pPr>
      <w:r>
        <w:rPr>
          <w:rFonts w:hint="eastAsia"/>
        </w:rPr>
        <w:t>单位：股</w:t>
      </w:r>
    </w:p>
    <w:tbl>
      <w:tblPr>
        <w:tblW w:w="9695"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10"/>
        <w:gridCol w:w="1276"/>
        <w:gridCol w:w="1276"/>
        <w:gridCol w:w="1136"/>
        <w:gridCol w:w="1419"/>
        <w:gridCol w:w="1134"/>
        <w:gridCol w:w="1276"/>
        <w:gridCol w:w="1468"/>
      </w:tblGrid>
      <w:tr w:rsidR="0098535D" w14:paraId="0F355492" w14:textId="77777777">
        <w:trPr>
          <w:cantSplit/>
          <w:trHeight w:val="557"/>
        </w:trPr>
        <w:tc>
          <w:tcPr>
            <w:tcW w:w="710" w:type="dxa"/>
            <w:shd w:val="pct10" w:color="auto" w:fill="auto"/>
            <w:vAlign w:val="center"/>
          </w:tcPr>
          <w:p w14:paraId="501CE24F"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序号</w:t>
            </w:r>
          </w:p>
        </w:tc>
        <w:tc>
          <w:tcPr>
            <w:tcW w:w="1276" w:type="dxa"/>
            <w:shd w:val="pct10" w:color="auto" w:fill="auto"/>
            <w:vAlign w:val="center"/>
          </w:tcPr>
          <w:p w14:paraId="7F22E2E3"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股东名称</w:t>
            </w:r>
          </w:p>
        </w:tc>
        <w:tc>
          <w:tcPr>
            <w:tcW w:w="1276" w:type="dxa"/>
            <w:shd w:val="pct10" w:color="auto" w:fill="auto"/>
            <w:vAlign w:val="center"/>
          </w:tcPr>
          <w:p w14:paraId="786717C5"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期初持股数</w:t>
            </w:r>
          </w:p>
        </w:tc>
        <w:tc>
          <w:tcPr>
            <w:tcW w:w="1136" w:type="dxa"/>
            <w:shd w:val="pct10" w:color="auto" w:fill="auto"/>
            <w:vAlign w:val="center"/>
          </w:tcPr>
          <w:p w14:paraId="2607E3C5"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持股变动</w:t>
            </w:r>
          </w:p>
        </w:tc>
        <w:tc>
          <w:tcPr>
            <w:tcW w:w="1419" w:type="dxa"/>
            <w:shd w:val="pct10" w:color="auto" w:fill="auto"/>
            <w:vAlign w:val="center"/>
          </w:tcPr>
          <w:p w14:paraId="17B9B225"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期末持股数</w:t>
            </w:r>
          </w:p>
        </w:tc>
        <w:tc>
          <w:tcPr>
            <w:tcW w:w="1134" w:type="dxa"/>
            <w:shd w:val="pct10" w:color="auto" w:fill="auto"/>
            <w:vAlign w:val="center"/>
          </w:tcPr>
          <w:p w14:paraId="49F3E40C"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期末持</w:t>
            </w:r>
          </w:p>
          <w:p w14:paraId="2C807973"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股比例</w:t>
            </w:r>
          </w:p>
        </w:tc>
        <w:tc>
          <w:tcPr>
            <w:tcW w:w="1276" w:type="dxa"/>
            <w:shd w:val="pct10" w:color="auto" w:fill="auto"/>
            <w:vAlign w:val="center"/>
          </w:tcPr>
          <w:p w14:paraId="57C0097E"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期末</w:t>
            </w:r>
            <w:r>
              <w:rPr>
                <w:rFonts w:asciiTheme="minorEastAsia" w:eastAsiaTheme="minorEastAsia" w:hAnsiTheme="minorEastAsia"/>
                <w:b/>
                <w:sz w:val="22"/>
              </w:rPr>
              <w:t>持有</w:t>
            </w:r>
            <w:r>
              <w:rPr>
                <w:rFonts w:asciiTheme="minorEastAsia" w:eastAsiaTheme="minorEastAsia" w:hAnsiTheme="minorEastAsia" w:hint="eastAsia"/>
                <w:b/>
                <w:sz w:val="22"/>
              </w:rPr>
              <w:t>限售股份数量</w:t>
            </w:r>
          </w:p>
        </w:tc>
        <w:tc>
          <w:tcPr>
            <w:tcW w:w="1468" w:type="dxa"/>
            <w:shd w:val="pct10" w:color="auto" w:fill="auto"/>
            <w:vAlign w:val="center"/>
          </w:tcPr>
          <w:p w14:paraId="7D390302"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期末</w:t>
            </w:r>
            <w:r>
              <w:rPr>
                <w:rFonts w:asciiTheme="minorEastAsia" w:eastAsiaTheme="minorEastAsia" w:hAnsiTheme="minorEastAsia"/>
                <w:b/>
                <w:sz w:val="22"/>
              </w:rPr>
              <w:t>持有</w:t>
            </w:r>
            <w:r>
              <w:rPr>
                <w:rFonts w:asciiTheme="minorEastAsia" w:eastAsiaTheme="minorEastAsia" w:hAnsiTheme="minorEastAsia" w:hint="eastAsia"/>
                <w:b/>
                <w:sz w:val="22"/>
              </w:rPr>
              <w:t>无限售股份数量</w:t>
            </w:r>
          </w:p>
        </w:tc>
      </w:tr>
      <w:tr w:rsidR="0098535D" w14:paraId="42677A76" w14:textId="77777777">
        <w:trPr>
          <w:trHeight w:val="229"/>
        </w:trPr>
        <w:tc>
          <w:tcPr>
            <w:tcW w:w="710" w:type="dxa"/>
            <w:shd w:val="clear" w:color="auto" w:fill="auto"/>
          </w:tcPr>
          <w:p w14:paraId="0BFA2DCC"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1</w:t>
            </w:r>
          </w:p>
        </w:tc>
        <w:tc>
          <w:tcPr>
            <w:tcW w:w="1276" w:type="dxa"/>
            <w:shd w:val="clear" w:color="auto" w:fill="auto"/>
          </w:tcPr>
          <w:p w14:paraId="17BBACE6"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15E4B977"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02ABCFC5"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144E5B43"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1D0FD0A4"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02C3F002"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31DB3AB2" w14:textId="77777777" w:rsidR="0098535D" w:rsidRDefault="0098535D">
            <w:pPr>
              <w:jc w:val="center"/>
              <w:rPr>
                <w:rFonts w:asciiTheme="minorEastAsia" w:eastAsiaTheme="minorEastAsia" w:hAnsiTheme="minorEastAsia"/>
                <w:sz w:val="22"/>
              </w:rPr>
            </w:pPr>
          </w:p>
        </w:tc>
      </w:tr>
      <w:tr w:rsidR="0098535D" w14:paraId="38BCF63B" w14:textId="77777777">
        <w:trPr>
          <w:trHeight w:val="229"/>
        </w:trPr>
        <w:tc>
          <w:tcPr>
            <w:tcW w:w="710" w:type="dxa"/>
            <w:shd w:val="clear" w:color="auto" w:fill="auto"/>
          </w:tcPr>
          <w:p w14:paraId="16D1C967"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2</w:t>
            </w:r>
          </w:p>
        </w:tc>
        <w:tc>
          <w:tcPr>
            <w:tcW w:w="1276" w:type="dxa"/>
            <w:shd w:val="clear" w:color="auto" w:fill="auto"/>
          </w:tcPr>
          <w:p w14:paraId="0928214E"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6392593E"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00768A4D"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5EA4593A"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61FFFB2F"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34541BB5"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19B7BC3C" w14:textId="77777777" w:rsidR="0098535D" w:rsidRDefault="0098535D">
            <w:pPr>
              <w:jc w:val="center"/>
              <w:rPr>
                <w:rFonts w:asciiTheme="minorEastAsia" w:eastAsiaTheme="minorEastAsia" w:hAnsiTheme="minorEastAsia"/>
                <w:sz w:val="22"/>
              </w:rPr>
            </w:pPr>
          </w:p>
        </w:tc>
      </w:tr>
      <w:tr w:rsidR="0098535D" w14:paraId="5A9A3AE8" w14:textId="77777777">
        <w:trPr>
          <w:trHeight w:val="229"/>
        </w:trPr>
        <w:tc>
          <w:tcPr>
            <w:tcW w:w="710" w:type="dxa"/>
            <w:shd w:val="clear" w:color="auto" w:fill="auto"/>
          </w:tcPr>
          <w:p w14:paraId="443F0442"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3</w:t>
            </w:r>
          </w:p>
        </w:tc>
        <w:tc>
          <w:tcPr>
            <w:tcW w:w="1276" w:type="dxa"/>
            <w:shd w:val="clear" w:color="auto" w:fill="auto"/>
          </w:tcPr>
          <w:p w14:paraId="4093351D"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6A696AE8"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69372A29"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0459459C"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6FD0158F"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1CD80F61"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27D2BC9A" w14:textId="77777777" w:rsidR="0098535D" w:rsidRDefault="0098535D">
            <w:pPr>
              <w:jc w:val="center"/>
              <w:rPr>
                <w:rFonts w:asciiTheme="minorEastAsia" w:eastAsiaTheme="minorEastAsia" w:hAnsiTheme="minorEastAsia"/>
                <w:sz w:val="22"/>
              </w:rPr>
            </w:pPr>
          </w:p>
        </w:tc>
      </w:tr>
      <w:tr w:rsidR="0098535D" w14:paraId="2E4C2F28" w14:textId="77777777">
        <w:trPr>
          <w:trHeight w:val="229"/>
        </w:trPr>
        <w:tc>
          <w:tcPr>
            <w:tcW w:w="710" w:type="dxa"/>
            <w:shd w:val="clear" w:color="auto" w:fill="auto"/>
          </w:tcPr>
          <w:p w14:paraId="69D2C3C0"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4</w:t>
            </w:r>
          </w:p>
        </w:tc>
        <w:tc>
          <w:tcPr>
            <w:tcW w:w="1276" w:type="dxa"/>
            <w:shd w:val="clear" w:color="auto" w:fill="auto"/>
          </w:tcPr>
          <w:p w14:paraId="55AC850D"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56791791"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7E89F954"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0E2EFBB0"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3B7A3F44"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5BD9F39C"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536394B1" w14:textId="77777777" w:rsidR="0098535D" w:rsidRDefault="0098535D">
            <w:pPr>
              <w:jc w:val="center"/>
              <w:rPr>
                <w:rFonts w:asciiTheme="minorEastAsia" w:eastAsiaTheme="minorEastAsia" w:hAnsiTheme="minorEastAsia"/>
                <w:sz w:val="22"/>
              </w:rPr>
            </w:pPr>
          </w:p>
        </w:tc>
      </w:tr>
      <w:tr w:rsidR="0098535D" w14:paraId="4283C424" w14:textId="77777777">
        <w:trPr>
          <w:trHeight w:val="229"/>
        </w:trPr>
        <w:tc>
          <w:tcPr>
            <w:tcW w:w="710" w:type="dxa"/>
            <w:shd w:val="clear" w:color="auto" w:fill="auto"/>
          </w:tcPr>
          <w:p w14:paraId="3BB9D7BD"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5</w:t>
            </w:r>
          </w:p>
        </w:tc>
        <w:tc>
          <w:tcPr>
            <w:tcW w:w="1276" w:type="dxa"/>
            <w:shd w:val="clear" w:color="auto" w:fill="auto"/>
          </w:tcPr>
          <w:p w14:paraId="63964F11"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18641E1D"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53E3F754"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6B944594"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323E2678"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15568C0F"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3447D359" w14:textId="77777777" w:rsidR="0098535D" w:rsidRDefault="0098535D">
            <w:pPr>
              <w:jc w:val="center"/>
              <w:rPr>
                <w:rFonts w:asciiTheme="minorEastAsia" w:eastAsiaTheme="minorEastAsia" w:hAnsiTheme="minorEastAsia"/>
                <w:sz w:val="22"/>
              </w:rPr>
            </w:pPr>
          </w:p>
        </w:tc>
      </w:tr>
      <w:tr w:rsidR="0098535D" w14:paraId="3024EDAE" w14:textId="77777777">
        <w:trPr>
          <w:trHeight w:val="229"/>
        </w:trPr>
        <w:tc>
          <w:tcPr>
            <w:tcW w:w="710" w:type="dxa"/>
            <w:shd w:val="clear" w:color="auto" w:fill="auto"/>
          </w:tcPr>
          <w:p w14:paraId="54086581"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6</w:t>
            </w:r>
          </w:p>
        </w:tc>
        <w:tc>
          <w:tcPr>
            <w:tcW w:w="1276" w:type="dxa"/>
            <w:shd w:val="clear" w:color="auto" w:fill="auto"/>
          </w:tcPr>
          <w:p w14:paraId="612AEA31"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46673BF5"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0173FDE6"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59E01680"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04CC2451"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2699E103"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785A02A8" w14:textId="77777777" w:rsidR="0098535D" w:rsidRDefault="0098535D">
            <w:pPr>
              <w:jc w:val="center"/>
              <w:rPr>
                <w:rFonts w:asciiTheme="minorEastAsia" w:eastAsiaTheme="minorEastAsia" w:hAnsiTheme="minorEastAsia"/>
                <w:sz w:val="22"/>
              </w:rPr>
            </w:pPr>
          </w:p>
        </w:tc>
      </w:tr>
      <w:tr w:rsidR="0098535D" w14:paraId="76395386" w14:textId="77777777">
        <w:trPr>
          <w:trHeight w:val="229"/>
        </w:trPr>
        <w:tc>
          <w:tcPr>
            <w:tcW w:w="710" w:type="dxa"/>
            <w:shd w:val="clear" w:color="auto" w:fill="auto"/>
          </w:tcPr>
          <w:p w14:paraId="13BEEF6D"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7</w:t>
            </w:r>
          </w:p>
        </w:tc>
        <w:tc>
          <w:tcPr>
            <w:tcW w:w="1276" w:type="dxa"/>
            <w:shd w:val="clear" w:color="auto" w:fill="auto"/>
          </w:tcPr>
          <w:p w14:paraId="1EF3D974"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0BE9FB1B"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2A52E49F"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491968E0"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6ED92D4B"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1CAB80DF"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7A7BB0C4" w14:textId="77777777" w:rsidR="0098535D" w:rsidRDefault="0098535D">
            <w:pPr>
              <w:jc w:val="center"/>
              <w:rPr>
                <w:rFonts w:asciiTheme="minorEastAsia" w:eastAsiaTheme="minorEastAsia" w:hAnsiTheme="minorEastAsia"/>
                <w:sz w:val="22"/>
              </w:rPr>
            </w:pPr>
          </w:p>
        </w:tc>
      </w:tr>
      <w:tr w:rsidR="0098535D" w14:paraId="561F676A" w14:textId="77777777">
        <w:trPr>
          <w:trHeight w:val="229"/>
        </w:trPr>
        <w:tc>
          <w:tcPr>
            <w:tcW w:w="710" w:type="dxa"/>
            <w:shd w:val="clear" w:color="auto" w:fill="auto"/>
          </w:tcPr>
          <w:p w14:paraId="1046337E"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8</w:t>
            </w:r>
          </w:p>
        </w:tc>
        <w:tc>
          <w:tcPr>
            <w:tcW w:w="1276" w:type="dxa"/>
            <w:shd w:val="clear" w:color="auto" w:fill="auto"/>
          </w:tcPr>
          <w:p w14:paraId="70322D55"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5001F76F"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767E4A58"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65F6F6D2"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4E67C302"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7DB11311"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0D35703C" w14:textId="77777777" w:rsidR="0098535D" w:rsidRDefault="0098535D">
            <w:pPr>
              <w:jc w:val="center"/>
              <w:rPr>
                <w:rFonts w:asciiTheme="minorEastAsia" w:eastAsiaTheme="minorEastAsia" w:hAnsiTheme="minorEastAsia"/>
                <w:sz w:val="22"/>
              </w:rPr>
            </w:pPr>
          </w:p>
        </w:tc>
      </w:tr>
      <w:tr w:rsidR="0098535D" w14:paraId="121BE2EB" w14:textId="77777777">
        <w:trPr>
          <w:trHeight w:val="239"/>
        </w:trPr>
        <w:tc>
          <w:tcPr>
            <w:tcW w:w="710" w:type="dxa"/>
            <w:shd w:val="clear" w:color="auto" w:fill="auto"/>
          </w:tcPr>
          <w:p w14:paraId="0DCF4180"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9</w:t>
            </w:r>
          </w:p>
        </w:tc>
        <w:tc>
          <w:tcPr>
            <w:tcW w:w="1276" w:type="dxa"/>
            <w:shd w:val="clear" w:color="auto" w:fill="auto"/>
          </w:tcPr>
          <w:p w14:paraId="631085DE"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0BEC8299"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0B5ADF1C"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382DD923"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51EFF4BF"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7D8D25D7"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2AF19CDF" w14:textId="77777777" w:rsidR="0098535D" w:rsidRDefault="0098535D">
            <w:pPr>
              <w:jc w:val="center"/>
              <w:rPr>
                <w:rFonts w:asciiTheme="minorEastAsia" w:eastAsiaTheme="minorEastAsia" w:hAnsiTheme="minorEastAsia"/>
                <w:sz w:val="22"/>
              </w:rPr>
            </w:pPr>
          </w:p>
        </w:tc>
      </w:tr>
      <w:tr w:rsidR="0098535D" w14:paraId="15EFCEB3" w14:textId="77777777">
        <w:trPr>
          <w:trHeight w:val="239"/>
        </w:trPr>
        <w:tc>
          <w:tcPr>
            <w:tcW w:w="710" w:type="dxa"/>
            <w:shd w:val="clear" w:color="auto" w:fill="auto"/>
          </w:tcPr>
          <w:p w14:paraId="52DD04EC"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10</w:t>
            </w:r>
          </w:p>
        </w:tc>
        <w:tc>
          <w:tcPr>
            <w:tcW w:w="1276" w:type="dxa"/>
            <w:shd w:val="clear" w:color="auto" w:fill="auto"/>
          </w:tcPr>
          <w:p w14:paraId="0412AA61"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5B1EFA24"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4E6F2C0A" w14:textId="77777777" w:rsidR="0098535D" w:rsidRDefault="0098535D">
            <w:pPr>
              <w:jc w:val="center"/>
              <w:rPr>
                <w:rFonts w:asciiTheme="minorEastAsia" w:eastAsiaTheme="minorEastAsia" w:hAnsiTheme="minorEastAsia"/>
                <w:sz w:val="22"/>
              </w:rPr>
            </w:pPr>
          </w:p>
        </w:tc>
        <w:tc>
          <w:tcPr>
            <w:tcW w:w="1419" w:type="dxa"/>
            <w:shd w:val="clear" w:color="auto" w:fill="auto"/>
          </w:tcPr>
          <w:p w14:paraId="19F96A3B"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106D10CF"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432A9197"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53203721" w14:textId="77777777" w:rsidR="0098535D" w:rsidRDefault="0098535D">
            <w:pPr>
              <w:jc w:val="center"/>
              <w:rPr>
                <w:rFonts w:asciiTheme="minorEastAsia" w:eastAsiaTheme="minorEastAsia" w:hAnsiTheme="minorEastAsia"/>
                <w:sz w:val="22"/>
              </w:rPr>
            </w:pPr>
          </w:p>
        </w:tc>
      </w:tr>
      <w:tr w:rsidR="0098535D" w14:paraId="536DB044" w14:textId="77777777">
        <w:trPr>
          <w:trHeight w:val="239"/>
        </w:trPr>
        <w:tc>
          <w:tcPr>
            <w:tcW w:w="1986" w:type="dxa"/>
            <w:gridSpan w:val="2"/>
            <w:shd w:val="clear" w:color="auto" w:fill="auto"/>
          </w:tcPr>
          <w:p w14:paraId="2BD9571C"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合计</w:t>
            </w:r>
          </w:p>
        </w:tc>
        <w:tc>
          <w:tcPr>
            <w:tcW w:w="1276" w:type="dxa"/>
            <w:shd w:val="clear" w:color="auto" w:fill="auto"/>
          </w:tcPr>
          <w:p w14:paraId="4BEF9BD9" w14:textId="77777777" w:rsidR="0098535D" w:rsidRDefault="0098535D">
            <w:pPr>
              <w:jc w:val="center"/>
              <w:rPr>
                <w:rFonts w:asciiTheme="minorEastAsia" w:eastAsiaTheme="minorEastAsia" w:hAnsiTheme="minorEastAsia"/>
                <w:sz w:val="22"/>
              </w:rPr>
            </w:pPr>
          </w:p>
        </w:tc>
        <w:tc>
          <w:tcPr>
            <w:tcW w:w="1136" w:type="dxa"/>
            <w:shd w:val="clear" w:color="auto" w:fill="auto"/>
          </w:tcPr>
          <w:p w14:paraId="423AA308" w14:textId="77777777" w:rsidR="0098535D" w:rsidRDefault="0099308C">
            <w:pPr>
              <w:jc w:val="center"/>
              <w:rPr>
                <w:rFonts w:asciiTheme="minorEastAsia" w:eastAsiaTheme="minorEastAsia" w:hAnsiTheme="minorEastAsia"/>
                <w:sz w:val="22"/>
              </w:rPr>
            </w:pPr>
            <w:r>
              <w:rPr>
                <w:rFonts w:asciiTheme="minorEastAsia" w:eastAsiaTheme="minorEastAsia" w:hAnsiTheme="minorEastAsia"/>
                <w:sz w:val="22"/>
              </w:rPr>
              <w:t>-</w:t>
            </w:r>
          </w:p>
        </w:tc>
        <w:tc>
          <w:tcPr>
            <w:tcW w:w="1419" w:type="dxa"/>
            <w:shd w:val="clear" w:color="auto" w:fill="auto"/>
          </w:tcPr>
          <w:p w14:paraId="5E8D4385" w14:textId="77777777" w:rsidR="0098535D" w:rsidRDefault="0098535D">
            <w:pPr>
              <w:jc w:val="center"/>
              <w:rPr>
                <w:rFonts w:asciiTheme="minorEastAsia" w:eastAsiaTheme="minorEastAsia" w:hAnsiTheme="minorEastAsia"/>
                <w:sz w:val="22"/>
              </w:rPr>
            </w:pPr>
          </w:p>
        </w:tc>
        <w:tc>
          <w:tcPr>
            <w:tcW w:w="1134" w:type="dxa"/>
            <w:shd w:val="clear" w:color="auto" w:fill="auto"/>
          </w:tcPr>
          <w:p w14:paraId="6C642872" w14:textId="77777777" w:rsidR="0098535D" w:rsidRDefault="0098535D">
            <w:pPr>
              <w:jc w:val="center"/>
              <w:rPr>
                <w:rFonts w:asciiTheme="minorEastAsia" w:eastAsiaTheme="minorEastAsia" w:hAnsiTheme="minorEastAsia"/>
                <w:sz w:val="22"/>
              </w:rPr>
            </w:pPr>
          </w:p>
        </w:tc>
        <w:tc>
          <w:tcPr>
            <w:tcW w:w="1276" w:type="dxa"/>
            <w:shd w:val="clear" w:color="auto" w:fill="auto"/>
          </w:tcPr>
          <w:p w14:paraId="5970832A" w14:textId="77777777" w:rsidR="0098535D" w:rsidRDefault="0098535D">
            <w:pPr>
              <w:jc w:val="center"/>
              <w:rPr>
                <w:rFonts w:asciiTheme="minorEastAsia" w:eastAsiaTheme="minorEastAsia" w:hAnsiTheme="minorEastAsia"/>
                <w:sz w:val="22"/>
              </w:rPr>
            </w:pPr>
          </w:p>
        </w:tc>
        <w:tc>
          <w:tcPr>
            <w:tcW w:w="1468" w:type="dxa"/>
            <w:shd w:val="clear" w:color="auto" w:fill="auto"/>
          </w:tcPr>
          <w:p w14:paraId="4C64D5DF" w14:textId="77777777" w:rsidR="0098535D" w:rsidRDefault="0098535D">
            <w:pPr>
              <w:jc w:val="center"/>
              <w:rPr>
                <w:rFonts w:asciiTheme="minorEastAsia" w:eastAsiaTheme="minorEastAsia" w:hAnsiTheme="minorEastAsia"/>
                <w:sz w:val="22"/>
              </w:rPr>
            </w:pPr>
          </w:p>
        </w:tc>
      </w:tr>
      <w:tr w:rsidR="0098535D" w14:paraId="5601550B" w14:textId="77777777">
        <w:trPr>
          <w:trHeight w:val="239"/>
        </w:trPr>
        <w:tc>
          <w:tcPr>
            <w:tcW w:w="9695" w:type="dxa"/>
            <w:gridSpan w:val="8"/>
            <w:shd w:val="clear" w:color="auto" w:fill="auto"/>
          </w:tcPr>
          <w:p w14:paraId="320FFBE4" w14:textId="77777777" w:rsidR="0098535D" w:rsidRDefault="0099308C">
            <w:pPr>
              <w:ind w:right="420"/>
              <w:rPr>
                <w:rFonts w:asciiTheme="minorEastAsia" w:eastAsiaTheme="minorEastAsia" w:hAnsiTheme="minorEastAsia"/>
                <w:sz w:val="22"/>
              </w:rPr>
            </w:pPr>
            <w:r>
              <w:rPr>
                <w:rFonts w:asciiTheme="minorEastAsia" w:eastAsiaTheme="minorEastAsia" w:hAnsiTheme="minorEastAsia" w:hint="eastAsia"/>
                <w:sz w:val="22"/>
              </w:rPr>
              <w:t>（前</w:t>
            </w:r>
            <w:r>
              <w:rPr>
                <w:rFonts w:asciiTheme="minorEastAsia" w:eastAsiaTheme="minorEastAsia" w:hAnsiTheme="minorEastAsia"/>
                <w:sz w:val="22"/>
              </w:rPr>
              <w:t>十名</w:t>
            </w:r>
            <w:r>
              <w:rPr>
                <w:rFonts w:asciiTheme="minorEastAsia" w:eastAsiaTheme="minorEastAsia" w:hAnsiTheme="minorEastAsia" w:hint="eastAsia"/>
                <w:sz w:val="22"/>
              </w:rPr>
              <w:t>/前五名</w:t>
            </w:r>
            <w:r>
              <w:rPr>
                <w:rFonts w:asciiTheme="minorEastAsia" w:eastAsiaTheme="minorEastAsia" w:hAnsiTheme="minorEastAsia"/>
                <w:sz w:val="22"/>
              </w:rPr>
              <w:t>或</w:t>
            </w:r>
            <w:r>
              <w:rPr>
                <w:rFonts w:asciiTheme="minorEastAsia" w:eastAsiaTheme="minorEastAsia" w:hAnsiTheme="minorEastAsia" w:hint="eastAsia"/>
                <w:sz w:val="22"/>
              </w:rPr>
              <w:t>持股</w:t>
            </w:r>
            <w:r>
              <w:rPr>
                <w:rFonts w:asciiTheme="minorEastAsia" w:eastAsiaTheme="minorEastAsia" w:hAnsiTheme="minorEastAsia"/>
                <w:sz w:val="22"/>
              </w:rPr>
              <w:t>10%</w:t>
            </w:r>
            <w:r>
              <w:rPr>
                <w:rFonts w:asciiTheme="minorEastAsia" w:eastAsiaTheme="minorEastAsia" w:hAnsiTheme="minorEastAsia" w:hint="eastAsia"/>
                <w:sz w:val="22"/>
              </w:rPr>
              <w:t>及以上）股东间相互关系说明：</w:t>
            </w:r>
          </w:p>
          <w:p w14:paraId="2A3F35D7" w14:textId="77777777" w:rsidR="0098535D" w:rsidRDefault="0098535D">
            <w:pPr>
              <w:jc w:val="center"/>
              <w:rPr>
                <w:rFonts w:asciiTheme="minorEastAsia" w:eastAsiaTheme="minorEastAsia" w:hAnsiTheme="minorEastAsia"/>
                <w:sz w:val="22"/>
              </w:rPr>
            </w:pPr>
          </w:p>
        </w:tc>
      </w:tr>
    </w:tbl>
    <w:p w14:paraId="0C285BF8"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二</w:t>
      </w:r>
      <w:r>
        <w:rPr>
          <w:rFonts w:ascii="微软雅黑" w:eastAsia="微软雅黑" w:hAnsi="微软雅黑"/>
          <w:sz w:val="22"/>
          <w:szCs w:val="22"/>
        </w:rPr>
        <w:t>、</w:t>
      </w:r>
      <w:r>
        <w:rPr>
          <w:rFonts w:ascii="微软雅黑" w:eastAsia="微软雅黑" w:hAnsi="微软雅黑" w:hint="eastAsia"/>
          <w:sz w:val="22"/>
          <w:szCs w:val="22"/>
        </w:rPr>
        <w:t>存续至</w:t>
      </w:r>
      <w:r>
        <w:rPr>
          <w:rFonts w:ascii="微软雅黑" w:eastAsia="微软雅黑" w:hAnsi="微软雅黑"/>
          <w:sz w:val="22"/>
          <w:szCs w:val="22"/>
        </w:rPr>
        <w:t>本</w:t>
      </w:r>
      <w:r>
        <w:rPr>
          <w:rFonts w:ascii="微软雅黑" w:eastAsia="微软雅黑" w:hAnsi="微软雅黑" w:hint="eastAsia"/>
          <w:sz w:val="22"/>
          <w:szCs w:val="22"/>
        </w:rPr>
        <w:t>期的优先股</w:t>
      </w:r>
      <w:r>
        <w:rPr>
          <w:rFonts w:ascii="微软雅黑" w:eastAsia="微软雅黑" w:hAnsi="微软雅黑"/>
          <w:sz w:val="22"/>
          <w:szCs w:val="22"/>
        </w:rPr>
        <w:t>股票</w:t>
      </w:r>
      <w:r>
        <w:rPr>
          <w:rFonts w:ascii="微软雅黑" w:eastAsia="微软雅黑" w:hAnsi="微软雅黑" w:hint="eastAsia"/>
          <w:sz w:val="22"/>
          <w:szCs w:val="22"/>
        </w:rPr>
        <w:t>相关</w:t>
      </w:r>
      <w:r>
        <w:rPr>
          <w:rFonts w:ascii="微软雅黑" w:eastAsia="微软雅黑" w:hAnsi="微软雅黑"/>
          <w:sz w:val="22"/>
          <w:szCs w:val="22"/>
        </w:rPr>
        <w:t>情况</w:t>
      </w:r>
    </w:p>
    <w:p w14:paraId="035CEBD3" w14:textId="77777777" w:rsidR="0098535D" w:rsidRDefault="0099308C">
      <w:r>
        <w:rPr>
          <w:rFonts w:hint="eastAsia"/>
        </w:rPr>
        <w:lastRenderedPageBreak/>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1ECFB002" w14:textId="77777777" w:rsidR="0098535D" w:rsidRDefault="0099308C">
      <w:pPr>
        <w:tabs>
          <w:tab w:val="left" w:pos="5140"/>
        </w:tabs>
        <w:jc w:val="right"/>
        <w:rPr>
          <w:color w:val="000000" w:themeColor="text1"/>
        </w:rPr>
      </w:pPr>
      <w:r>
        <w:rPr>
          <w:color w:val="000000" w:themeColor="text1"/>
        </w:rPr>
        <w:t>单位</w:t>
      </w:r>
      <w:r>
        <w:rPr>
          <w:rFonts w:hint="eastAsia"/>
          <w:color w:val="000000" w:themeColor="text1"/>
        </w:rPr>
        <w:t>：</w:t>
      </w:r>
      <w:r>
        <w:rPr>
          <w:color w:val="000000" w:themeColor="text1"/>
        </w:rPr>
        <w:t>股</w:t>
      </w:r>
    </w:p>
    <w:tbl>
      <w:tblPr>
        <w:tblStyle w:val="14"/>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410"/>
        <w:gridCol w:w="2409"/>
        <w:gridCol w:w="2410"/>
        <w:gridCol w:w="2410"/>
      </w:tblGrid>
      <w:tr w:rsidR="0098535D" w14:paraId="712740F5" w14:textId="77777777">
        <w:tc>
          <w:tcPr>
            <w:tcW w:w="2410" w:type="dxa"/>
            <w:shd w:val="pct10" w:color="auto" w:fill="auto"/>
            <w:vAlign w:val="center"/>
          </w:tcPr>
          <w:p w14:paraId="209FF29A"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项目</w:t>
            </w:r>
          </w:p>
        </w:tc>
        <w:tc>
          <w:tcPr>
            <w:tcW w:w="2409" w:type="dxa"/>
            <w:shd w:val="pct10" w:color="auto" w:fill="auto"/>
            <w:vAlign w:val="center"/>
          </w:tcPr>
          <w:p w14:paraId="332AC86D"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 xml:space="preserve"> 期初股份数量</w:t>
            </w:r>
          </w:p>
        </w:tc>
        <w:tc>
          <w:tcPr>
            <w:tcW w:w="2410" w:type="dxa"/>
            <w:shd w:val="pct10" w:color="auto" w:fill="auto"/>
            <w:vAlign w:val="center"/>
          </w:tcPr>
          <w:p w14:paraId="0B57C635"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 xml:space="preserve">  数量变动</w:t>
            </w:r>
          </w:p>
        </w:tc>
        <w:tc>
          <w:tcPr>
            <w:tcW w:w="2410" w:type="dxa"/>
            <w:shd w:val="pct10" w:color="auto" w:fill="auto"/>
            <w:vAlign w:val="center"/>
          </w:tcPr>
          <w:p w14:paraId="415B931B" w14:textId="77777777" w:rsidR="0098535D" w:rsidRDefault="0099308C">
            <w:pPr>
              <w:jc w:val="center"/>
              <w:rPr>
                <w:rFonts w:asciiTheme="minorEastAsia" w:eastAsiaTheme="minorEastAsia" w:hAnsiTheme="minorEastAsia"/>
                <w:b/>
                <w:sz w:val="22"/>
              </w:rPr>
            </w:pPr>
            <w:r>
              <w:rPr>
                <w:rFonts w:asciiTheme="minorEastAsia" w:eastAsiaTheme="minorEastAsia" w:hAnsiTheme="minorEastAsia" w:hint="eastAsia"/>
                <w:b/>
                <w:sz w:val="22"/>
              </w:rPr>
              <w:t>期末</w:t>
            </w:r>
            <w:r>
              <w:rPr>
                <w:rFonts w:asciiTheme="minorEastAsia" w:eastAsiaTheme="minorEastAsia" w:hAnsiTheme="minorEastAsia"/>
                <w:b/>
                <w:sz w:val="22"/>
              </w:rPr>
              <w:t>股份数量</w:t>
            </w:r>
          </w:p>
        </w:tc>
      </w:tr>
      <w:tr w:rsidR="0098535D" w14:paraId="22296D6E" w14:textId="77777777">
        <w:tc>
          <w:tcPr>
            <w:tcW w:w="2410" w:type="dxa"/>
          </w:tcPr>
          <w:p w14:paraId="09F3E228" w14:textId="77777777" w:rsidR="0098535D" w:rsidRDefault="0099308C">
            <w:pPr>
              <w:ind w:right="420"/>
              <w:rPr>
                <w:color w:val="000000" w:themeColor="text1"/>
                <w:sz w:val="22"/>
              </w:rPr>
            </w:pPr>
            <w:r>
              <w:rPr>
                <w:rFonts w:hint="eastAsia"/>
                <w:color w:val="000000" w:themeColor="text1"/>
                <w:sz w:val="22"/>
              </w:rPr>
              <w:t>计入权益的</w:t>
            </w:r>
            <w:r>
              <w:rPr>
                <w:color w:val="000000" w:themeColor="text1"/>
                <w:sz w:val="22"/>
              </w:rPr>
              <w:t>优先股</w:t>
            </w:r>
          </w:p>
        </w:tc>
        <w:tc>
          <w:tcPr>
            <w:tcW w:w="2409" w:type="dxa"/>
          </w:tcPr>
          <w:p w14:paraId="6C37C26A" w14:textId="77777777" w:rsidR="0098535D" w:rsidRDefault="0098535D">
            <w:pPr>
              <w:ind w:right="420"/>
              <w:rPr>
                <w:color w:val="000000" w:themeColor="text1"/>
                <w:sz w:val="22"/>
              </w:rPr>
            </w:pPr>
          </w:p>
        </w:tc>
        <w:tc>
          <w:tcPr>
            <w:tcW w:w="2410" w:type="dxa"/>
          </w:tcPr>
          <w:p w14:paraId="322A4AF4" w14:textId="77777777" w:rsidR="0098535D" w:rsidRDefault="0098535D">
            <w:pPr>
              <w:ind w:right="420"/>
              <w:rPr>
                <w:color w:val="000000" w:themeColor="text1"/>
                <w:sz w:val="22"/>
              </w:rPr>
            </w:pPr>
          </w:p>
        </w:tc>
        <w:tc>
          <w:tcPr>
            <w:tcW w:w="2410" w:type="dxa"/>
          </w:tcPr>
          <w:p w14:paraId="1B8A4297" w14:textId="77777777" w:rsidR="0098535D" w:rsidRDefault="0098535D">
            <w:pPr>
              <w:ind w:right="420"/>
              <w:rPr>
                <w:color w:val="000000" w:themeColor="text1"/>
                <w:sz w:val="22"/>
              </w:rPr>
            </w:pPr>
          </w:p>
        </w:tc>
      </w:tr>
      <w:tr w:rsidR="0098535D" w14:paraId="03AC5BDF" w14:textId="77777777">
        <w:tc>
          <w:tcPr>
            <w:tcW w:w="2410" w:type="dxa"/>
          </w:tcPr>
          <w:p w14:paraId="2A57CEE2" w14:textId="77777777" w:rsidR="0098535D" w:rsidRDefault="0099308C">
            <w:pPr>
              <w:ind w:right="420"/>
              <w:rPr>
                <w:color w:val="000000" w:themeColor="text1"/>
                <w:sz w:val="22"/>
              </w:rPr>
            </w:pPr>
            <w:r>
              <w:rPr>
                <w:rFonts w:hint="eastAsia"/>
                <w:color w:val="000000" w:themeColor="text1"/>
                <w:sz w:val="22"/>
              </w:rPr>
              <w:t>计入</w:t>
            </w:r>
            <w:r>
              <w:rPr>
                <w:color w:val="000000" w:themeColor="text1"/>
                <w:sz w:val="22"/>
              </w:rPr>
              <w:t>负债的优先股</w:t>
            </w:r>
          </w:p>
        </w:tc>
        <w:tc>
          <w:tcPr>
            <w:tcW w:w="2409" w:type="dxa"/>
          </w:tcPr>
          <w:p w14:paraId="05A8773E" w14:textId="77777777" w:rsidR="0098535D" w:rsidRDefault="0098535D">
            <w:pPr>
              <w:ind w:right="420"/>
              <w:rPr>
                <w:color w:val="000000" w:themeColor="text1"/>
                <w:sz w:val="22"/>
              </w:rPr>
            </w:pPr>
          </w:p>
        </w:tc>
        <w:tc>
          <w:tcPr>
            <w:tcW w:w="2410" w:type="dxa"/>
          </w:tcPr>
          <w:p w14:paraId="2AF32F69" w14:textId="77777777" w:rsidR="0098535D" w:rsidRDefault="0098535D">
            <w:pPr>
              <w:ind w:right="420"/>
              <w:rPr>
                <w:color w:val="000000" w:themeColor="text1"/>
                <w:sz w:val="22"/>
              </w:rPr>
            </w:pPr>
          </w:p>
        </w:tc>
        <w:tc>
          <w:tcPr>
            <w:tcW w:w="2410" w:type="dxa"/>
          </w:tcPr>
          <w:p w14:paraId="4E6E973A" w14:textId="77777777" w:rsidR="0098535D" w:rsidRDefault="0098535D">
            <w:pPr>
              <w:ind w:right="420"/>
              <w:rPr>
                <w:color w:val="000000" w:themeColor="text1"/>
                <w:sz w:val="22"/>
              </w:rPr>
            </w:pPr>
          </w:p>
        </w:tc>
      </w:tr>
      <w:tr w:rsidR="0098535D" w14:paraId="66A4643F" w14:textId="77777777">
        <w:tc>
          <w:tcPr>
            <w:tcW w:w="2410" w:type="dxa"/>
          </w:tcPr>
          <w:p w14:paraId="064D3EA6" w14:textId="77777777" w:rsidR="0098535D" w:rsidRDefault="0099308C">
            <w:pPr>
              <w:ind w:right="420"/>
              <w:jc w:val="center"/>
              <w:rPr>
                <w:b/>
                <w:color w:val="000000" w:themeColor="text1"/>
                <w:sz w:val="22"/>
              </w:rPr>
            </w:pPr>
            <w:r>
              <w:rPr>
                <w:rFonts w:hint="eastAsia"/>
                <w:b/>
                <w:color w:val="000000" w:themeColor="text1"/>
                <w:sz w:val="22"/>
              </w:rPr>
              <w:t>优先股总股本</w:t>
            </w:r>
          </w:p>
        </w:tc>
        <w:tc>
          <w:tcPr>
            <w:tcW w:w="2409" w:type="dxa"/>
          </w:tcPr>
          <w:p w14:paraId="5C692877" w14:textId="77777777" w:rsidR="0098535D" w:rsidRDefault="0098535D">
            <w:pPr>
              <w:ind w:right="420"/>
              <w:rPr>
                <w:color w:val="000000" w:themeColor="text1"/>
                <w:sz w:val="22"/>
              </w:rPr>
            </w:pPr>
          </w:p>
        </w:tc>
        <w:tc>
          <w:tcPr>
            <w:tcW w:w="2410" w:type="dxa"/>
          </w:tcPr>
          <w:p w14:paraId="494245FB" w14:textId="77777777" w:rsidR="0098535D" w:rsidRDefault="0098535D">
            <w:pPr>
              <w:ind w:right="420"/>
              <w:rPr>
                <w:color w:val="000000" w:themeColor="text1"/>
                <w:sz w:val="22"/>
              </w:rPr>
            </w:pPr>
          </w:p>
        </w:tc>
        <w:tc>
          <w:tcPr>
            <w:tcW w:w="2410" w:type="dxa"/>
          </w:tcPr>
          <w:p w14:paraId="0E83857A" w14:textId="77777777" w:rsidR="0098535D" w:rsidRDefault="0098535D">
            <w:pPr>
              <w:ind w:right="420"/>
              <w:rPr>
                <w:color w:val="000000" w:themeColor="text1"/>
                <w:sz w:val="22"/>
              </w:rPr>
            </w:pPr>
          </w:p>
        </w:tc>
      </w:tr>
    </w:tbl>
    <w:p w14:paraId="4BA6B74D"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三</w:t>
      </w:r>
      <w:r>
        <w:rPr>
          <w:rFonts w:ascii="微软雅黑" w:eastAsia="微软雅黑" w:hAnsi="微软雅黑"/>
          <w:sz w:val="22"/>
          <w:szCs w:val="22"/>
        </w:rPr>
        <w:t>、</w:t>
      </w:r>
      <w:r>
        <w:rPr>
          <w:rFonts w:ascii="微软雅黑" w:eastAsia="微软雅黑" w:hAnsi="微软雅黑" w:hint="eastAsia"/>
          <w:sz w:val="22"/>
          <w:szCs w:val="22"/>
        </w:rPr>
        <w:t>控股股东</w:t>
      </w:r>
      <w:r>
        <w:rPr>
          <w:rFonts w:ascii="微软雅黑" w:eastAsia="微软雅黑" w:hAnsi="微软雅黑"/>
          <w:sz w:val="22"/>
          <w:szCs w:val="22"/>
        </w:rPr>
        <w:t>、实际控制人情况</w:t>
      </w:r>
    </w:p>
    <w:p w14:paraId="55D2ECD2" w14:textId="77777777" w:rsidR="0098535D" w:rsidRDefault="0099308C">
      <w:pPr>
        <w:rPr>
          <w:b/>
          <w:szCs w:val="21"/>
        </w:rPr>
      </w:pPr>
      <w:r>
        <w:rPr>
          <w:rFonts w:hint="eastAsia"/>
          <w:b/>
          <w:szCs w:val="21"/>
        </w:rPr>
        <w:t>是否合并披露：</w:t>
      </w:r>
    </w:p>
    <w:p w14:paraId="17D42B0E" w14:textId="77777777" w:rsidR="0098535D" w:rsidRDefault="0099308C">
      <w:pPr>
        <w:rPr>
          <w:szCs w:val="21"/>
        </w:rPr>
      </w:pPr>
      <w:r>
        <w:rPr>
          <w:rFonts w:hint="eastAsia"/>
          <w:szCs w:val="21"/>
        </w:rPr>
        <w:t>□</w:t>
      </w:r>
      <w:r>
        <w:rPr>
          <w:rFonts w:hint="eastAsia"/>
          <w:szCs w:val="21"/>
        </w:rPr>
        <w:t xml:space="preserve">  </w:t>
      </w:r>
      <w:r>
        <w:rPr>
          <w:rFonts w:hint="eastAsia"/>
          <w:szCs w:val="21"/>
        </w:rPr>
        <w:t>是</w:t>
      </w:r>
      <w:r>
        <w:rPr>
          <w:rFonts w:hint="eastAsia"/>
          <w:szCs w:val="21"/>
        </w:rPr>
        <w:t xml:space="preserve"> </w:t>
      </w:r>
      <w:r>
        <w:rPr>
          <w:rFonts w:hint="eastAsia"/>
          <w:szCs w:val="21"/>
        </w:rPr>
        <w:t>□</w:t>
      </w:r>
      <w:r>
        <w:rPr>
          <w:rFonts w:hint="eastAsia"/>
          <w:szCs w:val="21"/>
        </w:rPr>
        <w:t xml:space="preserve">  </w:t>
      </w:r>
      <w:r>
        <w:rPr>
          <w:rFonts w:hint="eastAsia"/>
          <w:szCs w:val="21"/>
        </w:rPr>
        <w:t>否</w:t>
      </w:r>
    </w:p>
    <w:p w14:paraId="418467BE" w14:textId="77777777" w:rsidR="0098535D" w:rsidRDefault="0099308C">
      <w:pPr>
        <w:pStyle w:val="4"/>
        <w:keepNext w:val="0"/>
        <w:keepLines w:val="0"/>
        <w:spacing w:line="377" w:lineRule="auto"/>
        <w:jc w:val="left"/>
        <w:rPr>
          <w:szCs w:val="22"/>
        </w:rPr>
      </w:pPr>
      <w:r>
        <w:rPr>
          <w:rFonts w:hint="eastAsia"/>
          <w:szCs w:val="22"/>
        </w:rPr>
        <w:t>（一</w:t>
      </w:r>
      <w:r>
        <w:rPr>
          <w:szCs w:val="22"/>
        </w:rPr>
        <w:t>）</w:t>
      </w:r>
      <w:r>
        <w:rPr>
          <w:rFonts w:hint="eastAsia"/>
          <w:szCs w:val="22"/>
        </w:rPr>
        <w:t>控股</w:t>
      </w:r>
      <w:r>
        <w:rPr>
          <w:szCs w:val="22"/>
        </w:rPr>
        <w:t>股东情况</w:t>
      </w:r>
    </w:p>
    <w:tbl>
      <w:tblPr>
        <w:tblW w:w="9639" w:type="dxa"/>
        <w:tblInd w:w="-572" w:type="dxa"/>
        <w:tblLayout w:type="fixed"/>
        <w:tblLook w:val="04A0" w:firstRow="1" w:lastRow="0" w:firstColumn="1" w:lastColumn="0" w:noHBand="0" w:noVBand="1"/>
      </w:tblPr>
      <w:tblGrid>
        <w:gridCol w:w="9639"/>
      </w:tblGrid>
      <w:tr w:rsidR="0098535D" w14:paraId="5147DB12"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8CAB95" w14:textId="77777777" w:rsidR="0098535D" w:rsidRDefault="0099308C">
            <w:pPr>
              <w:ind w:right="420" w:firstLineChars="200" w:firstLine="420"/>
              <w:rPr>
                <w:i/>
                <w:color w:val="FF0000"/>
              </w:rPr>
            </w:pPr>
            <w:r>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若控股股东为法人的，应当披露名称、单位负责人或法定代表人、成立日期、组织机构代码、注册资本；若控股股东为自然人的，应当披露其姓名、国籍、学历、是否取得其他国家或地区居留权、职业经历。</w:t>
            </w:r>
          </w:p>
          <w:p w14:paraId="229F3884" w14:textId="77777777" w:rsidR="0098535D" w:rsidRDefault="0099308C">
            <w:pPr>
              <w:ind w:right="420"/>
              <w:rPr>
                <w:i/>
                <w:color w:val="FF0000"/>
              </w:rPr>
            </w:pPr>
            <w:r>
              <w:rPr>
                <w:rFonts w:hint="eastAsia"/>
                <w:i/>
                <w:color w:val="FF0000"/>
              </w:rPr>
              <w:t>说明报告期内的</w:t>
            </w:r>
            <w:r>
              <w:rPr>
                <w:i/>
                <w:color w:val="FF0000"/>
              </w:rPr>
              <w:t>变动情况。</w:t>
            </w:r>
          </w:p>
        </w:tc>
      </w:tr>
    </w:tbl>
    <w:p w14:paraId="4CAC2771" w14:textId="77777777" w:rsidR="0098535D" w:rsidRDefault="0099308C">
      <w:pPr>
        <w:pStyle w:val="4"/>
        <w:keepNext w:val="0"/>
        <w:keepLines w:val="0"/>
        <w:spacing w:line="377" w:lineRule="auto"/>
        <w:jc w:val="left"/>
        <w:rPr>
          <w:szCs w:val="22"/>
        </w:rPr>
      </w:pPr>
      <w:r>
        <w:rPr>
          <w:rFonts w:hint="eastAsia"/>
          <w:szCs w:val="22"/>
        </w:rPr>
        <w:t>（二</w:t>
      </w:r>
      <w:r>
        <w:rPr>
          <w:szCs w:val="22"/>
        </w:rPr>
        <w:t>）</w:t>
      </w:r>
      <w:r>
        <w:rPr>
          <w:rFonts w:hint="eastAsia"/>
          <w:szCs w:val="22"/>
        </w:rPr>
        <w:t>实际控制人</w:t>
      </w:r>
      <w:r>
        <w:rPr>
          <w:szCs w:val="22"/>
        </w:rPr>
        <w:t>情况</w:t>
      </w:r>
    </w:p>
    <w:tbl>
      <w:tblPr>
        <w:tblW w:w="9639" w:type="dxa"/>
        <w:tblInd w:w="-572" w:type="dxa"/>
        <w:tblLayout w:type="fixed"/>
        <w:tblLook w:val="04A0" w:firstRow="1" w:lastRow="0" w:firstColumn="1" w:lastColumn="0" w:noHBand="0" w:noVBand="1"/>
      </w:tblPr>
      <w:tblGrid>
        <w:gridCol w:w="9639"/>
      </w:tblGrid>
      <w:tr w:rsidR="0098535D" w14:paraId="57A2224C"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71F518" w14:textId="77777777" w:rsidR="0098535D" w:rsidRDefault="0099308C">
            <w:pPr>
              <w:ind w:right="420" w:firstLineChars="200" w:firstLine="420"/>
              <w:rPr>
                <w:i/>
                <w:color w:val="FF0000"/>
              </w:rPr>
            </w:pPr>
            <w:r>
              <w:rPr>
                <w:rFonts w:hint="eastAsia"/>
                <w:i/>
                <w:color w:val="FF0000"/>
              </w:rPr>
              <w:t>应当比照控股股东情况披露公司实际控制人的情况，并以方框图及文字的形式披露公司与实际控制人之间的产权和控制关系。实际控制人应当披露到自然人、国有资产管理部门，包括股东之间达成某种协议或安排的其他机构或自然人，以及以信托方式形成实际控制的情况。首次披露后实际控制人上述信息没有变动时，可以索引披露。</w:t>
            </w:r>
          </w:p>
          <w:p w14:paraId="45D4416E" w14:textId="77777777" w:rsidR="0098535D" w:rsidRDefault="0099308C">
            <w:pPr>
              <w:ind w:left="34" w:right="420" w:hangingChars="16" w:hanging="34"/>
              <w:rPr>
                <w:i/>
                <w:color w:val="FF0000"/>
              </w:rPr>
            </w:pPr>
            <w:r>
              <w:rPr>
                <w:rFonts w:hint="eastAsia"/>
                <w:i/>
                <w:color w:val="FF0000"/>
              </w:rPr>
              <w:t xml:space="preserve">    </w:t>
            </w:r>
            <w:r>
              <w:rPr>
                <w:rFonts w:hint="eastAsia"/>
                <w:i/>
                <w:color w:val="FF0000"/>
              </w:rPr>
              <w:t>说明报告期内的变动情况。</w:t>
            </w:r>
          </w:p>
          <w:p w14:paraId="7ADEFD23" w14:textId="77777777" w:rsidR="0098535D" w:rsidRDefault="0099308C">
            <w:pPr>
              <w:ind w:right="420"/>
            </w:pPr>
            <w:r>
              <w:rPr>
                <w:rFonts w:hint="eastAsia"/>
                <w:i/>
                <w:color w:val="FF0000"/>
              </w:rPr>
              <w:t>（如控股股东与实际控制人一致，合并披露）</w:t>
            </w:r>
          </w:p>
        </w:tc>
      </w:tr>
    </w:tbl>
    <w:p w14:paraId="020A9DBF" w14:textId="77777777" w:rsidR="0098535D" w:rsidRDefault="0099308C">
      <w:pPr>
        <w:pStyle w:val="af4"/>
        <w:jc w:val="both"/>
        <w:rPr>
          <w:rFonts w:ascii="黑体" w:eastAsia="黑体" w:hAnsi="黑体"/>
          <w:b w:val="0"/>
          <w:sz w:val="36"/>
          <w:szCs w:val="36"/>
        </w:rPr>
      </w:pPr>
      <w:r>
        <w:rPr>
          <w:rFonts w:ascii="黑体" w:eastAsia="黑体" w:hAnsi="黑体" w:hint="eastAsia"/>
          <w:b w:val="0"/>
          <w:sz w:val="36"/>
          <w:szCs w:val="36"/>
        </w:rPr>
        <w:t>第六节</w:t>
      </w:r>
      <w:r>
        <w:rPr>
          <w:rFonts w:ascii="黑体" w:eastAsia="黑体" w:hAnsi="黑体"/>
          <w:b w:val="0"/>
          <w:sz w:val="36"/>
          <w:szCs w:val="36"/>
        </w:rPr>
        <w:t xml:space="preserve"> </w:t>
      </w:r>
      <w:r>
        <w:rPr>
          <w:rFonts w:ascii="黑体" w:eastAsia="黑体" w:hAnsi="黑体" w:hint="eastAsia"/>
          <w:b w:val="0"/>
          <w:sz w:val="36"/>
          <w:szCs w:val="36"/>
        </w:rPr>
        <w:t>董事、监事、高级管理人员及核心员工情况</w:t>
      </w:r>
    </w:p>
    <w:p w14:paraId="6C525D95"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一、董事、监事、高级管理人员情况</w:t>
      </w:r>
    </w:p>
    <w:p w14:paraId="2EDD1BFC" w14:textId="77777777" w:rsidR="0098535D" w:rsidRDefault="0099308C">
      <w:pPr>
        <w:pStyle w:val="4"/>
        <w:keepNext w:val="0"/>
        <w:keepLines w:val="0"/>
        <w:spacing w:line="377" w:lineRule="auto"/>
        <w:jc w:val="left"/>
        <w:rPr>
          <w:szCs w:val="22"/>
        </w:rPr>
      </w:pPr>
      <w:r>
        <w:rPr>
          <w:rFonts w:hint="eastAsia"/>
          <w:szCs w:val="22"/>
        </w:rPr>
        <w:t>（一）基本情况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453"/>
        <w:gridCol w:w="1454"/>
        <w:gridCol w:w="866"/>
        <w:gridCol w:w="1328"/>
        <w:gridCol w:w="904"/>
        <w:gridCol w:w="1540"/>
        <w:gridCol w:w="2094"/>
      </w:tblGrid>
      <w:tr w:rsidR="0098535D" w14:paraId="3103D2DE" w14:textId="77777777">
        <w:tc>
          <w:tcPr>
            <w:tcW w:w="1453" w:type="dxa"/>
            <w:shd w:val="pct10" w:color="auto" w:fill="auto"/>
            <w:vAlign w:val="center"/>
          </w:tcPr>
          <w:p w14:paraId="738770E1" w14:textId="77777777" w:rsidR="0098535D" w:rsidRDefault="0099308C">
            <w:pPr>
              <w:pStyle w:val="aff3"/>
              <w:jc w:val="center"/>
              <w:rPr>
                <w:b/>
                <w:sz w:val="22"/>
              </w:rPr>
            </w:pPr>
            <w:r>
              <w:rPr>
                <w:rFonts w:hint="eastAsia"/>
                <w:b/>
                <w:sz w:val="22"/>
              </w:rPr>
              <w:t>姓名</w:t>
            </w:r>
          </w:p>
        </w:tc>
        <w:tc>
          <w:tcPr>
            <w:tcW w:w="1454" w:type="dxa"/>
            <w:shd w:val="pct10" w:color="auto" w:fill="auto"/>
            <w:vAlign w:val="center"/>
          </w:tcPr>
          <w:p w14:paraId="2E025BE1" w14:textId="77777777" w:rsidR="0098535D" w:rsidRDefault="0099308C">
            <w:pPr>
              <w:pStyle w:val="aff3"/>
              <w:jc w:val="center"/>
              <w:rPr>
                <w:b/>
                <w:sz w:val="22"/>
              </w:rPr>
            </w:pPr>
            <w:r>
              <w:rPr>
                <w:rFonts w:hint="eastAsia"/>
                <w:b/>
                <w:sz w:val="22"/>
              </w:rPr>
              <w:t>职务</w:t>
            </w:r>
          </w:p>
        </w:tc>
        <w:tc>
          <w:tcPr>
            <w:tcW w:w="866" w:type="dxa"/>
            <w:shd w:val="pct10" w:color="auto" w:fill="auto"/>
            <w:vAlign w:val="center"/>
          </w:tcPr>
          <w:p w14:paraId="2B8B8F32" w14:textId="77777777" w:rsidR="0098535D" w:rsidRDefault="0099308C">
            <w:pPr>
              <w:pStyle w:val="aff3"/>
              <w:jc w:val="center"/>
              <w:rPr>
                <w:b/>
                <w:sz w:val="22"/>
              </w:rPr>
            </w:pPr>
            <w:r>
              <w:rPr>
                <w:rFonts w:hint="eastAsia"/>
                <w:b/>
                <w:sz w:val="22"/>
              </w:rPr>
              <w:t>性别</w:t>
            </w:r>
          </w:p>
        </w:tc>
        <w:tc>
          <w:tcPr>
            <w:tcW w:w="1328" w:type="dxa"/>
            <w:shd w:val="pct10" w:color="auto" w:fill="auto"/>
            <w:vAlign w:val="center"/>
          </w:tcPr>
          <w:p w14:paraId="24013D71" w14:textId="77777777" w:rsidR="0098535D" w:rsidRDefault="0099308C">
            <w:pPr>
              <w:pStyle w:val="aff3"/>
              <w:jc w:val="center"/>
              <w:rPr>
                <w:b/>
                <w:sz w:val="22"/>
              </w:rPr>
            </w:pPr>
            <w:r>
              <w:rPr>
                <w:rFonts w:hint="eastAsia"/>
                <w:b/>
              </w:rPr>
              <w:t>出生日期</w:t>
            </w:r>
          </w:p>
        </w:tc>
        <w:tc>
          <w:tcPr>
            <w:tcW w:w="904" w:type="dxa"/>
            <w:shd w:val="pct10" w:color="auto" w:fill="auto"/>
            <w:vAlign w:val="center"/>
          </w:tcPr>
          <w:p w14:paraId="5E9EEE71" w14:textId="77777777" w:rsidR="0098535D" w:rsidRDefault="0099308C">
            <w:pPr>
              <w:pStyle w:val="aff3"/>
              <w:jc w:val="center"/>
              <w:rPr>
                <w:b/>
                <w:sz w:val="22"/>
              </w:rPr>
            </w:pPr>
            <w:r>
              <w:rPr>
                <w:rFonts w:hint="eastAsia"/>
                <w:b/>
                <w:sz w:val="22"/>
              </w:rPr>
              <w:t>学历</w:t>
            </w:r>
          </w:p>
        </w:tc>
        <w:tc>
          <w:tcPr>
            <w:tcW w:w="1540" w:type="dxa"/>
            <w:shd w:val="pct10" w:color="auto" w:fill="auto"/>
            <w:vAlign w:val="center"/>
          </w:tcPr>
          <w:p w14:paraId="122E4F74" w14:textId="77777777" w:rsidR="0098535D" w:rsidRDefault="0099308C">
            <w:pPr>
              <w:pStyle w:val="aff3"/>
              <w:jc w:val="center"/>
              <w:rPr>
                <w:b/>
                <w:sz w:val="22"/>
              </w:rPr>
            </w:pPr>
            <w:r>
              <w:rPr>
                <w:rFonts w:hint="eastAsia"/>
                <w:b/>
                <w:sz w:val="22"/>
              </w:rPr>
              <w:t>任期</w:t>
            </w:r>
          </w:p>
        </w:tc>
        <w:tc>
          <w:tcPr>
            <w:tcW w:w="2094" w:type="dxa"/>
            <w:shd w:val="pct10" w:color="auto" w:fill="auto"/>
            <w:vAlign w:val="center"/>
          </w:tcPr>
          <w:p w14:paraId="15AAC5EC" w14:textId="77777777" w:rsidR="0098535D" w:rsidRDefault="0099308C">
            <w:pPr>
              <w:pStyle w:val="aff3"/>
              <w:jc w:val="center"/>
              <w:rPr>
                <w:b/>
                <w:sz w:val="22"/>
              </w:rPr>
            </w:pPr>
            <w:r>
              <w:rPr>
                <w:rFonts w:hint="eastAsia"/>
                <w:b/>
                <w:sz w:val="22"/>
              </w:rPr>
              <w:t>是否在公司</w:t>
            </w:r>
          </w:p>
          <w:p w14:paraId="5377ABBA" w14:textId="77777777" w:rsidR="0098535D" w:rsidRDefault="0099308C">
            <w:pPr>
              <w:pStyle w:val="aff3"/>
              <w:jc w:val="center"/>
              <w:rPr>
                <w:b/>
                <w:sz w:val="22"/>
              </w:rPr>
            </w:pPr>
            <w:r>
              <w:rPr>
                <w:rFonts w:hint="eastAsia"/>
                <w:b/>
                <w:sz w:val="22"/>
              </w:rPr>
              <w:t>领取薪酬</w:t>
            </w:r>
          </w:p>
        </w:tc>
      </w:tr>
      <w:tr w:rsidR="0098535D" w14:paraId="311B4C54" w14:textId="77777777">
        <w:tc>
          <w:tcPr>
            <w:tcW w:w="1453" w:type="dxa"/>
          </w:tcPr>
          <w:p w14:paraId="7ABD4F62" w14:textId="77777777" w:rsidR="0098535D" w:rsidRDefault="0098535D">
            <w:pPr>
              <w:jc w:val="center"/>
              <w:rPr>
                <w:sz w:val="22"/>
              </w:rPr>
            </w:pPr>
          </w:p>
        </w:tc>
        <w:tc>
          <w:tcPr>
            <w:tcW w:w="1454" w:type="dxa"/>
          </w:tcPr>
          <w:p w14:paraId="4B9B6068" w14:textId="77777777" w:rsidR="0098535D" w:rsidRDefault="0098535D">
            <w:pPr>
              <w:rPr>
                <w:sz w:val="22"/>
              </w:rPr>
            </w:pPr>
          </w:p>
        </w:tc>
        <w:tc>
          <w:tcPr>
            <w:tcW w:w="866" w:type="dxa"/>
          </w:tcPr>
          <w:p w14:paraId="22CE4EB9" w14:textId="77777777" w:rsidR="0098535D" w:rsidRDefault="0098535D">
            <w:pPr>
              <w:rPr>
                <w:sz w:val="22"/>
              </w:rPr>
            </w:pPr>
          </w:p>
        </w:tc>
        <w:tc>
          <w:tcPr>
            <w:tcW w:w="1328" w:type="dxa"/>
          </w:tcPr>
          <w:p w14:paraId="5FAED9FC" w14:textId="77777777" w:rsidR="0098535D" w:rsidRDefault="0098535D">
            <w:pPr>
              <w:rPr>
                <w:sz w:val="22"/>
              </w:rPr>
            </w:pPr>
          </w:p>
        </w:tc>
        <w:tc>
          <w:tcPr>
            <w:tcW w:w="904" w:type="dxa"/>
          </w:tcPr>
          <w:p w14:paraId="51ED7D06" w14:textId="77777777" w:rsidR="0098535D" w:rsidRDefault="0098535D">
            <w:pPr>
              <w:rPr>
                <w:sz w:val="22"/>
              </w:rPr>
            </w:pPr>
          </w:p>
        </w:tc>
        <w:tc>
          <w:tcPr>
            <w:tcW w:w="1540" w:type="dxa"/>
          </w:tcPr>
          <w:p w14:paraId="1EE23F46" w14:textId="77777777" w:rsidR="0098535D" w:rsidRDefault="0098535D">
            <w:pPr>
              <w:rPr>
                <w:sz w:val="22"/>
              </w:rPr>
            </w:pPr>
          </w:p>
        </w:tc>
        <w:tc>
          <w:tcPr>
            <w:tcW w:w="2094" w:type="dxa"/>
            <w:shd w:val="clear" w:color="auto" w:fill="auto"/>
          </w:tcPr>
          <w:p w14:paraId="68A23014" w14:textId="77777777" w:rsidR="0098535D" w:rsidRDefault="0098535D">
            <w:pPr>
              <w:rPr>
                <w:sz w:val="22"/>
              </w:rPr>
            </w:pPr>
          </w:p>
        </w:tc>
      </w:tr>
      <w:tr w:rsidR="0098535D" w14:paraId="1CE01FB7" w14:textId="77777777">
        <w:tc>
          <w:tcPr>
            <w:tcW w:w="1453" w:type="dxa"/>
          </w:tcPr>
          <w:p w14:paraId="7F4BFCEA" w14:textId="77777777" w:rsidR="0098535D" w:rsidRDefault="0098535D">
            <w:pPr>
              <w:jc w:val="center"/>
              <w:rPr>
                <w:sz w:val="22"/>
              </w:rPr>
            </w:pPr>
          </w:p>
        </w:tc>
        <w:tc>
          <w:tcPr>
            <w:tcW w:w="1454" w:type="dxa"/>
          </w:tcPr>
          <w:p w14:paraId="2132AB60" w14:textId="77777777" w:rsidR="0098535D" w:rsidRDefault="0098535D">
            <w:pPr>
              <w:rPr>
                <w:sz w:val="22"/>
              </w:rPr>
            </w:pPr>
          </w:p>
        </w:tc>
        <w:tc>
          <w:tcPr>
            <w:tcW w:w="866" w:type="dxa"/>
          </w:tcPr>
          <w:p w14:paraId="2FE539D9" w14:textId="77777777" w:rsidR="0098535D" w:rsidRDefault="0098535D">
            <w:pPr>
              <w:rPr>
                <w:sz w:val="22"/>
              </w:rPr>
            </w:pPr>
          </w:p>
        </w:tc>
        <w:tc>
          <w:tcPr>
            <w:tcW w:w="1328" w:type="dxa"/>
          </w:tcPr>
          <w:p w14:paraId="07E9079D" w14:textId="77777777" w:rsidR="0098535D" w:rsidRDefault="0098535D">
            <w:pPr>
              <w:rPr>
                <w:sz w:val="22"/>
              </w:rPr>
            </w:pPr>
          </w:p>
        </w:tc>
        <w:tc>
          <w:tcPr>
            <w:tcW w:w="904" w:type="dxa"/>
          </w:tcPr>
          <w:p w14:paraId="11D5B3FB" w14:textId="77777777" w:rsidR="0098535D" w:rsidRDefault="0098535D">
            <w:pPr>
              <w:rPr>
                <w:sz w:val="22"/>
              </w:rPr>
            </w:pPr>
          </w:p>
        </w:tc>
        <w:tc>
          <w:tcPr>
            <w:tcW w:w="1540" w:type="dxa"/>
          </w:tcPr>
          <w:p w14:paraId="4E666286" w14:textId="77777777" w:rsidR="0098535D" w:rsidRDefault="0098535D">
            <w:pPr>
              <w:rPr>
                <w:sz w:val="22"/>
              </w:rPr>
            </w:pPr>
          </w:p>
        </w:tc>
        <w:tc>
          <w:tcPr>
            <w:tcW w:w="2094" w:type="dxa"/>
            <w:shd w:val="clear" w:color="auto" w:fill="auto"/>
          </w:tcPr>
          <w:p w14:paraId="48DE8D50" w14:textId="77777777" w:rsidR="0098535D" w:rsidRDefault="0098535D">
            <w:pPr>
              <w:rPr>
                <w:sz w:val="22"/>
              </w:rPr>
            </w:pPr>
          </w:p>
        </w:tc>
      </w:tr>
      <w:tr w:rsidR="0098535D" w14:paraId="3940140B" w14:textId="77777777">
        <w:tc>
          <w:tcPr>
            <w:tcW w:w="1453" w:type="dxa"/>
          </w:tcPr>
          <w:p w14:paraId="5D2D674D" w14:textId="77777777" w:rsidR="0098535D" w:rsidRDefault="0099308C">
            <w:pPr>
              <w:jc w:val="center"/>
              <w:rPr>
                <w:sz w:val="22"/>
              </w:rPr>
            </w:pPr>
            <w:r>
              <w:rPr>
                <w:rFonts w:hint="eastAsia"/>
                <w:sz w:val="22"/>
              </w:rPr>
              <w:t>（自动添行）</w:t>
            </w:r>
          </w:p>
        </w:tc>
        <w:tc>
          <w:tcPr>
            <w:tcW w:w="1454" w:type="dxa"/>
          </w:tcPr>
          <w:p w14:paraId="31E0DB2D" w14:textId="77777777" w:rsidR="0098535D" w:rsidRDefault="0098535D">
            <w:pPr>
              <w:rPr>
                <w:sz w:val="22"/>
              </w:rPr>
            </w:pPr>
          </w:p>
        </w:tc>
        <w:tc>
          <w:tcPr>
            <w:tcW w:w="866" w:type="dxa"/>
          </w:tcPr>
          <w:p w14:paraId="1A451DE6" w14:textId="77777777" w:rsidR="0098535D" w:rsidRDefault="0098535D">
            <w:pPr>
              <w:rPr>
                <w:sz w:val="22"/>
              </w:rPr>
            </w:pPr>
          </w:p>
        </w:tc>
        <w:tc>
          <w:tcPr>
            <w:tcW w:w="1328" w:type="dxa"/>
          </w:tcPr>
          <w:p w14:paraId="6898BE25" w14:textId="77777777" w:rsidR="0098535D" w:rsidRDefault="0098535D">
            <w:pPr>
              <w:rPr>
                <w:sz w:val="22"/>
              </w:rPr>
            </w:pPr>
          </w:p>
        </w:tc>
        <w:tc>
          <w:tcPr>
            <w:tcW w:w="904" w:type="dxa"/>
          </w:tcPr>
          <w:p w14:paraId="46C3771E" w14:textId="77777777" w:rsidR="0098535D" w:rsidRDefault="0098535D">
            <w:pPr>
              <w:rPr>
                <w:sz w:val="22"/>
              </w:rPr>
            </w:pPr>
          </w:p>
        </w:tc>
        <w:tc>
          <w:tcPr>
            <w:tcW w:w="1540" w:type="dxa"/>
          </w:tcPr>
          <w:p w14:paraId="53BDA665" w14:textId="77777777" w:rsidR="0098535D" w:rsidRDefault="0098535D">
            <w:pPr>
              <w:rPr>
                <w:sz w:val="22"/>
              </w:rPr>
            </w:pPr>
          </w:p>
        </w:tc>
        <w:tc>
          <w:tcPr>
            <w:tcW w:w="2094" w:type="dxa"/>
            <w:shd w:val="clear" w:color="auto" w:fill="auto"/>
          </w:tcPr>
          <w:p w14:paraId="2DA54B22" w14:textId="77777777" w:rsidR="0098535D" w:rsidRDefault="0098535D">
            <w:pPr>
              <w:rPr>
                <w:sz w:val="22"/>
              </w:rPr>
            </w:pPr>
          </w:p>
        </w:tc>
      </w:tr>
      <w:tr w:rsidR="0098535D" w14:paraId="6F499AAE" w14:textId="77777777">
        <w:tc>
          <w:tcPr>
            <w:tcW w:w="7545" w:type="dxa"/>
            <w:gridSpan w:val="6"/>
          </w:tcPr>
          <w:p w14:paraId="6A4DC8C7" w14:textId="77777777" w:rsidR="0098535D" w:rsidRDefault="0099308C">
            <w:pPr>
              <w:pStyle w:val="aff3"/>
              <w:jc w:val="center"/>
              <w:rPr>
                <w:b/>
                <w:sz w:val="22"/>
              </w:rPr>
            </w:pPr>
            <w:r>
              <w:rPr>
                <w:rFonts w:hint="eastAsia"/>
                <w:b/>
                <w:sz w:val="22"/>
              </w:rPr>
              <w:t>董事会人数：</w:t>
            </w:r>
          </w:p>
        </w:tc>
        <w:tc>
          <w:tcPr>
            <w:tcW w:w="2094" w:type="dxa"/>
          </w:tcPr>
          <w:p w14:paraId="451C71E1" w14:textId="77777777" w:rsidR="0098535D" w:rsidRDefault="0098535D">
            <w:pPr>
              <w:jc w:val="center"/>
              <w:rPr>
                <w:sz w:val="22"/>
              </w:rPr>
            </w:pPr>
          </w:p>
        </w:tc>
      </w:tr>
      <w:tr w:rsidR="0098535D" w14:paraId="7F0269C2" w14:textId="77777777">
        <w:tc>
          <w:tcPr>
            <w:tcW w:w="7545" w:type="dxa"/>
            <w:gridSpan w:val="6"/>
          </w:tcPr>
          <w:p w14:paraId="75BFEC29" w14:textId="77777777" w:rsidR="0098535D" w:rsidRDefault="0099308C">
            <w:pPr>
              <w:pStyle w:val="aff3"/>
              <w:jc w:val="center"/>
              <w:rPr>
                <w:b/>
                <w:sz w:val="22"/>
              </w:rPr>
            </w:pPr>
            <w:r>
              <w:rPr>
                <w:rFonts w:hint="eastAsia"/>
                <w:b/>
                <w:sz w:val="22"/>
              </w:rPr>
              <w:t>监事会人数：</w:t>
            </w:r>
          </w:p>
        </w:tc>
        <w:tc>
          <w:tcPr>
            <w:tcW w:w="2094" w:type="dxa"/>
          </w:tcPr>
          <w:p w14:paraId="5ED3D0E9" w14:textId="77777777" w:rsidR="0098535D" w:rsidRDefault="0098535D">
            <w:pPr>
              <w:jc w:val="center"/>
              <w:rPr>
                <w:sz w:val="22"/>
              </w:rPr>
            </w:pPr>
          </w:p>
        </w:tc>
      </w:tr>
      <w:tr w:rsidR="0098535D" w14:paraId="3E1C7B59" w14:textId="77777777">
        <w:tc>
          <w:tcPr>
            <w:tcW w:w="7545" w:type="dxa"/>
            <w:gridSpan w:val="6"/>
          </w:tcPr>
          <w:p w14:paraId="1AA045FE" w14:textId="77777777" w:rsidR="0098535D" w:rsidRDefault="0099308C">
            <w:pPr>
              <w:pStyle w:val="aff3"/>
              <w:jc w:val="center"/>
              <w:rPr>
                <w:b/>
                <w:sz w:val="22"/>
              </w:rPr>
            </w:pPr>
            <w:r>
              <w:rPr>
                <w:rFonts w:hint="eastAsia"/>
                <w:b/>
                <w:sz w:val="22"/>
              </w:rPr>
              <w:t>高级管理人员人数：</w:t>
            </w:r>
          </w:p>
        </w:tc>
        <w:tc>
          <w:tcPr>
            <w:tcW w:w="2094" w:type="dxa"/>
          </w:tcPr>
          <w:p w14:paraId="11A9E756" w14:textId="77777777" w:rsidR="0098535D" w:rsidRDefault="0098535D">
            <w:pPr>
              <w:jc w:val="center"/>
              <w:rPr>
                <w:sz w:val="22"/>
              </w:rPr>
            </w:pPr>
          </w:p>
        </w:tc>
      </w:tr>
    </w:tbl>
    <w:p w14:paraId="65B4EC82" w14:textId="77777777" w:rsidR="0098535D" w:rsidRDefault="0099308C">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董事</w:t>
      </w:r>
      <w:r>
        <w:rPr>
          <w:rFonts w:asciiTheme="minorEastAsia" w:eastAsiaTheme="minorEastAsia" w:hAnsiTheme="minorEastAsia"/>
          <w:b/>
          <w:color w:val="000000" w:themeColor="text1"/>
          <w:szCs w:val="21"/>
        </w:rPr>
        <w:t>、监事、高级管理人员相互间关系及与控股股东、实际</w:t>
      </w:r>
      <w:r>
        <w:rPr>
          <w:rFonts w:asciiTheme="minorEastAsia" w:eastAsiaTheme="minorEastAsia" w:hAnsiTheme="minorEastAsia" w:hint="eastAsia"/>
          <w:b/>
          <w:color w:val="000000" w:themeColor="text1"/>
          <w:szCs w:val="21"/>
        </w:rPr>
        <w:t>控制人间</w:t>
      </w:r>
      <w:r>
        <w:rPr>
          <w:rFonts w:asciiTheme="minorEastAsia" w:eastAsiaTheme="minorEastAsia" w:hAnsiTheme="minorEastAsia"/>
          <w:b/>
          <w:color w:val="000000" w:themeColor="text1"/>
          <w:szCs w:val="21"/>
        </w:rPr>
        <w:t>关系：</w:t>
      </w:r>
    </w:p>
    <w:tbl>
      <w:tblPr>
        <w:tblStyle w:val="8"/>
        <w:tblW w:w="9639" w:type="dxa"/>
        <w:tblInd w:w="-572" w:type="dxa"/>
        <w:tblLayout w:type="fixed"/>
        <w:tblLook w:val="04A0" w:firstRow="1" w:lastRow="0" w:firstColumn="1" w:lastColumn="0" w:noHBand="0" w:noVBand="1"/>
      </w:tblPr>
      <w:tblGrid>
        <w:gridCol w:w="9639"/>
      </w:tblGrid>
      <w:tr w:rsidR="0098535D" w14:paraId="6D63BB8D"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E215A2" w14:textId="77777777" w:rsidR="0098535D" w:rsidRDefault="0098535D">
            <w:pPr>
              <w:tabs>
                <w:tab w:val="left" w:pos="5140"/>
              </w:tabs>
              <w:rPr>
                <w:rFonts w:asciiTheme="minorEastAsia" w:eastAsiaTheme="minorEastAsia" w:hAnsiTheme="minorEastAsia"/>
                <w:color w:val="000000" w:themeColor="text1"/>
                <w:szCs w:val="21"/>
              </w:rPr>
            </w:pPr>
          </w:p>
          <w:p w14:paraId="4464E2F5" w14:textId="77777777" w:rsidR="0098535D" w:rsidRDefault="0098535D">
            <w:pPr>
              <w:tabs>
                <w:tab w:val="left" w:pos="5140"/>
              </w:tabs>
              <w:rPr>
                <w:rFonts w:asciiTheme="minorEastAsia" w:eastAsiaTheme="minorEastAsia" w:hAnsiTheme="minorEastAsia"/>
                <w:color w:val="000000" w:themeColor="text1"/>
                <w:szCs w:val="21"/>
              </w:rPr>
            </w:pPr>
          </w:p>
        </w:tc>
      </w:tr>
    </w:tbl>
    <w:p w14:paraId="261EF54E" w14:textId="77777777" w:rsidR="0098535D" w:rsidRDefault="0099308C">
      <w:pPr>
        <w:pStyle w:val="4"/>
        <w:keepNext w:val="0"/>
        <w:keepLines w:val="0"/>
        <w:spacing w:line="377" w:lineRule="auto"/>
        <w:jc w:val="left"/>
        <w:rPr>
          <w:szCs w:val="22"/>
        </w:rPr>
      </w:pPr>
      <w:r>
        <w:rPr>
          <w:rFonts w:hint="eastAsia"/>
          <w:szCs w:val="22"/>
        </w:rPr>
        <w:lastRenderedPageBreak/>
        <w:t>（二）持股情况</w:t>
      </w:r>
      <w:r>
        <w:rPr>
          <w:szCs w:val="22"/>
        </w:rPr>
        <w:t xml:space="preserve"> </w:t>
      </w:r>
    </w:p>
    <w:p w14:paraId="0CB5662A" w14:textId="77777777" w:rsidR="0098535D" w:rsidRDefault="0099308C">
      <w:pPr>
        <w:ind w:left="6300" w:firstLine="420"/>
        <w:jc w:val="right"/>
      </w:pPr>
      <w:r>
        <w:rPr>
          <w:rFonts w:hint="eastAsia"/>
        </w:rPr>
        <w:t>单位：股</w:t>
      </w:r>
    </w:p>
    <w:tbl>
      <w:tblPr>
        <w:tblW w:w="9695"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418"/>
        <w:gridCol w:w="1559"/>
        <w:gridCol w:w="1365"/>
        <w:gridCol w:w="1363"/>
        <w:gridCol w:w="1363"/>
        <w:gridCol w:w="1363"/>
        <w:gridCol w:w="1264"/>
      </w:tblGrid>
      <w:tr w:rsidR="0098535D" w14:paraId="6C06D398" w14:textId="77777777">
        <w:tc>
          <w:tcPr>
            <w:tcW w:w="1418" w:type="dxa"/>
            <w:shd w:val="pct10" w:color="auto" w:fill="auto"/>
            <w:vAlign w:val="center"/>
          </w:tcPr>
          <w:p w14:paraId="261D0EE9" w14:textId="77777777" w:rsidR="0098535D" w:rsidRDefault="0099308C">
            <w:pPr>
              <w:pStyle w:val="aff3"/>
              <w:jc w:val="center"/>
              <w:rPr>
                <w:b/>
                <w:sz w:val="22"/>
              </w:rPr>
            </w:pPr>
            <w:r>
              <w:rPr>
                <w:rFonts w:hint="eastAsia"/>
                <w:b/>
                <w:sz w:val="22"/>
              </w:rPr>
              <w:t>姓名</w:t>
            </w:r>
          </w:p>
        </w:tc>
        <w:tc>
          <w:tcPr>
            <w:tcW w:w="1559" w:type="dxa"/>
            <w:shd w:val="pct10" w:color="auto" w:fill="auto"/>
            <w:vAlign w:val="center"/>
          </w:tcPr>
          <w:p w14:paraId="43D1B638" w14:textId="77777777" w:rsidR="0098535D" w:rsidRDefault="0099308C">
            <w:pPr>
              <w:pStyle w:val="aff3"/>
              <w:jc w:val="center"/>
              <w:rPr>
                <w:b/>
                <w:sz w:val="22"/>
              </w:rPr>
            </w:pPr>
            <w:r>
              <w:rPr>
                <w:rFonts w:hint="eastAsia"/>
                <w:b/>
                <w:sz w:val="22"/>
              </w:rPr>
              <w:t>职务</w:t>
            </w:r>
          </w:p>
        </w:tc>
        <w:tc>
          <w:tcPr>
            <w:tcW w:w="1365" w:type="dxa"/>
            <w:shd w:val="pct10" w:color="auto" w:fill="auto"/>
            <w:vAlign w:val="center"/>
          </w:tcPr>
          <w:p w14:paraId="5F485750" w14:textId="77777777" w:rsidR="0098535D" w:rsidRDefault="0099308C">
            <w:pPr>
              <w:pStyle w:val="aff3"/>
              <w:jc w:val="center"/>
              <w:rPr>
                <w:b/>
                <w:sz w:val="22"/>
              </w:rPr>
            </w:pPr>
            <w:r>
              <w:rPr>
                <w:rFonts w:hint="eastAsia"/>
                <w:b/>
                <w:sz w:val="22"/>
              </w:rPr>
              <w:t>期初持普通股股数</w:t>
            </w:r>
          </w:p>
        </w:tc>
        <w:tc>
          <w:tcPr>
            <w:tcW w:w="1363" w:type="dxa"/>
            <w:shd w:val="pct10" w:color="auto" w:fill="auto"/>
            <w:vAlign w:val="center"/>
          </w:tcPr>
          <w:p w14:paraId="754A7126" w14:textId="77777777" w:rsidR="0098535D" w:rsidRDefault="0099308C">
            <w:pPr>
              <w:pStyle w:val="aff3"/>
              <w:jc w:val="center"/>
              <w:rPr>
                <w:b/>
                <w:sz w:val="22"/>
              </w:rPr>
            </w:pPr>
            <w:r>
              <w:rPr>
                <w:rFonts w:hint="eastAsia"/>
                <w:b/>
                <w:sz w:val="22"/>
              </w:rPr>
              <w:t>数量变动</w:t>
            </w:r>
          </w:p>
        </w:tc>
        <w:tc>
          <w:tcPr>
            <w:tcW w:w="1363" w:type="dxa"/>
            <w:shd w:val="pct10" w:color="auto" w:fill="auto"/>
            <w:vAlign w:val="center"/>
          </w:tcPr>
          <w:p w14:paraId="43E3BDE2" w14:textId="77777777" w:rsidR="0098535D" w:rsidRDefault="0099308C">
            <w:pPr>
              <w:pStyle w:val="aff3"/>
              <w:jc w:val="center"/>
              <w:rPr>
                <w:b/>
                <w:sz w:val="22"/>
              </w:rPr>
            </w:pPr>
            <w:r>
              <w:rPr>
                <w:rFonts w:hint="eastAsia"/>
                <w:b/>
                <w:sz w:val="22"/>
              </w:rPr>
              <w:t>期末持普通股股数</w:t>
            </w:r>
          </w:p>
        </w:tc>
        <w:tc>
          <w:tcPr>
            <w:tcW w:w="1363" w:type="dxa"/>
            <w:shd w:val="pct10" w:color="auto" w:fill="auto"/>
            <w:vAlign w:val="center"/>
          </w:tcPr>
          <w:p w14:paraId="12F86357" w14:textId="77777777" w:rsidR="0098535D" w:rsidRDefault="0099308C">
            <w:pPr>
              <w:pStyle w:val="aff3"/>
              <w:jc w:val="center"/>
              <w:rPr>
                <w:b/>
                <w:sz w:val="22"/>
              </w:rPr>
            </w:pPr>
            <w:r>
              <w:rPr>
                <w:rFonts w:hint="eastAsia"/>
                <w:b/>
                <w:sz w:val="22"/>
              </w:rPr>
              <w:t>期末普通股持股比例</w:t>
            </w:r>
          </w:p>
        </w:tc>
        <w:tc>
          <w:tcPr>
            <w:tcW w:w="1264" w:type="dxa"/>
            <w:shd w:val="pct10" w:color="auto" w:fill="auto"/>
            <w:vAlign w:val="center"/>
          </w:tcPr>
          <w:p w14:paraId="5E07CB15" w14:textId="77777777" w:rsidR="0098535D" w:rsidRDefault="0099308C">
            <w:pPr>
              <w:pStyle w:val="aff3"/>
              <w:jc w:val="center"/>
              <w:rPr>
                <w:b/>
                <w:sz w:val="22"/>
              </w:rPr>
            </w:pPr>
            <w:r>
              <w:rPr>
                <w:rFonts w:hint="eastAsia"/>
                <w:b/>
                <w:sz w:val="22"/>
              </w:rPr>
              <w:t>期末持有股票期权数量</w:t>
            </w:r>
          </w:p>
        </w:tc>
      </w:tr>
      <w:tr w:rsidR="0098535D" w14:paraId="28575817" w14:textId="77777777">
        <w:tc>
          <w:tcPr>
            <w:tcW w:w="1418" w:type="dxa"/>
          </w:tcPr>
          <w:p w14:paraId="5CF06ECB" w14:textId="77777777" w:rsidR="0098535D" w:rsidRDefault="0098535D">
            <w:pPr>
              <w:jc w:val="center"/>
              <w:rPr>
                <w:sz w:val="22"/>
              </w:rPr>
            </w:pPr>
          </w:p>
        </w:tc>
        <w:tc>
          <w:tcPr>
            <w:tcW w:w="1559" w:type="dxa"/>
          </w:tcPr>
          <w:p w14:paraId="0ED75643" w14:textId="77777777" w:rsidR="0098535D" w:rsidRDefault="0098535D">
            <w:pPr>
              <w:rPr>
                <w:sz w:val="22"/>
              </w:rPr>
            </w:pPr>
          </w:p>
        </w:tc>
        <w:tc>
          <w:tcPr>
            <w:tcW w:w="1365" w:type="dxa"/>
          </w:tcPr>
          <w:p w14:paraId="76150D1F" w14:textId="77777777" w:rsidR="0098535D" w:rsidRDefault="0098535D">
            <w:pPr>
              <w:rPr>
                <w:sz w:val="22"/>
              </w:rPr>
            </w:pPr>
          </w:p>
        </w:tc>
        <w:tc>
          <w:tcPr>
            <w:tcW w:w="1363" w:type="dxa"/>
          </w:tcPr>
          <w:p w14:paraId="20A554BA" w14:textId="77777777" w:rsidR="0098535D" w:rsidRDefault="0098535D">
            <w:pPr>
              <w:rPr>
                <w:sz w:val="22"/>
              </w:rPr>
            </w:pPr>
          </w:p>
        </w:tc>
        <w:tc>
          <w:tcPr>
            <w:tcW w:w="1363" w:type="dxa"/>
          </w:tcPr>
          <w:p w14:paraId="01B01DCB" w14:textId="77777777" w:rsidR="0098535D" w:rsidRDefault="0098535D">
            <w:pPr>
              <w:rPr>
                <w:sz w:val="22"/>
              </w:rPr>
            </w:pPr>
          </w:p>
        </w:tc>
        <w:tc>
          <w:tcPr>
            <w:tcW w:w="1363" w:type="dxa"/>
            <w:shd w:val="clear" w:color="auto" w:fill="auto"/>
          </w:tcPr>
          <w:p w14:paraId="5C73AD64" w14:textId="77777777" w:rsidR="0098535D" w:rsidRDefault="0098535D">
            <w:pPr>
              <w:rPr>
                <w:sz w:val="22"/>
              </w:rPr>
            </w:pPr>
          </w:p>
        </w:tc>
        <w:tc>
          <w:tcPr>
            <w:tcW w:w="1264" w:type="dxa"/>
          </w:tcPr>
          <w:p w14:paraId="5CCFBB75" w14:textId="77777777" w:rsidR="0098535D" w:rsidRDefault="0098535D">
            <w:pPr>
              <w:rPr>
                <w:sz w:val="22"/>
              </w:rPr>
            </w:pPr>
          </w:p>
        </w:tc>
      </w:tr>
      <w:tr w:rsidR="0098535D" w14:paraId="79DAD671" w14:textId="77777777">
        <w:tc>
          <w:tcPr>
            <w:tcW w:w="1418" w:type="dxa"/>
          </w:tcPr>
          <w:p w14:paraId="39DB2301" w14:textId="77777777" w:rsidR="0098535D" w:rsidRDefault="0098535D">
            <w:pPr>
              <w:jc w:val="center"/>
              <w:rPr>
                <w:sz w:val="22"/>
              </w:rPr>
            </w:pPr>
          </w:p>
        </w:tc>
        <w:tc>
          <w:tcPr>
            <w:tcW w:w="1559" w:type="dxa"/>
          </w:tcPr>
          <w:p w14:paraId="26DA9D21" w14:textId="77777777" w:rsidR="0098535D" w:rsidRDefault="0098535D">
            <w:pPr>
              <w:rPr>
                <w:sz w:val="22"/>
              </w:rPr>
            </w:pPr>
          </w:p>
        </w:tc>
        <w:tc>
          <w:tcPr>
            <w:tcW w:w="1365" w:type="dxa"/>
          </w:tcPr>
          <w:p w14:paraId="2BCAC492" w14:textId="77777777" w:rsidR="0098535D" w:rsidRDefault="0098535D">
            <w:pPr>
              <w:rPr>
                <w:sz w:val="22"/>
              </w:rPr>
            </w:pPr>
          </w:p>
        </w:tc>
        <w:tc>
          <w:tcPr>
            <w:tcW w:w="1363" w:type="dxa"/>
          </w:tcPr>
          <w:p w14:paraId="1CE3D6C1" w14:textId="77777777" w:rsidR="0098535D" w:rsidRDefault="0098535D">
            <w:pPr>
              <w:rPr>
                <w:sz w:val="22"/>
              </w:rPr>
            </w:pPr>
          </w:p>
        </w:tc>
        <w:tc>
          <w:tcPr>
            <w:tcW w:w="1363" w:type="dxa"/>
          </w:tcPr>
          <w:p w14:paraId="6BB2690D" w14:textId="77777777" w:rsidR="0098535D" w:rsidRDefault="0098535D">
            <w:pPr>
              <w:rPr>
                <w:sz w:val="22"/>
              </w:rPr>
            </w:pPr>
          </w:p>
        </w:tc>
        <w:tc>
          <w:tcPr>
            <w:tcW w:w="1363" w:type="dxa"/>
            <w:shd w:val="clear" w:color="auto" w:fill="auto"/>
          </w:tcPr>
          <w:p w14:paraId="367507BE" w14:textId="77777777" w:rsidR="0098535D" w:rsidRDefault="0098535D">
            <w:pPr>
              <w:rPr>
                <w:sz w:val="22"/>
              </w:rPr>
            </w:pPr>
          </w:p>
        </w:tc>
        <w:tc>
          <w:tcPr>
            <w:tcW w:w="1264" w:type="dxa"/>
          </w:tcPr>
          <w:p w14:paraId="42B6CCC7" w14:textId="77777777" w:rsidR="0098535D" w:rsidRDefault="0098535D">
            <w:pPr>
              <w:rPr>
                <w:sz w:val="22"/>
              </w:rPr>
            </w:pPr>
          </w:p>
        </w:tc>
      </w:tr>
      <w:tr w:rsidR="0098535D" w14:paraId="03B5855A" w14:textId="77777777">
        <w:tc>
          <w:tcPr>
            <w:tcW w:w="1418" w:type="dxa"/>
          </w:tcPr>
          <w:p w14:paraId="5B619952" w14:textId="77777777" w:rsidR="0098535D" w:rsidRDefault="0099308C">
            <w:pPr>
              <w:jc w:val="center"/>
              <w:rPr>
                <w:sz w:val="22"/>
              </w:rPr>
            </w:pPr>
            <w:r>
              <w:rPr>
                <w:rFonts w:hint="eastAsia"/>
                <w:sz w:val="22"/>
              </w:rPr>
              <w:t>（自动添行）</w:t>
            </w:r>
          </w:p>
        </w:tc>
        <w:tc>
          <w:tcPr>
            <w:tcW w:w="1559" w:type="dxa"/>
          </w:tcPr>
          <w:p w14:paraId="4A43CAC3" w14:textId="77777777" w:rsidR="0098535D" w:rsidRDefault="0098535D">
            <w:pPr>
              <w:rPr>
                <w:sz w:val="22"/>
              </w:rPr>
            </w:pPr>
          </w:p>
        </w:tc>
        <w:tc>
          <w:tcPr>
            <w:tcW w:w="1365" w:type="dxa"/>
          </w:tcPr>
          <w:p w14:paraId="25C66ADD" w14:textId="77777777" w:rsidR="0098535D" w:rsidRDefault="0098535D">
            <w:pPr>
              <w:rPr>
                <w:sz w:val="22"/>
              </w:rPr>
            </w:pPr>
          </w:p>
        </w:tc>
        <w:tc>
          <w:tcPr>
            <w:tcW w:w="1363" w:type="dxa"/>
          </w:tcPr>
          <w:p w14:paraId="47FE79D3" w14:textId="77777777" w:rsidR="0098535D" w:rsidRDefault="0098535D">
            <w:pPr>
              <w:rPr>
                <w:sz w:val="22"/>
              </w:rPr>
            </w:pPr>
          </w:p>
        </w:tc>
        <w:tc>
          <w:tcPr>
            <w:tcW w:w="1363" w:type="dxa"/>
          </w:tcPr>
          <w:p w14:paraId="08946FD1" w14:textId="77777777" w:rsidR="0098535D" w:rsidRDefault="0098535D">
            <w:pPr>
              <w:rPr>
                <w:sz w:val="22"/>
              </w:rPr>
            </w:pPr>
          </w:p>
        </w:tc>
        <w:tc>
          <w:tcPr>
            <w:tcW w:w="1363" w:type="dxa"/>
            <w:shd w:val="clear" w:color="auto" w:fill="auto"/>
          </w:tcPr>
          <w:p w14:paraId="41926870" w14:textId="77777777" w:rsidR="0098535D" w:rsidRDefault="0098535D">
            <w:pPr>
              <w:rPr>
                <w:sz w:val="22"/>
              </w:rPr>
            </w:pPr>
          </w:p>
        </w:tc>
        <w:tc>
          <w:tcPr>
            <w:tcW w:w="1264" w:type="dxa"/>
          </w:tcPr>
          <w:p w14:paraId="28BD5D6A" w14:textId="77777777" w:rsidR="0098535D" w:rsidRDefault="0098535D">
            <w:pPr>
              <w:rPr>
                <w:sz w:val="22"/>
              </w:rPr>
            </w:pPr>
          </w:p>
        </w:tc>
      </w:tr>
      <w:tr w:rsidR="0098535D" w14:paraId="0EA7B966" w14:textId="77777777">
        <w:tc>
          <w:tcPr>
            <w:tcW w:w="1418" w:type="dxa"/>
          </w:tcPr>
          <w:p w14:paraId="65C97900" w14:textId="77777777" w:rsidR="0098535D" w:rsidRDefault="0099308C">
            <w:pPr>
              <w:pStyle w:val="aff3"/>
              <w:jc w:val="center"/>
              <w:rPr>
                <w:b/>
                <w:sz w:val="22"/>
              </w:rPr>
            </w:pPr>
            <w:r>
              <w:rPr>
                <w:rFonts w:hint="eastAsia"/>
                <w:b/>
                <w:sz w:val="22"/>
              </w:rPr>
              <w:t>合计</w:t>
            </w:r>
          </w:p>
        </w:tc>
        <w:tc>
          <w:tcPr>
            <w:tcW w:w="1559" w:type="dxa"/>
          </w:tcPr>
          <w:p w14:paraId="7D33F4C0" w14:textId="77777777" w:rsidR="0098535D" w:rsidRDefault="0098535D">
            <w:pPr>
              <w:rPr>
                <w:sz w:val="22"/>
              </w:rPr>
            </w:pPr>
          </w:p>
        </w:tc>
        <w:tc>
          <w:tcPr>
            <w:tcW w:w="1365" w:type="dxa"/>
          </w:tcPr>
          <w:p w14:paraId="4D415E57" w14:textId="77777777" w:rsidR="0098535D" w:rsidRDefault="0098535D">
            <w:pPr>
              <w:rPr>
                <w:sz w:val="22"/>
              </w:rPr>
            </w:pPr>
          </w:p>
        </w:tc>
        <w:tc>
          <w:tcPr>
            <w:tcW w:w="1363" w:type="dxa"/>
          </w:tcPr>
          <w:p w14:paraId="5FCCFB5B" w14:textId="77777777" w:rsidR="0098535D" w:rsidRDefault="0099308C">
            <w:pPr>
              <w:jc w:val="center"/>
              <w:rPr>
                <w:sz w:val="22"/>
              </w:rPr>
            </w:pPr>
            <w:r>
              <w:rPr>
                <w:sz w:val="22"/>
              </w:rPr>
              <w:t>-</w:t>
            </w:r>
          </w:p>
        </w:tc>
        <w:tc>
          <w:tcPr>
            <w:tcW w:w="1363" w:type="dxa"/>
          </w:tcPr>
          <w:p w14:paraId="55D3C466" w14:textId="77777777" w:rsidR="0098535D" w:rsidRDefault="0098535D">
            <w:pPr>
              <w:rPr>
                <w:sz w:val="22"/>
              </w:rPr>
            </w:pPr>
          </w:p>
        </w:tc>
        <w:tc>
          <w:tcPr>
            <w:tcW w:w="1363" w:type="dxa"/>
            <w:shd w:val="clear" w:color="auto" w:fill="auto"/>
          </w:tcPr>
          <w:p w14:paraId="38225DF0" w14:textId="77777777" w:rsidR="0098535D" w:rsidRDefault="0098535D">
            <w:pPr>
              <w:rPr>
                <w:sz w:val="22"/>
              </w:rPr>
            </w:pPr>
          </w:p>
        </w:tc>
        <w:tc>
          <w:tcPr>
            <w:tcW w:w="1264" w:type="dxa"/>
          </w:tcPr>
          <w:p w14:paraId="197A94B6" w14:textId="77777777" w:rsidR="0098535D" w:rsidRDefault="0098535D">
            <w:pPr>
              <w:rPr>
                <w:sz w:val="22"/>
              </w:rPr>
            </w:pPr>
          </w:p>
        </w:tc>
      </w:tr>
    </w:tbl>
    <w:p w14:paraId="53804922" w14:textId="77777777" w:rsidR="0098535D" w:rsidRDefault="0099308C">
      <w:pPr>
        <w:pStyle w:val="4"/>
        <w:keepNext w:val="0"/>
        <w:keepLines w:val="0"/>
        <w:spacing w:line="377" w:lineRule="auto"/>
        <w:jc w:val="left"/>
        <w:rPr>
          <w:szCs w:val="22"/>
        </w:rPr>
      </w:pPr>
      <w:r>
        <w:rPr>
          <w:rFonts w:hint="eastAsia"/>
          <w:szCs w:val="22"/>
        </w:rPr>
        <w:t>（三）变动情况</w:t>
      </w:r>
    </w:p>
    <w:tbl>
      <w:tblPr>
        <w:tblW w:w="978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707"/>
        <w:gridCol w:w="5815"/>
        <w:gridCol w:w="2267"/>
      </w:tblGrid>
      <w:tr w:rsidR="0098535D" w14:paraId="3CD377F7" w14:textId="77777777">
        <w:tc>
          <w:tcPr>
            <w:tcW w:w="1707" w:type="dxa"/>
            <w:vMerge w:val="restart"/>
            <w:vAlign w:val="center"/>
          </w:tcPr>
          <w:p w14:paraId="7B827756" w14:textId="77777777" w:rsidR="0098535D" w:rsidRDefault="0099308C">
            <w:pPr>
              <w:pStyle w:val="aff3"/>
              <w:jc w:val="center"/>
              <w:rPr>
                <w:b/>
                <w:sz w:val="22"/>
              </w:rPr>
            </w:pPr>
            <w:r>
              <w:rPr>
                <w:rFonts w:hint="eastAsia"/>
                <w:b/>
                <w:sz w:val="22"/>
              </w:rPr>
              <w:t>信息统计</w:t>
            </w:r>
          </w:p>
        </w:tc>
        <w:tc>
          <w:tcPr>
            <w:tcW w:w="5815" w:type="dxa"/>
            <w:vAlign w:val="center"/>
          </w:tcPr>
          <w:p w14:paraId="57292436" w14:textId="77777777" w:rsidR="0098535D" w:rsidRDefault="0099308C">
            <w:pPr>
              <w:pStyle w:val="aff3"/>
              <w:jc w:val="center"/>
              <w:rPr>
                <w:sz w:val="22"/>
              </w:rPr>
            </w:pPr>
            <w:r>
              <w:rPr>
                <w:rFonts w:hint="eastAsia"/>
                <w:sz w:val="22"/>
              </w:rPr>
              <w:t>董事长是否发生变动</w:t>
            </w:r>
          </w:p>
        </w:tc>
        <w:tc>
          <w:tcPr>
            <w:tcW w:w="2267" w:type="dxa"/>
            <w:shd w:val="clear" w:color="auto" w:fill="auto"/>
            <w:vAlign w:val="center"/>
          </w:tcPr>
          <w:p w14:paraId="605F2320" w14:textId="77777777" w:rsidR="0098535D" w:rsidRDefault="0098535D">
            <w:pPr>
              <w:pStyle w:val="aff3"/>
              <w:jc w:val="center"/>
              <w:rPr>
                <w:sz w:val="22"/>
              </w:rPr>
            </w:pPr>
          </w:p>
        </w:tc>
      </w:tr>
      <w:tr w:rsidR="0098535D" w14:paraId="460B6D46" w14:textId="77777777">
        <w:tc>
          <w:tcPr>
            <w:tcW w:w="1707" w:type="dxa"/>
            <w:vMerge/>
          </w:tcPr>
          <w:p w14:paraId="17AE0371" w14:textId="77777777" w:rsidR="0098535D" w:rsidRDefault="0098535D">
            <w:pPr>
              <w:jc w:val="center"/>
              <w:rPr>
                <w:sz w:val="22"/>
              </w:rPr>
            </w:pPr>
          </w:p>
        </w:tc>
        <w:tc>
          <w:tcPr>
            <w:tcW w:w="5815" w:type="dxa"/>
          </w:tcPr>
          <w:p w14:paraId="09C6CF2F" w14:textId="77777777" w:rsidR="0098535D" w:rsidRDefault="0099308C">
            <w:pPr>
              <w:jc w:val="center"/>
              <w:rPr>
                <w:sz w:val="22"/>
              </w:rPr>
            </w:pPr>
            <w:r>
              <w:rPr>
                <w:rFonts w:hint="eastAsia"/>
                <w:sz w:val="22"/>
              </w:rPr>
              <w:t>总经理是否发生变动</w:t>
            </w:r>
          </w:p>
        </w:tc>
        <w:tc>
          <w:tcPr>
            <w:tcW w:w="2267" w:type="dxa"/>
          </w:tcPr>
          <w:p w14:paraId="2B06FC57" w14:textId="77777777" w:rsidR="0098535D" w:rsidRDefault="0098535D">
            <w:pPr>
              <w:rPr>
                <w:sz w:val="22"/>
              </w:rPr>
            </w:pPr>
          </w:p>
        </w:tc>
      </w:tr>
      <w:tr w:rsidR="0098535D" w14:paraId="0088C312" w14:textId="77777777">
        <w:tc>
          <w:tcPr>
            <w:tcW w:w="1707" w:type="dxa"/>
            <w:vMerge/>
          </w:tcPr>
          <w:p w14:paraId="3F6BDDD6" w14:textId="77777777" w:rsidR="0098535D" w:rsidRDefault="0098535D">
            <w:pPr>
              <w:jc w:val="center"/>
              <w:rPr>
                <w:sz w:val="22"/>
              </w:rPr>
            </w:pPr>
          </w:p>
        </w:tc>
        <w:tc>
          <w:tcPr>
            <w:tcW w:w="5815" w:type="dxa"/>
          </w:tcPr>
          <w:p w14:paraId="282A388E" w14:textId="77777777" w:rsidR="0098535D" w:rsidRDefault="0099308C">
            <w:pPr>
              <w:jc w:val="center"/>
              <w:rPr>
                <w:sz w:val="22"/>
              </w:rPr>
            </w:pPr>
            <w:r>
              <w:rPr>
                <w:rFonts w:hint="eastAsia"/>
                <w:sz w:val="22"/>
              </w:rPr>
              <w:t>首席风险官是否发生变动</w:t>
            </w:r>
          </w:p>
        </w:tc>
        <w:tc>
          <w:tcPr>
            <w:tcW w:w="2267" w:type="dxa"/>
          </w:tcPr>
          <w:p w14:paraId="76C862F2" w14:textId="77777777" w:rsidR="0098535D" w:rsidRDefault="0098535D">
            <w:pPr>
              <w:rPr>
                <w:sz w:val="22"/>
              </w:rPr>
            </w:pPr>
          </w:p>
        </w:tc>
      </w:tr>
      <w:tr w:rsidR="0098535D" w14:paraId="73B1DF89" w14:textId="77777777">
        <w:tc>
          <w:tcPr>
            <w:tcW w:w="1707" w:type="dxa"/>
            <w:vMerge/>
          </w:tcPr>
          <w:p w14:paraId="19B04569" w14:textId="77777777" w:rsidR="0098535D" w:rsidRDefault="0098535D">
            <w:pPr>
              <w:jc w:val="center"/>
              <w:rPr>
                <w:sz w:val="22"/>
              </w:rPr>
            </w:pPr>
          </w:p>
        </w:tc>
        <w:tc>
          <w:tcPr>
            <w:tcW w:w="5815" w:type="dxa"/>
          </w:tcPr>
          <w:p w14:paraId="1A6385A5" w14:textId="77777777" w:rsidR="0098535D" w:rsidRDefault="0099308C">
            <w:pPr>
              <w:jc w:val="center"/>
              <w:rPr>
                <w:sz w:val="22"/>
              </w:rPr>
            </w:pPr>
            <w:r>
              <w:rPr>
                <w:rFonts w:hint="eastAsia"/>
                <w:sz w:val="22"/>
              </w:rPr>
              <w:t>董事会秘书是否发生变动</w:t>
            </w:r>
          </w:p>
        </w:tc>
        <w:tc>
          <w:tcPr>
            <w:tcW w:w="2267" w:type="dxa"/>
          </w:tcPr>
          <w:p w14:paraId="770AC844" w14:textId="77777777" w:rsidR="0098535D" w:rsidRDefault="0098535D">
            <w:pPr>
              <w:rPr>
                <w:sz w:val="22"/>
              </w:rPr>
            </w:pPr>
          </w:p>
        </w:tc>
      </w:tr>
      <w:tr w:rsidR="0098535D" w14:paraId="6E52C240" w14:textId="77777777">
        <w:tc>
          <w:tcPr>
            <w:tcW w:w="1707" w:type="dxa"/>
            <w:vMerge/>
            <w:tcBorders>
              <w:bottom w:val="single" w:sz="4" w:space="0" w:color="5B9BD5" w:themeColor="accent1"/>
            </w:tcBorders>
          </w:tcPr>
          <w:p w14:paraId="09D9728D" w14:textId="77777777" w:rsidR="0098535D" w:rsidRDefault="0098535D">
            <w:pPr>
              <w:jc w:val="center"/>
              <w:rPr>
                <w:sz w:val="22"/>
              </w:rPr>
            </w:pPr>
          </w:p>
        </w:tc>
        <w:tc>
          <w:tcPr>
            <w:tcW w:w="5815" w:type="dxa"/>
            <w:tcBorders>
              <w:bottom w:val="single" w:sz="4" w:space="0" w:color="5B9BD5" w:themeColor="accent1"/>
            </w:tcBorders>
          </w:tcPr>
          <w:p w14:paraId="760C2E5C" w14:textId="77777777" w:rsidR="0098535D" w:rsidRDefault="0099308C">
            <w:pPr>
              <w:jc w:val="center"/>
              <w:rPr>
                <w:sz w:val="22"/>
              </w:rPr>
            </w:pPr>
            <w:r>
              <w:rPr>
                <w:rFonts w:hint="eastAsia"/>
                <w:sz w:val="22"/>
              </w:rPr>
              <w:t>财务总监是否发生变动</w:t>
            </w:r>
          </w:p>
        </w:tc>
        <w:tc>
          <w:tcPr>
            <w:tcW w:w="2267" w:type="dxa"/>
            <w:tcBorders>
              <w:bottom w:val="single" w:sz="4" w:space="0" w:color="5B9BD5" w:themeColor="accent1"/>
            </w:tcBorders>
          </w:tcPr>
          <w:p w14:paraId="4C5B86E4" w14:textId="77777777" w:rsidR="0098535D" w:rsidRDefault="0098535D">
            <w:pPr>
              <w:rPr>
                <w:sz w:val="22"/>
              </w:rPr>
            </w:pPr>
          </w:p>
        </w:tc>
      </w:tr>
    </w:tbl>
    <w:p w14:paraId="77F300E4" w14:textId="77777777" w:rsidR="0098535D" w:rsidRDefault="0099308C">
      <w:pPr>
        <w:rPr>
          <w:b/>
        </w:rPr>
      </w:pPr>
      <w:r>
        <w:rPr>
          <w:rFonts w:hint="eastAsia"/>
          <w:b/>
        </w:rPr>
        <w:t>报告期内董事、监事、高级管理人员变动</w:t>
      </w:r>
      <w:r>
        <w:rPr>
          <w:b/>
        </w:rPr>
        <w:t>详细情况：</w:t>
      </w:r>
    </w:p>
    <w:p w14:paraId="40761D8B" w14:textId="77777777" w:rsidR="0098535D" w:rsidRDefault="0099308C">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78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708"/>
        <w:gridCol w:w="1699"/>
        <w:gridCol w:w="1987"/>
        <w:gridCol w:w="2128"/>
        <w:gridCol w:w="2267"/>
      </w:tblGrid>
      <w:tr w:rsidR="0098535D" w14:paraId="734AE321" w14:textId="77777777">
        <w:tc>
          <w:tcPr>
            <w:tcW w:w="1708" w:type="dxa"/>
            <w:shd w:val="pct10" w:color="auto" w:fill="auto"/>
            <w:vAlign w:val="center"/>
          </w:tcPr>
          <w:p w14:paraId="0E583AEF" w14:textId="77777777" w:rsidR="0098535D" w:rsidRDefault="0099308C">
            <w:pPr>
              <w:pStyle w:val="aff3"/>
              <w:jc w:val="center"/>
              <w:rPr>
                <w:b/>
                <w:sz w:val="22"/>
              </w:rPr>
            </w:pPr>
            <w:r>
              <w:rPr>
                <w:rFonts w:hint="eastAsia"/>
                <w:b/>
                <w:sz w:val="22"/>
              </w:rPr>
              <w:t>姓名</w:t>
            </w:r>
          </w:p>
        </w:tc>
        <w:tc>
          <w:tcPr>
            <w:tcW w:w="1699" w:type="dxa"/>
            <w:shd w:val="pct10" w:color="auto" w:fill="auto"/>
            <w:vAlign w:val="center"/>
          </w:tcPr>
          <w:p w14:paraId="69D9A9B4" w14:textId="77777777" w:rsidR="0098535D" w:rsidRDefault="0099308C">
            <w:pPr>
              <w:pStyle w:val="aff3"/>
              <w:jc w:val="center"/>
              <w:rPr>
                <w:b/>
                <w:sz w:val="22"/>
              </w:rPr>
            </w:pPr>
            <w:r>
              <w:rPr>
                <w:rFonts w:hint="eastAsia"/>
                <w:b/>
                <w:sz w:val="22"/>
              </w:rPr>
              <w:t>期初职务</w:t>
            </w:r>
          </w:p>
        </w:tc>
        <w:tc>
          <w:tcPr>
            <w:tcW w:w="1987" w:type="dxa"/>
            <w:shd w:val="pct10" w:color="auto" w:fill="auto"/>
            <w:vAlign w:val="center"/>
          </w:tcPr>
          <w:p w14:paraId="5E505826" w14:textId="77777777" w:rsidR="0098535D" w:rsidRDefault="0099308C">
            <w:pPr>
              <w:pStyle w:val="aff3"/>
              <w:jc w:val="center"/>
              <w:rPr>
                <w:b/>
                <w:sz w:val="22"/>
              </w:rPr>
            </w:pPr>
            <w:r>
              <w:rPr>
                <w:rFonts w:hint="eastAsia"/>
                <w:b/>
                <w:sz w:val="22"/>
              </w:rPr>
              <w:t>变动类型（新任、换届、离任）</w:t>
            </w:r>
          </w:p>
        </w:tc>
        <w:tc>
          <w:tcPr>
            <w:tcW w:w="2128" w:type="dxa"/>
            <w:shd w:val="pct10" w:color="auto" w:fill="auto"/>
            <w:vAlign w:val="center"/>
          </w:tcPr>
          <w:p w14:paraId="4B528A03" w14:textId="77777777" w:rsidR="0098535D" w:rsidRDefault="0099308C">
            <w:pPr>
              <w:pStyle w:val="aff3"/>
              <w:jc w:val="center"/>
              <w:rPr>
                <w:b/>
                <w:sz w:val="22"/>
              </w:rPr>
            </w:pPr>
            <w:r>
              <w:rPr>
                <w:rFonts w:hint="eastAsia"/>
                <w:b/>
                <w:sz w:val="22"/>
              </w:rPr>
              <w:t>期末职务</w:t>
            </w:r>
          </w:p>
        </w:tc>
        <w:tc>
          <w:tcPr>
            <w:tcW w:w="2267" w:type="dxa"/>
            <w:shd w:val="pct10" w:color="auto" w:fill="auto"/>
            <w:vAlign w:val="center"/>
          </w:tcPr>
          <w:p w14:paraId="3885779F" w14:textId="77777777" w:rsidR="0098535D" w:rsidRDefault="0099308C">
            <w:pPr>
              <w:pStyle w:val="aff3"/>
              <w:jc w:val="center"/>
              <w:rPr>
                <w:b/>
                <w:sz w:val="22"/>
              </w:rPr>
            </w:pPr>
            <w:r>
              <w:rPr>
                <w:rFonts w:hint="eastAsia"/>
                <w:b/>
                <w:sz w:val="22"/>
              </w:rPr>
              <w:t>变动原因</w:t>
            </w:r>
          </w:p>
        </w:tc>
      </w:tr>
      <w:tr w:rsidR="0098535D" w14:paraId="48D8EB61" w14:textId="77777777">
        <w:tc>
          <w:tcPr>
            <w:tcW w:w="1708" w:type="dxa"/>
          </w:tcPr>
          <w:p w14:paraId="1AF8570F" w14:textId="77777777" w:rsidR="0098535D" w:rsidRDefault="0098535D">
            <w:pPr>
              <w:jc w:val="center"/>
              <w:rPr>
                <w:sz w:val="22"/>
              </w:rPr>
            </w:pPr>
          </w:p>
        </w:tc>
        <w:tc>
          <w:tcPr>
            <w:tcW w:w="1699" w:type="dxa"/>
          </w:tcPr>
          <w:p w14:paraId="4430ADD8" w14:textId="77777777" w:rsidR="0098535D" w:rsidRDefault="0098535D">
            <w:pPr>
              <w:rPr>
                <w:sz w:val="22"/>
              </w:rPr>
            </w:pPr>
          </w:p>
        </w:tc>
        <w:tc>
          <w:tcPr>
            <w:tcW w:w="1987" w:type="dxa"/>
          </w:tcPr>
          <w:p w14:paraId="1A8A17AE" w14:textId="77777777" w:rsidR="0098535D" w:rsidRDefault="0098535D">
            <w:pPr>
              <w:rPr>
                <w:sz w:val="22"/>
              </w:rPr>
            </w:pPr>
          </w:p>
        </w:tc>
        <w:tc>
          <w:tcPr>
            <w:tcW w:w="2128" w:type="dxa"/>
          </w:tcPr>
          <w:p w14:paraId="3EBB2A61" w14:textId="77777777" w:rsidR="0098535D" w:rsidRDefault="0098535D">
            <w:pPr>
              <w:rPr>
                <w:sz w:val="22"/>
              </w:rPr>
            </w:pPr>
          </w:p>
        </w:tc>
        <w:tc>
          <w:tcPr>
            <w:tcW w:w="2267" w:type="dxa"/>
          </w:tcPr>
          <w:p w14:paraId="2D559F9C" w14:textId="77777777" w:rsidR="0098535D" w:rsidRDefault="0098535D">
            <w:pPr>
              <w:rPr>
                <w:sz w:val="22"/>
              </w:rPr>
            </w:pPr>
          </w:p>
        </w:tc>
      </w:tr>
      <w:tr w:rsidR="0098535D" w14:paraId="566F94A9" w14:textId="77777777">
        <w:tc>
          <w:tcPr>
            <w:tcW w:w="1708" w:type="dxa"/>
          </w:tcPr>
          <w:p w14:paraId="44CABB8F" w14:textId="77777777" w:rsidR="0098535D" w:rsidRDefault="0098535D">
            <w:pPr>
              <w:jc w:val="center"/>
              <w:rPr>
                <w:sz w:val="22"/>
              </w:rPr>
            </w:pPr>
          </w:p>
        </w:tc>
        <w:tc>
          <w:tcPr>
            <w:tcW w:w="1699" w:type="dxa"/>
          </w:tcPr>
          <w:p w14:paraId="308A3631" w14:textId="77777777" w:rsidR="0098535D" w:rsidRDefault="0098535D">
            <w:pPr>
              <w:rPr>
                <w:sz w:val="22"/>
              </w:rPr>
            </w:pPr>
          </w:p>
        </w:tc>
        <w:tc>
          <w:tcPr>
            <w:tcW w:w="1987" w:type="dxa"/>
          </w:tcPr>
          <w:p w14:paraId="414DB617" w14:textId="77777777" w:rsidR="0098535D" w:rsidRDefault="0098535D">
            <w:pPr>
              <w:rPr>
                <w:sz w:val="22"/>
              </w:rPr>
            </w:pPr>
          </w:p>
        </w:tc>
        <w:tc>
          <w:tcPr>
            <w:tcW w:w="2128" w:type="dxa"/>
          </w:tcPr>
          <w:p w14:paraId="5D4F6459" w14:textId="77777777" w:rsidR="0098535D" w:rsidRDefault="0098535D">
            <w:pPr>
              <w:rPr>
                <w:sz w:val="22"/>
              </w:rPr>
            </w:pPr>
          </w:p>
        </w:tc>
        <w:tc>
          <w:tcPr>
            <w:tcW w:w="2267" w:type="dxa"/>
          </w:tcPr>
          <w:p w14:paraId="49C99BEC" w14:textId="77777777" w:rsidR="0098535D" w:rsidRDefault="0098535D">
            <w:pPr>
              <w:rPr>
                <w:sz w:val="22"/>
              </w:rPr>
            </w:pPr>
          </w:p>
        </w:tc>
      </w:tr>
      <w:tr w:rsidR="0098535D" w14:paraId="2BAAB9A4" w14:textId="77777777">
        <w:tc>
          <w:tcPr>
            <w:tcW w:w="1708" w:type="dxa"/>
          </w:tcPr>
          <w:p w14:paraId="11A6EEC4" w14:textId="77777777" w:rsidR="0098535D" w:rsidRDefault="0099308C">
            <w:pPr>
              <w:jc w:val="center"/>
              <w:rPr>
                <w:sz w:val="22"/>
              </w:rPr>
            </w:pPr>
            <w:r>
              <w:rPr>
                <w:rFonts w:hint="eastAsia"/>
                <w:sz w:val="22"/>
              </w:rPr>
              <w:t>（自动添行）</w:t>
            </w:r>
          </w:p>
        </w:tc>
        <w:tc>
          <w:tcPr>
            <w:tcW w:w="1699" w:type="dxa"/>
          </w:tcPr>
          <w:p w14:paraId="4C2280BC" w14:textId="77777777" w:rsidR="0098535D" w:rsidRDefault="0098535D">
            <w:pPr>
              <w:rPr>
                <w:sz w:val="22"/>
              </w:rPr>
            </w:pPr>
          </w:p>
        </w:tc>
        <w:tc>
          <w:tcPr>
            <w:tcW w:w="1987" w:type="dxa"/>
          </w:tcPr>
          <w:p w14:paraId="62B19A97" w14:textId="77777777" w:rsidR="0098535D" w:rsidRDefault="0098535D">
            <w:pPr>
              <w:rPr>
                <w:sz w:val="22"/>
              </w:rPr>
            </w:pPr>
          </w:p>
        </w:tc>
        <w:tc>
          <w:tcPr>
            <w:tcW w:w="2128" w:type="dxa"/>
          </w:tcPr>
          <w:p w14:paraId="52847B14" w14:textId="77777777" w:rsidR="0098535D" w:rsidRDefault="0098535D">
            <w:pPr>
              <w:rPr>
                <w:sz w:val="22"/>
              </w:rPr>
            </w:pPr>
          </w:p>
        </w:tc>
        <w:tc>
          <w:tcPr>
            <w:tcW w:w="2267" w:type="dxa"/>
          </w:tcPr>
          <w:p w14:paraId="3F72A181" w14:textId="77777777" w:rsidR="0098535D" w:rsidRDefault="0098535D">
            <w:pPr>
              <w:rPr>
                <w:sz w:val="22"/>
              </w:rPr>
            </w:pPr>
          </w:p>
        </w:tc>
      </w:tr>
    </w:tbl>
    <w:p w14:paraId="4FA09202" w14:textId="77777777" w:rsidR="0098535D" w:rsidRDefault="0099308C">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报告期</w:t>
      </w:r>
      <w:r>
        <w:rPr>
          <w:rFonts w:asciiTheme="minorEastAsia" w:eastAsiaTheme="minorEastAsia" w:hAnsiTheme="minorEastAsia"/>
          <w:b/>
          <w:color w:val="000000" w:themeColor="text1"/>
          <w:szCs w:val="21"/>
        </w:rPr>
        <w:t>内新任董事、监事、高级管理人员</w:t>
      </w:r>
      <w:r>
        <w:rPr>
          <w:rFonts w:asciiTheme="minorEastAsia" w:eastAsiaTheme="minorEastAsia" w:hAnsiTheme="minorEastAsia" w:hint="eastAsia"/>
          <w:b/>
          <w:color w:val="000000" w:themeColor="text1"/>
          <w:szCs w:val="21"/>
        </w:rPr>
        <w:t>简要职业经历</w:t>
      </w:r>
      <w:r>
        <w:rPr>
          <w:rFonts w:asciiTheme="minorEastAsia" w:eastAsiaTheme="minorEastAsia" w:hAnsiTheme="minorEastAsia"/>
          <w:b/>
          <w:color w:val="000000" w:themeColor="text1"/>
          <w:szCs w:val="21"/>
        </w:rPr>
        <w:t>：</w:t>
      </w:r>
    </w:p>
    <w:p w14:paraId="5E0E30DD" w14:textId="77777777" w:rsidR="0098535D" w:rsidRDefault="0099308C">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9"/>
        <w:tblW w:w="9781" w:type="dxa"/>
        <w:tblInd w:w="-572" w:type="dxa"/>
        <w:tblLayout w:type="fixed"/>
        <w:tblLook w:val="04A0" w:firstRow="1" w:lastRow="0" w:firstColumn="1" w:lastColumn="0" w:noHBand="0" w:noVBand="1"/>
      </w:tblPr>
      <w:tblGrid>
        <w:gridCol w:w="9781"/>
      </w:tblGrid>
      <w:tr w:rsidR="0098535D" w14:paraId="2319B73F" w14:textId="7777777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757BD4" w14:textId="77777777" w:rsidR="0098535D" w:rsidRDefault="0098535D">
            <w:pPr>
              <w:tabs>
                <w:tab w:val="left" w:pos="5140"/>
              </w:tabs>
              <w:rPr>
                <w:rFonts w:asciiTheme="minorEastAsia" w:eastAsiaTheme="minorEastAsia" w:hAnsiTheme="minorEastAsia"/>
                <w:color w:val="000000" w:themeColor="text1"/>
                <w:szCs w:val="21"/>
              </w:rPr>
            </w:pPr>
          </w:p>
          <w:p w14:paraId="731C6348" w14:textId="77777777" w:rsidR="0098535D" w:rsidRDefault="0098535D">
            <w:pPr>
              <w:tabs>
                <w:tab w:val="left" w:pos="5140"/>
              </w:tabs>
              <w:rPr>
                <w:rFonts w:asciiTheme="minorEastAsia" w:eastAsiaTheme="minorEastAsia" w:hAnsiTheme="minorEastAsia"/>
                <w:color w:val="000000" w:themeColor="text1"/>
                <w:szCs w:val="21"/>
              </w:rPr>
            </w:pPr>
          </w:p>
        </w:tc>
      </w:tr>
    </w:tbl>
    <w:p w14:paraId="2C97A98E"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二、员工情况</w:t>
      </w:r>
    </w:p>
    <w:p w14:paraId="515072DE" w14:textId="77777777" w:rsidR="0098535D" w:rsidRDefault="0099308C">
      <w:pPr>
        <w:pStyle w:val="4"/>
        <w:keepNext w:val="0"/>
        <w:keepLines w:val="0"/>
        <w:spacing w:line="377" w:lineRule="auto"/>
        <w:jc w:val="left"/>
        <w:rPr>
          <w:szCs w:val="22"/>
        </w:rPr>
      </w:pPr>
      <w:r>
        <w:rPr>
          <w:rFonts w:hint="eastAsia"/>
          <w:szCs w:val="22"/>
        </w:rPr>
        <w:t>（一）在职员工（公司及控股子公司）基本情况</w:t>
      </w:r>
    </w:p>
    <w:tbl>
      <w:tblPr>
        <w:tblStyle w:val="10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6"/>
        <w:gridCol w:w="3119"/>
        <w:gridCol w:w="2834"/>
      </w:tblGrid>
      <w:tr w:rsidR="0098535D" w14:paraId="634C5560" w14:textId="77777777">
        <w:tc>
          <w:tcPr>
            <w:tcW w:w="3686" w:type="dxa"/>
            <w:shd w:val="pct10" w:color="auto" w:fill="auto"/>
            <w:vAlign w:val="center"/>
          </w:tcPr>
          <w:p w14:paraId="16539707"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按工作性质</w:t>
            </w:r>
            <w:r>
              <w:rPr>
                <w:rFonts w:asciiTheme="minorEastAsia" w:hAnsiTheme="minorEastAsia"/>
                <w:b/>
                <w:color w:val="000000" w:themeColor="text1"/>
                <w:sz w:val="22"/>
              </w:rPr>
              <w:t>分</w:t>
            </w:r>
            <w:r>
              <w:rPr>
                <w:rFonts w:asciiTheme="minorEastAsia" w:hAnsiTheme="minorEastAsia" w:hint="eastAsia"/>
                <w:b/>
                <w:color w:val="000000" w:themeColor="text1"/>
                <w:sz w:val="22"/>
              </w:rPr>
              <w:t>类</w:t>
            </w:r>
          </w:p>
        </w:tc>
        <w:tc>
          <w:tcPr>
            <w:tcW w:w="3119" w:type="dxa"/>
            <w:shd w:val="pct10" w:color="auto" w:fill="auto"/>
            <w:vAlign w:val="center"/>
          </w:tcPr>
          <w:p w14:paraId="1FD59BFF"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期初人数</w:t>
            </w:r>
          </w:p>
        </w:tc>
        <w:tc>
          <w:tcPr>
            <w:tcW w:w="2834" w:type="dxa"/>
            <w:shd w:val="pct10" w:color="auto" w:fill="auto"/>
            <w:vAlign w:val="center"/>
          </w:tcPr>
          <w:p w14:paraId="60CE3ECE"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期末人数</w:t>
            </w:r>
          </w:p>
        </w:tc>
      </w:tr>
      <w:tr w:rsidR="0098535D" w14:paraId="1B4A14BF" w14:textId="77777777">
        <w:tc>
          <w:tcPr>
            <w:tcW w:w="3686" w:type="dxa"/>
          </w:tcPr>
          <w:p w14:paraId="02743D56" w14:textId="77777777" w:rsidR="0098535D" w:rsidRDefault="0098535D">
            <w:pPr>
              <w:tabs>
                <w:tab w:val="left" w:pos="5140"/>
              </w:tabs>
              <w:jc w:val="center"/>
              <w:rPr>
                <w:rFonts w:asciiTheme="minorEastAsia" w:hAnsiTheme="minorEastAsia"/>
                <w:color w:val="000000" w:themeColor="text1"/>
                <w:sz w:val="22"/>
              </w:rPr>
            </w:pPr>
          </w:p>
        </w:tc>
        <w:tc>
          <w:tcPr>
            <w:tcW w:w="3119" w:type="dxa"/>
          </w:tcPr>
          <w:p w14:paraId="4061D094"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038B8A6C" w14:textId="77777777" w:rsidR="0098535D" w:rsidRDefault="0098535D">
            <w:pPr>
              <w:tabs>
                <w:tab w:val="left" w:pos="5140"/>
              </w:tabs>
              <w:jc w:val="center"/>
              <w:rPr>
                <w:rFonts w:asciiTheme="minorEastAsia" w:hAnsiTheme="minorEastAsia"/>
                <w:color w:val="000000" w:themeColor="text1"/>
                <w:sz w:val="22"/>
              </w:rPr>
            </w:pPr>
          </w:p>
        </w:tc>
      </w:tr>
      <w:tr w:rsidR="0098535D" w14:paraId="3BDB6A40" w14:textId="77777777">
        <w:tc>
          <w:tcPr>
            <w:tcW w:w="3686" w:type="dxa"/>
          </w:tcPr>
          <w:p w14:paraId="040AB01E" w14:textId="77777777" w:rsidR="0098535D" w:rsidRDefault="0098535D">
            <w:pPr>
              <w:tabs>
                <w:tab w:val="left" w:pos="5140"/>
              </w:tabs>
              <w:jc w:val="center"/>
              <w:rPr>
                <w:rFonts w:asciiTheme="minorEastAsia" w:hAnsiTheme="minorEastAsia"/>
                <w:color w:val="000000" w:themeColor="text1"/>
                <w:sz w:val="22"/>
              </w:rPr>
            </w:pPr>
          </w:p>
        </w:tc>
        <w:tc>
          <w:tcPr>
            <w:tcW w:w="3119" w:type="dxa"/>
          </w:tcPr>
          <w:p w14:paraId="29132260"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5E1A8E8C" w14:textId="77777777" w:rsidR="0098535D" w:rsidRDefault="0098535D">
            <w:pPr>
              <w:tabs>
                <w:tab w:val="left" w:pos="5140"/>
              </w:tabs>
              <w:jc w:val="center"/>
              <w:rPr>
                <w:rFonts w:asciiTheme="minorEastAsia" w:hAnsiTheme="minorEastAsia"/>
                <w:color w:val="000000" w:themeColor="text1"/>
                <w:sz w:val="22"/>
              </w:rPr>
            </w:pPr>
          </w:p>
        </w:tc>
      </w:tr>
      <w:tr w:rsidR="0098535D" w14:paraId="1682437E" w14:textId="77777777">
        <w:tc>
          <w:tcPr>
            <w:tcW w:w="3686" w:type="dxa"/>
          </w:tcPr>
          <w:p w14:paraId="6B87E779" w14:textId="77777777" w:rsidR="0098535D" w:rsidRDefault="0098535D">
            <w:pPr>
              <w:tabs>
                <w:tab w:val="left" w:pos="5140"/>
              </w:tabs>
              <w:jc w:val="center"/>
              <w:rPr>
                <w:rFonts w:asciiTheme="minorEastAsia" w:hAnsiTheme="minorEastAsia"/>
                <w:color w:val="000000" w:themeColor="text1"/>
                <w:sz w:val="22"/>
              </w:rPr>
            </w:pPr>
          </w:p>
        </w:tc>
        <w:tc>
          <w:tcPr>
            <w:tcW w:w="3119" w:type="dxa"/>
          </w:tcPr>
          <w:p w14:paraId="57C7FF12"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2E9147F5" w14:textId="77777777" w:rsidR="0098535D" w:rsidRDefault="0098535D">
            <w:pPr>
              <w:tabs>
                <w:tab w:val="left" w:pos="5140"/>
              </w:tabs>
              <w:jc w:val="center"/>
              <w:rPr>
                <w:rFonts w:asciiTheme="minorEastAsia" w:hAnsiTheme="minorEastAsia"/>
                <w:color w:val="000000" w:themeColor="text1"/>
                <w:sz w:val="22"/>
              </w:rPr>
            </w:pPr>
          </w:p>
        </w:tc>
      </w:tr>
      <w:tr w:rsidR="0098535D" w14:paraId="3083C732" w14:textId="77777777">
        <w:tc>
          <w:tcPr>
            <w:tcW w:w="3686" w:type="dxa"/>
          </w:tcPr>
          <w:p w14:paraId="1E64092D" w14:textId="77777777" w:rsidR="0098535D" w:rsidRDefault="0098535D">
            <w:pPr>
              <w:tabs>
                <w:tab w:val="left" w:pos="5140"/>
              </w:tabs>
              <w:jc w:val="center"/>
              <w:rPr>
                <w:rFonts w:asciiTheme="minorEastAsia" w:hAnsiTheme="minorEastAsia"/>
                <w:color w:val="000000" w:themeColor="text1"/>
                <w:sz w:val="22"/>
              </w:rPr>
            </w:pPr>
          </w:p>
        </w:tc>
        <w:tc>
          <w:tcPr>
            <w:tcW w:w="3119" w:type="dxa"/>
          </w:tcPr>
          <w:p w14:paraId="7EC0B300"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419FF4EC" w14:textId="77777777" w:rsidR="0098535D" w:rsidRDefault="0098535D">
            <w:pPr>
              <w:tabs>
                <w:tab w:val="left" w:pos="5140"/>
              </w:tabs>
              <w:jc w:val="center"/>
              <w:rPr>
                <w:rFonts w:asciiTheme="minorEastAsia" w:hAnsiTheme="minorEastAsia"/>
                <w:color w:val="000000" w:themeColor="text1"/>
                <w:sz w:val="22"/>
              </w:rPr>
            </w:pPr>
          </w:p>
        </w:tc>
      </w:tr>
      <w:tr w:rsidR="0098535D" w14:paraId="424DE258" w14:textId="77777777">
        <w:tc>
          <w:tcPr>
            <w:tcW w:w="3686" w:type="dxa"/>
          </w:tcPr>
          <w:p w14:paraId="4A7D8B40" w14:textId="77777777" w:rsidR="0098535D" w:rsidRDefault="0099308C">
            <w:pPr>
              <w:tabs>
                <w:tab w:val="left" w:pos="5140"/>
              </w:tabs>
              <w:jc w:val="center"/>
              <w:rPr>
                <w:rFonts w:asciiTheme="minorEastAsia" w:hAnsiTheme="minorEastAsia"/>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3119" w:type="dxa"/>
          </w:tcPr>
          <w:p w14:paraId="4D53F808"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295F2652" w14:textId="77777777" w:rsidR="0098535D" w:rsidRDefault="0098535D">
            <w:pPr>
              <w:tabs>
                <w:tab w:val="left" w:pos="5140"/>
              </w:tabs>
              <w:jc w:val="center"/>
              <w:rPr>
                <w:rFonts w:asciiTheme="minorEastAsia" w:hAnsiTheme="minorEastAsia"/>
                <w:color w:val="000000" w:themeColor="text1"/>
                <w:sz w:val="22"/>
              </w:rPr>
            </w:pPr>
          </w:p>
        </w:tc>
      </w:tr>
      <w:tr w:rsidR="0098535D" w14:paraId="72A2BADD" w14:textId="77777777">
        <w:tc>
          <w:tcPr>
            <w:tcW w:w="3686" w:type="dxa"/>
          </w:tcPr>
          <w:p w14:paraId="40F1198B"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员工总计</w:t>
            </w:r>
          </w:p>
        </w:tc>
        <w:tc>
          <w:tcPr>
            <w:tcW w:w="3119" w:type="dxa"/>
          </w:tcPr>
          <w:p w14:paraId="7C6DBF96" w14:textId="77777777" w:rsidR="0098535D" w:rsidRDefault="0098535D">
            <w:pPr>
              <w:tabs>
                <w:tab w:val="left" w:pos="5140"/>
              </w:tabs>
              <w:jc w:val="center"/>
              <w:rPr>
                <w:rFonts w:asciiTheme="minorEastAsia" w:hAnsiTheme="minorEastAsia"/>
                <w:b/>
                <w:color w:val="000000" w:themeColor="text1"/>
                <w:sz w:val="22"/>
              </w:rPr>
            </w:pPr>
          </w:p>
        </w:tc>
        <w:tc>
          <w:tcPr>
            <w:tcW w:w="2834" w:type="dxa"/>
          </w:tcPr>
          <w:p w14:paraId="195BD262" w14:textId="77777777" w:rsidR="0098535D" w:rsidRDefault="0098535D">
            <w:pPr>
              <w:tabs>
                <w:tab w:val="left" w:pos="5140"/>
              </w:tabs>
              <w:jc w:val="center"/>
              <w:rPr>
                <w:rFonts w:asciiTheme="minorEastAsia" w:hAnsiTheme="minorEastAsia"/>
                <w:b/>
                <w:color w:val="000000" w:themeColor="text1"/>
                <w:sz w:val="22"/>
              </w:rPr>
            </w:pPr>
          </w:p>
        </w:tc>
      </w:tr>
    </w:tbl>
    <w:p w14:paraId="67E79224" w14:textId="77777777" w:rsidR="0098535D" w:rsidRDefault="0099308C">
      <w:pPr>
        <w:ind w:right="420" w:firstLineChars="200" w:firstLine="420"/>
        <w:rPr>
          <w:i/>
          <w:color w:val="FF0000"/>
        </w:rPr>
      </w:pPr>
      <w:r>
        <w:rPr>
          <w:i/>
          <w:color w:val="FF0000"/>
        </w:rPr>
        <w:t>注</w:t>
      </w:r>
      <w:r>
        <w:rPr>
          <w:rFonts w:hint="eastAsia"/>
          <w:i/>
          <w:color w:val="FF0000"/>
        </w:rPr>
        <w:t>：</w:t>
      </w:r>
      <w:r>
        <w:rPr>
          <w:i/>
          <w:color w:val="FF0000"/>
        </w:rPr>
        <w:t>可以分类为</w:t>
      </w:r>
      <w:r>
        <w:rPr>
          <w:rFonts w:hint="eastAsia"/>
          <w:i/>
          <w:color w:val="FF0000"/>
        </w:rPr>
        <w:t>：行政管理人员、生产人员、销售人员、技术人员、财务人员等。</w:t>
      </w:r>
    </w:p>
    <w:tbl>
      <w:tblPr>
        <w:tblStyle w:val="1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7"/>
        <w:gridCol w:w="3118"/>
        <w:gridCol w:w="2834"/>
      </w:tblGrid>
      <w:tr w:rsidR="0098535D" w14:paraId="3CC197B6" w14:textId="77777777">
        <w:tc>
          <w:tcPr>
            <w:tcW w:w="3687" w:type="dxa"/>
            <w:shd w:val="pct10" w:color="auto" w:fill="auto"/>
            <w:vAlign w:val="center"/>
          </w:tcPr>
          <w:p w14:paraId="39DE519C"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lastRenderedPageBreak/>
              <w:t>按</w:t>
            </w:r>
            <w:r>
              <w:rPr>
                <w:rFonts w:asciiTheme="minorEastAsia" w:hAnsiTheme="minorEastAsia"/>
                <w:b/>
                <w:color w:val="000000" w:themeColor="text1"/>
                <w:sz w:val="22"/>
              </w:rPr>
              <w:t>教育程度分</w:t>
            </w:r>
            <w:r>
              <w:rPr>
                <w:rFonts w:asciiTheme="minorEastAsia" w:hAnsiTheme="minorEastAsia" w:hint="eastAsia"/>
                <w:b/>
                <w:color w:val="000000" w:themeColor="text1"/>
                <w:sz w:val="22"/>
              </w:rPr>
              <w:t>类</w:t>
            </w:r>
          </w:p>
        </w:tc>
        <w:tc>
          <w:tcPr>
            <w:tcW w:w="3118" w:type="dxa"/>
            <w:shd w:val="pct10" w:color="auto" w:fill="auto"/>
            <w:vAlign w:val="center"/>
          </w:tcPr>
          <w:p w14:paraId="20EDA20B"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期初人数</w:t>
            </w:r>
          </w:p>
        </w:tc>
        <w:tc>
          <w:tcPr>
            <w:tcW w:w="2834" w:type="dxa"/>
            <w:shd w:val="pct10" w:color="auto" w:fill="auto"/>
            <w:vAlign w:val="center"/>
          </w:tcPr>
          <w:p w14:paraId="576E47B4" w14:textId="77777777" w:rsidR="0098535D" w:rsidRDefault="0099308C">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期末人数</w:t>
            </w:r>
          </w:p>
        </w:tc>
      </w:tr>
      <w:tr w:rsidR="0098535D" w14:paraId="4D4708C3" w14:textId="77777777">
        <w:tc>
          <w:tcPr>
            <w:tcW w:w="3687" w:type="dxa"/>
          </w:tcPr>
          <w:p w14:paraId="69E5FA5B" w14:textId="77777777" w:rsidR="0098535D" w:rsidRDefault="0099308C">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博士</w:t>
            </w:r>
          </w:p>
        </w:tc>
        <w:tc>
          <w:tcPr>
            <w:tcW w:w="3118" w:type="dxa"/>
          </w:tcPr>
          <w:p w14:paraId="36C25BB6"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5945291C" w14:textId="77777777" w:rsidR="0098535D" w:rsidRDefault="0098535D">
            <w:pPr>
              <w:tabs>
                <w:tab w:val="left" w:pos="5140"/>
              </w:tabs>
              <w:jc w:val="center"/>
              <w:rPr>
                <w:rFonts w:asciiTheme="minorEastAsia" w:hAnsiTheme="minorEastAsia"/>
                <w:color w:val="000000" w:themeColor="text1"/>
                <w:sz w:val="22"/>
              </w:rPr>
            </w:pPr>
          </w:p>
        </w:tc>
      </w:tr>
      <w:tr w:rsidR="0098535D" w14:paraId="6141F71E" w14:textId="77777777">
        <w:tc>
          <w:tcPr>
            <w:tcW w:w="3687" w:type="dxa"/>
          </w:tcPr>
          <w:p w14:paraId="392808C4" w14:textId="77777777" w:rsidR="0098535D" w:rsidRDefault="0099308C">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硕士</w:t>
            </w:r>
          </w:p>
        </w:tc>
        <w:tc>
          <w:tcPr>
            <w:tcW w:w="3118" w:type="dxa"/>
          </w:tcPr>
          <w:p w14:paraId="4FE51E92"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23D298F0" w14:textId="77777777" w:rsidR="0098535D" w:rsidRDefault="0098535D">
            <w:pPr>
              <w:tabs>
                <w:tab w:val="left" w:pos="5140"/>
              </w:tabs>
              <w:jc w:val="center"/>
              <w:rPr>
                <w:rFonts w:asciiTheme="minorEastAsia" w:hAnsiTheme="minorEastAsia"/>
                <w:color w:val="000000" w:themeColor="text1"/>
                <w:sz w:val="22"/>
              </w:rPr>
            </w:pPr>
          </w:p>
        </w:tc>
      </w:tr>
      <w:tr w:rsidR="0098535D" w14:paraId="35166D39" w14:textId="77777777">
        <w:tc>
          <w:tcPr>
            <w:tcW w:w="3687" w:type="dxa"/>
          </w:tcPr>
          <w:p w14:paraId="3AB22220" w14:textId="77777777" w:rsidR="0098535D" w:rsidRDefault="0099308C">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本科</w:t>
            </w:r>
          </w:p>
        </w:tc>
        <w:tc>
          <w:tcPr>
            <w:tcW w:w="3118" w:type="dxa"/>
          </w:tcPr>
          <w:p w14:paraId="5ED3F280"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040B0048" w14:textId="77777777" w:rsidR="0098535D" w:rsidRDefault="0098535D">
            <w:pPr>
              <w:tabs>
                <w:tab w:val="left" w:pos="5140"/>
              </w:tabs>
              <w:jc w:val="center"/>
              <w:rPr>
                <w:rFonts w:asciiTheme="minorEastAsia" w:hAnsiTheme="minorEastAsia"/>
                <w:color w:val="000000" w:themeColor="text1"/>
                <w:sz w:val="22"/>
              </w:rPr>
            </w:pPr>
          </w:p>
        </w:tc>
      </w:tr>
      <w:tr w:rsidR="0098535D" w14:paraId="0DE4D026" w14:textId="77777777">
        <w:tc>
          <w:tcPr>
            <w:tcW w:w="3687" w:type="dxa"/>
          </w:tcPr>
          <w:p w14:paraId="3868FDD9" w14:textId="77777777" w:rsidR="0098535D" w:rsidRDefault="0099308C">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专科</w:t>
            </w:r>
          </w:p>
        </w:tc>
        <w:tc>
          <w:tcPr>
            <w:tcW w:w="3118" w:type="dxa"/>
          </w:tcPr>
          <w:p w14:paraId="2EDF3504"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4401A35C" w14:textId="77777777" w:rsidR="0098535D" w:rsidRDefault="0098535D">
            <w:pPr>
              <w:tabs>
                <w:tab w:val="left" w:pos="5140"/>
              </w:tabs>
              <w:jc w:val="center"/>
              <w:rPr>
                <w:rFonts w:asciiTheme="minorEastAsia" w:hAnsiTheme="minorEastAsia"/>
                <w:color w:val="000000" w:themeColor="text1"/>
                <w:sz w:val="22"/>
              </w:rPr>
            </w:pPr>
          </w:p>
        </w:tc>
      </w:tr>
      <w:tr w:rsidR="0098535D" w14:paraId="3F09E195" w14:textId="77777777">
        <w:tc>
          <w:tcPr>
            <w:tcW w:w="3687" w:type="dxa"/>
          </w:tcPr>
          <w:p w14:paraId="1E11FF79" w14:textId="77777777" w:rsidR="0098535D" w:rsidRDefault="0099308C">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专科</w:t>
            </w:r>
            <w:r>
              <w:rPr>
                <w:rFonts w:asciiTheme="minorEastAsia" w:hAnsiTheme="minorEastAsia"/>
                <w:color w:val="000000" w:themeColor="text1"/>
                <w:sz w:val="22"/>
              </w:rPr>
              <w:t>以下</w:t>
            </w:r>
          </w:p>
        </w:tc>
        <w:tc>
          <w:tcPr>
            <w:tcW w:w="3118" w:type="dxa"/>
          </w:tcPr>
          <w:p w14:paraId="33828B3E"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32248B89" w14:textId="77777777" w:rsidR="0098535D" w:rsidRDefault="0098535D">
            <w:pPr>
              <w:tabs>
                <w:tab w:val="left" w:pos="5140"/>
              </w:tabs>
              <w:jc w:val="center"/>
              <w:rPr>
                <w:rFonts w:asciiTheme="minorEastAsia" w:hAnsiTheme="minorEastAsia"/>
                <w:color w:val="000000" w:themeColor="text1"/>
                <w:sz w:val="22"/>
              </w:rPr>
            </w:pPr>
          </w:p>
        </w:tc>
      </w:tr>
      <w:tr w:rsidR="0098535D" w14:paraId="68742198" w14:textId="77777777">
        <w:tc>
          <w:tcPr>
            <w:tcW w:w="3687" w:type="dxa"/>
          </w:tcPr>
          <w:p w14:paraId="791FF0A9" w14:textId="77777777" w:rsidR="0098535D" w:rsidRDefault="0099308C">
            <w:pPr>
              <w:tabs>
                <w:tab w:val="left" w:pos="5140"/>
              </w:tabs>
              <w:jc w:val="center"/>
              <w:rPr>
                <w:rFonts w:asciiTheme="minorEastAsia" w:hAnsiTheme="minorEastAsia"/>
                <w:color w:val="000000" w:themeColor="text1"/>
                <w:sz w:val="22"/>
              </w:rPr>
            </w:pPr>
            <w:r>
              <w:rPr>
                <w:rFonts w:asciiTheme="minorEastAsia" w:hAnsiTheme="minorEastAsia" w:hint="eastAsia"/>
                <w:b/>
                <w:color w:val="000000" w:themeColor="text1"/>
                <w:sz w:val="22"/>
              </w:rPr>
              <w:t>员工总计</w:t>
            </w:r>
          </w:p>
        </w:tc>
        <w:tc>
          <w:tcPr>
            <w:tcW w:w="3118" w:type="dxa"/>
          </w:tcPr>
          <w:p w14:paraId="596073F0" w14:textId="77777777" w:rsidR="0098535D" w:rsidRDefault="0098535D">
            <w:pPr>
              <w:tabs>
                <w:tab w:val="left" w:pos="5140"/>
              </w:tabs>
              <w:jc w:val="center"/>
              <w:rPr>
                <w:rFonts w:asciiTheme="minorEastAsia" w:hAnsiTheme="minorEastAsia"/>
                <w:color w:val="000000" w:themeColor="text1"/>
                <w:sz w:val="22"/>
              </w:rPr>
            </w:pPr>
          </w:p>
        </w:tc>
        <w:tc>
          <w:tcPr>
            <w:tcW w:w="2834" w:type="dxa"/>
          </w:tcPr>
          <w:p w14:paraId="644C916E" w14:textId="77777777" w:rsidR="0098535D" w:rsidRDefault="0098535D">
            <w:pPr>
              <w:tabs>
                <w:tab w:val="left" w:pos="5140"/>
              </w:tabs>
              <w:jc w:val="center"/>
              <w:rPr>
                <w:rFonts w:asciiTheme="minorEastAsia" w:hAnsiTheme="minorEastAsia"/>
                <w:color w:val="000000" w:themeColor="text1"/>
                <w:sz w:val="22"/>
              </w:rPr>
            </w:pPr>
          </w:p>
        </w:tc>
      </w:tr>
    </w:tbl>
    <w:p w14:paraId="4A39AEFE" w14:textId="77777777" w:rsidR="0098535D" w:rsidRDefault="0099308C">
      <w:pPr>
        <w:tabs>
          <w:tab w:val="left" w:pos="5140"/>
        </w:tabs>
        <w:rPr>
          <w:rFonts w:asciiTheme="minorEastAsia" w:hAnsiTheme="minorEastAsia"/>
          <w:b/>
          <w:color w:val="000000" w:themeColor="text1"/>
          <w:szCs w:val="21"/>
        </w:rPr>
      </w:pPr>
      <w:r>
        <w:rPr>
          <w:rFonts w:asciiTheme="minorEastAsia" w:hAnsiTheme="minorEastAsia" w:hint="eastAsia"/>
          <w:b/>
          <w:color w:val="000000" w:themeColor="text1"/>
          <w:szCs w:val="21"/>
        </w:rPr>
        <w:t>员工薪酬政策、培训计划以及需公司承担费用的离退休职工人数等</w:t>
      </w:r>
      <w:r>
        <w:rPr>
          <w:rFonts w:asciiTheme="minorEastAsia" w:hAnsiTheme="minorEastAsia"/>
          <w:b/>
          <w:color w:val="000000" w:themeColor="text1"/>
          <w:szCs w:val="21"/>
        </w:rPr>
        <w:t>情况：</w:t>
      </w:r>
    </w:p>
    <w:tbl>
      <w:tblPr>
        <w:tblStyle w:val="121"/>
        <w:tblW w:w="9639" w:type="dxa"/>
        <w:tblInd w:w="-572" w:type="dxa"/>
        <w:tblLayout w:type="fixed"/>
        <w:tblLook w:val="04A0" w:firstRow="1" w:lastRow="0" w:firstColumn="1" w:lastColumn="0" w:noHBand="0" w:noVBand="1"/>
      </w:tblPr>
      <w:tblGrid>
        <w:gridCol w:w="9639"/>
      </w:tblGrid>
      <w:tr w:rsidR="0098535D" w14:paraId="3084D7B8"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FB19E5" w14:textId="77777777" w:rsidR="0098535D" w:rsidRDefault="0098535D">
            <w:pPr>
              <w:tabs>
                <w:tab w:val="left" w:pos="5140"/>
              </w:tabs>
              <w:rPr>
                <w:rFonts w:asciiTheme="minorEastAsia" w:hAnsiTheme="minorEastAsia"/>
                <w:color w:val="000000" w:themeColor="text1"/>
                <w:szCs w:val="21"/>
              </w:rPr>
            </w:pPr>
          </w:p>
          <w:p w14:paraId="391D34F1" w14:textId="77777777" w:rsidR="0098535D" w:rsidRDefault="0098535D">
            <w:pPr>
              <w:tabs>
                <w:tab w:val="left" w:pos="5140"/>
              </w:tabs>
              <w:rPr>
                <w:rFonts w:asciiTheme="minorEastAsia" w:hAnsiTheme="minorEastAsia"/>
                <w:color w:val="000000" w:themeColor="text1"/>
                <w:szCs w:val="21"/>
              </w:rPr>
            </w:pPr>
          </w:p>
        </w:tc>
      </w:tr>
    </w:tbl>
    <w:p w14:paraId="73548356" w14:textId="77777777" w:rsidR="0098535D" w:rsidRDefault="0099308C">
      <w:pPr>
        <w:pStyle w:val="4"/>
        <w:keepNext w:val="0"/>
        <w:keepLines w:val="0"/>
        <w:spacing w:line="377" w:lineRule="auto"/>
        <w:jc w:val="left"/>
        <w:rPr>
          <w:b w:val="0"/>
          <w:szCs w:val="22"/>
        </w:rPr>
      </w:pPr>
      <w:r>
        <w:rPr>
          <w:rFonts w:hint="eastAsia"/>
          <w:szCs w:val="22"/>
        </w:rPr>
        <w:t>（二</w:t>
      </w:r>
      <w:r>
        <w:rPr>
          <w:szCs w:val="22"/>
        </w:rPr>
        <w:t>）</w:t>
      </w:r>
      <w:r>
        <w:rPr>
          <w:rFonts w:hint="eastAsia"/>
          <w:szCs w:val="22"/>
        </w:rPr>
        <w:t>核心人员（公司</w:t>
      </w:r>
      <w:r>
        <w:rPr>
          <w:szCs w:val="22"/>
        </w:rPr>
        <w:t>及</w:t>
      </w:r>
      <w:r>
        <w:rPr>
          <w:rFonts w:hint="eastAsia"/>
          <w:szCs w:val="22"/>
        </w:rPr>
        <w:t>控股</w:t>
      </w:r>
      <w:r>
        <w:rPr>
          <w:szCs w:val="22"/>
        </w:rPr>
        <w:t>子公司）基本情况</w:t>
      </w:r>
    </w:p>
    <w:p w14:paraId="75FC4A9D" w14:textId="77777777" w:rsidR="0098535D" w:rsidRDefault="0099308C">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3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927"/>
        <w:gridCol w:w="2856"/>
        <w:gridCol w:w="3856"/>
      </w:tblGrid>
      <w:tr w:rsidR="0098535D" w14:paraId="73EE5D2B" w14:textId="77777777">
        <w:trPr>
          <w:jc w:val="center"/>
        </w:trPr>
        <w:tc>
          <w:tcPr>
            <w:tcW w:w="2927" w:type="dxa"/>
            <w:shd w:val="pct10" w:color="auto" w:fill="auto"/>
            <w:vAlign w:val="center"/>
          </w:tcPr>
          <w:p w14:paraId="065C44C6" w14:textId="77777777" w:rsidR="0098535D" w:rsidRDefault="0099308C">
            <w:pPr>
              <w:tabs>
                <w:tab w:val="left" w:pos="5140"/>
              </w:tabs>
              <w:ind w:firstLineChars="150" w:firstLine="331"/>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核心</w:t>
            </w:r>
            <w:r>
              <w:rPr>
                <w:rFonts w:asciiTheme="minorEastAsia" w:eastAsiaTheme="minorEastAsia" w:hAnsiTheme="minorEastAsia"/>
                <w:b/>
                <w:color w:val="000000" w:themeColor="text1"/>
                <w:sz w:val="22"/>
              </w:rPr>
              <w:t>人员</w:t>
            </w:r>
          </w:p>
        </w:tc>
        <w:tc>
          <w:tcPr>
            <w:tcW w:w="2856" w:type="dxa"/>
            <w:shd w:val="pct10" w:color="auto" w:fill="auto"/>
            <w:vAlign w:val="center"/>
          </w:tcPr>
          <w:p w14:paraId="1CC71249" w14:textId="77777777" w:rsidR="0098535D" w:rsidRDefault="0099308C">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期初人数</w:t>
            </w:r>
          </w:p>
        </w:tc>
        <w:tc>
          <w:tcPr>
            <w:tcW w:w="3856" w:type="dxa"/>
            <w:shd w:val="pct10" w:color="auto" w:fill="auto"/>
          </w:tcPr>
          <w:p w14:paraId="1C153065" w14:textId="77777777" w:rsidR="0098535D" w:rsidRDefault="0099308C">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期末人数</w:t>
            </w:r>
          </w:p>
        </w:tc>
      </w:tr>
      <w:tr w:rsidR="0098535D" w14:paraId="681F94F9" w14:textId="77777777">
        <w:trPr>
          <w:jc w:val="center"/>
        </w:trPr>
        <w:tc>
          <w:tcPr>
            <w:tcW w:w="2927" w:type="dxa"/>
          </w:tcPr>
          <w:p w14:paraId="1A792998" w14:textId="77777777" w:rsidR="0098535D" w:rsidRDefault="0099308C">
            <w:pPr>
              <w:tabs>
                <w:tab w:val="left" w:pos="5140"/>
              </w:tabs>
              <w:ind w:firstLineChars="200" w:firstLine="440"/>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核心员工</w:t>
            </w:r>
          </w:p>
        </w:tc>
        <w:tc>
          <w:tcPr>
            <w:tcW w:w="2856" w:type="dxa"/>
          </w:tcPr>
          <w:p w14:paraId="353D6025"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3856" w:type="dxa"/>
          </w:tcPr>
          <w:p w14:paraId="0E9E4090" w14:textId="77777777" w:rsidR="0098535D" w:rsidRDefault="0098535D">
            <w:pPr>
              <w:tabs>
                <w:tab w:val="left" w:pos="5140"/>
              </w:tabs>
              <w:jc w:val="center"/>
              <w:rPr>
                <w:rFonts w:asciiTheme="minorEastAsia" w:eastAsiaTheme="minorEastAsia" w:hAnsiTheme="minorEastAsia"/>
                <w:color w:val="000000" w:themeColor="text1"/>
                <w:sz w:val="22"/>
              </w:rPr>
            </w:pPr>
          </w:p>
        </w:tc>
      </w:tr>
      <w:tr w:rsidR="0098535D" w14:paraId="2E88818E" w14:textId="77777777">
        <w:trPr>
          <w:jc w:val="center"/>
        </w:trPr>
        <w:tc>
          <w:tcPr>
            <w:tcW w:w="2927" w:type="dxa"/>
          </w:tcPr>
          <w:p w14:paraId="1EA30B4C" w14:textId="77777777" w:rsidR="0098535D" w:rsidRDefault="0099308C">
            <w:pPr>
              <w:jc w:val="left"/>
            </w:pPr>
            <w:r>
              <w:rPr>
                <w:rFonts w:hint="eastAsia"/>
              </w:rPr>
              <w:t>其他对公司有重大影响的人员（非董事、监事、高级管理人员）</w:t>
            </w:r>
          </w:p>
        </w:tc>
        <w:tc>
          <w:tcPr>
            <w:tcW w:w="2856" w:type="dxa"/>
          </w:tcPr>
          <w:p w14:paraId="6FF5193B"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3856" w:type="dxa"/>
          </w:tcPr>
          <w:p w14:paraId="28D5D63C" w14:textId="77777777" w:rsidR="0098535D" w:rsidRDefault="0098535D">
            <w:pPr>
              <w:tabs>
                <w:tab w:val="left" w:pos="5140"/>
              </w:tabs>
              <w:jc w:val="center"/>
              <w:rPr>
                <w:rFonts w:asciiTheme="minorEastAsia" w:eastAsiaTheme="minorEastAsia" w:hAnsiTheme="minorEastAsia"/>
                <w:color w:val="000000" w:themeColor="text1"/>
                <w:sz w:val="22"/>
              </w:rPr>
            </w:pPr>
          </w:p>
        </w:tc>
      </w:tr>
      <w:tr w:rsidR="0098535D" w14:paraId="6F8996E1" w14:textId="77777777">
        <w:trPr>
          <w:jc w:val="center"/>
        </w:trPr>
        <w:tc>
          <w:tcPr>
            <w:tcW w:w="2927" w:type="dxa"/>
          </w:tcPr>
          <w:p w14:paraId="45DF028C" w14:textId="77777777" w:rsidR="0098535D" w:rsidRDefault="0099308C">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w:t>
            </w:r>
            <w:r>
              <w:rPr>
                <w:rFonts w:asciiTheme="minorEastAsia" w:eastAsiaTheme="minorEastAsia" w:hAnsiTheme="minorEastAsia"/>
                <w:color w:val="000000" w:themeColor="text1"/>
                <w:sz w:val="22"/>
              </w:rPr>
              <w:t>行</w:t>
            </w:r>
          </w:p>
        </w:tc>
        <w:tc>
          <w:tcPr>
            <w:tcW w:w="2856" w:type="dxa"/>
          </w:tcPr>
          <w:p w14:paraId="17718629" w14:textId="77777777" w:rsidR="0098535D" w:rsidRDefault="0098535D">
            <w:pPr>
              <w:tabs>
                <w:tab w:val="left" w:pos="5140"/>
              </w:tabs>
              <w:jc w:val="center"/>
              <w:rPr>
                <w:rFonts w:asciiTheme="minorEastAsia" w:eastAsiaTheme="minorEastAsia" w:hAnsiTheme="minorEastAsia"/>
                <w:color w:val="000000" w:themeColor="text1"/>
                <w:sz w:val="22"/>
              </w:rPr>
            </w:pPr>
          </w:p>
        </w:tc>
        <w:tc>
          <w:tcPr>
            <w:tcW w:w="3856" w:type="dxa"/>
          </w:tcPr>
          <w:p w14:paraId="79348970" w14:textId="77777777" w:rsidR="0098535D" w:rsidRDefault="0098535D">
            <w:pPr>
              <w:tabs>
                <w:tab w:val="left" w:pos="5140"/>
              </w:tabs>
              <w:jc w:val="center"/>
              <w:rPr>
                <w:rFonts w:asciiTheme="minorEastAsia" w:eastAsiaTheme="minorEastAsia" w:hAnsiTheme="minorEastAsia"/>
                <w:color w:val="000000" w:themeColor="text1"/>
                <w:sz w:val="22"/>
              </w:rPr>
            </w:pPr>
          </w:p>
        </w:tc>
      </w:tr>
    </w:tbl>
    <w:p w14:paraId="78B6CBB6" w14:textId="48F8A9FD" w:rsidR="0098535D" w:rsidRDefault="0098535D">
      <w:pPr>
        <w:rPr>
          <w:b/>
        </w:rPr>
      </w:pPr>
    </w:p>
    <w:p w14:paraId="1179F8CA" w14:textId="77777777" w:rsidR="0098535D" w:rsidRDefault="0099308C">
      <w:pPr>
        <w:rPr>
          <w:b/>
        </w:rPr>
      </w:pPr>
      <w:r>
        <w:rPr>
          <w:rFonts w:hint="eastAsia"/>
          <w:b/>
        </w:rPr>
        <w:t>核心人员</w:t>
      </w:r>
      <w:r>
        <w:rPr>
          <w:b/>
        </w:rPr>
        <w:t>的变动</w:t>
      </w:r>
      <w:r>
        <w:rPr>
          <w:rFonts w:hint="eastAsia"/>
          <w:b/>
        </w:rPr>
        <w:t>情况：</w:t>
      </w:r>
    </w:p>
    <w:tbl>
      <w:tblPr>
        <w:tblStyle w:val="13"/>
        <w:tblW w:w="9639" w:type="dxa"/>
        <w:tblInd w:w="-572" w:type="dxa"/>
        <w:tblLayout w:type="fixed"/>
        <w:tblLook w:val="04A0" w:firstRow="1" w:lastRow="0" w:firstColumn="1" w:lastColumn="0" w:noHBand="0" w:noVBand="1"/>
      </w:tblPr>
      <w:tblGrid>
        <w:gridCol w:w="9639"/>
      </w:tblGrid>
      <w:tr w:rsidR="0098535D" w14:paraId="4405ED74"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4A13B6" w14:textId="77777777" w:rsidR="0098535D" w:rsidRDefault="0099308C">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公司应披露核心</w:t>
            </w:r>
            <w:r>
              <w:rPr>
                <w:rFonts w:asciiTheme="minorEastAsia" w:eastAsiaTheme="minorEastAsia" w:hAnsiTheme="minorEastAsia"/>
                <w:i/>
                <w:color w:val="FF0000"/>
                <w:szCs w:val="21"/>
              </w:rPr>
              <w:t>员工</w:t>
            </w:r>
            <w:r>
              <w:rPr>
                <w:rFonts w:asciiTheme="minorEastAsia" w:eastAsiaTheme="minorEastAsia" w:hAnsiTheme="minorEastAsia" w:hint="eastAsia"/>
                <w:i/>
                <w:color w:val="FF0000"/>
                <w:szCs w:val="21"/>
              </w:rPr>
              <w:t>及其他对公司有重大影响的人员在</w:t>
            </w:r>
            <w:r>
              <w:rPr>
                <w:rFonts w:asciiTheme="minorEastAsia" w:eastAsiaTheme="minorEastAsia" w:hAnsiTheme="minorEastAsia"/>
                <w:i/>
                <w:color w:val="FF0000"/>
                <w:szCs w:val="21"/>
              </w:rPr>
              <w:t>报告期内的</w:t>
            </w:r>
            <w:r>
              <w:rPr>
                <w:rFonts w:asciiTheme="minorEastAsia" w:eastAsiaTheme="minorEastAsia" w:hAnsiTheme="minorEastAsia" w:hint="eastAsia"/>
                <w:i/>
                <w:color w:val="FF0000"/>
                <w:szCs w:val="21"/>
              </w:rPr>
              <w:t>变动情况</w:t>
            </w:r>
            <w:r>
              <w:rPr>
                <w:rFonts w:asciiTheme="minorEastAsia" w:eastAsiaTheme="minorEastAsia" w:hAnsiTheme="minorEastAsia"/>
                <w:i/>
                <w:color w:val="FF0000"/>
                <w:szCs w:val="21"/>
              </w:rPr>
              <w:t>，并说明</w:t>
            </w:r>
            <w:r>
              <w:rPr>
                <w:rFonts w:asciiTheme="minorEastAsia" w:eastAsiaTheme="minorEastAsia" w:hAnsiTheme="minorEastAsia" w:hint="eastAsia"/>
                <w:i/>
                <w:color w:val="FF0000"/>
                <w:szCs w:val="21"/>
              </w:rPr>
              <w:t>对公司经营的影响及公司拟采取的应对措施。</w:t>
            </w:r>
          </w:p>
          <w:p w14:paraId="27E2D4AE" w14:textId="77777777" w:rsidR="0098535D" w:rsidRDefault="0098535D">
            <w:pPr>
              <w:tabs>
                <w:tab w:val="left" w:pos="5140"/>
              </w:tabs>
              <w:rPr>
                <w:rFonts w:asciiTheme="minorEastAsia" w:eastAsiaTheme="minorEastAsia" w:hAnsiTheme="minorEastAsia"/>
                <w:color w:val="000000" w:themeColor="text1"/>
                <w:szCs w:val="21"/>
              </w:rPr>
            </w:pPr>
          </w:p>
        </w:tc>
      </w:tr>
    </w:tbl>
    <w:p w14:paraId="3273579A" w14:textId="77777777" w:rsidR="0098535D" w:rsidRDefault="0098535D">
      <w:pPr>
        <w:tabs>
          <w:tab w:val="left" w:pos="5140"/>
        </w:tabs>
        <w:jc w:val="center"/>
        <w:outlineLvl w:val="0"/>
        <w:rPr>
          <w:rFonts w:ascii="黑体" w:eastAsia="黑体" w:hAnsi="黑体"/>
          <w:color w:val="000000" w:themeColor="text1"/>
          <w:sz w:val="36"/>
          <w:szCs w:val="28"/>
        </w:rPr>
        <w:sectPr w:rsidR="0098535D">
          <w:pgSz w:w="11907" w:h="16840"/>
          <w:pgMar w:top="1440" w:right="1797" w:bottom="1440" w:left="1797" w:header="851" w:footer="992" w:gutter="0"/>
          <w:cols w:space="425"/>
          <w:docGrid w:type="lines" w:linePitch="312"/>
        </w:sectPr>
      </w:pPr>
    </w:p>
    <w:p w14:paraId="0DF48E55" w14:textId="77777777" w:rsidR="0098535D" w:rsidRDefault="0099308C">
      <w:pPr>
        <w:pStyle w:val="3"/>
        <w:keepNext w:val="0"/>
        <w:keepLines w:val="0"/>
        <w:spacing w:line="415" w:lineRule="auto"/>
        <w:rPr>
          <w:rFonts w:ascii="微软雅黑" w:eastAsia="微软雅黑" w:hAnsi="微软雅黑"/>
          <w:b w:val="0"/>
          <w:sz w:val="22"/>
          <w:szCs w:val="22"/>
        </w:rPr>
      </w:pPr>
      <w:r>
        <w:rPr>
          <w:rFonts w:ascii="微软雅黑" w:eastAsia="微软雅黑" w:hAnsi="微软雅黑" w:hint="eastAsia"/>
          <w:sz w:val="22"/>
          <w:szCs w:val="22"/>
        </w:rPr>
        <w:lastRenderedPageBreak/>
        <w:t>三</w:t>
      </w:r>
      <w:r>
        <w:rPr>
          <w:rFonts w:ascii="微软雅黑" w:eastAsia="微软雅黑" w:hAnsi="微软雅黑"/>
          <w:sz w:val="22"/>
          <w:szCs w:val="22"/>
        </w:rPr>
        <w:t>、</w:t>
      </w:r>
      <w:r>
        <w:rPr>
          <w:rFonts w:ascii="微软雅黑" w:eastAsia="微软雅黑" w:hAnsi="微软雅黑" w:hint="eastAsia"/>
          <w:sz w:val="22"/>
          <w:szCs w:val="22"/>
        </w:rPr>
        <w:t>报告期</w:t>
      </w:r>
      <w:r>
        <w:rPr>
          <w:rFonts w:ascii="微软雅黑" w:eastAsia="微软雅黑" w:hAnsi="微软雅黑"/>
          <w:sz w:val="22"/>
          <w:szCs w:val="22"/>
        </w:rPr>
        <w:t>后更新情况</w:t>
      </w:r>
    </w:p>
    <w:p w14:paraId="7A050F1E" w14:textId="77777777" w:rsidR="0098535D" w:rsidRDefault="0099308C">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7"/>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651"/>
      </w:tblGrid>
      <w:tr w:rsidR="0098535D" w14:paraId="2821FAF9" w14:textId="77777777">
        <w:trPr>
          <w:trHeight w:val="843"/>
        </w:trPr>
        <w:tc>
          <w:tcPr>
            <w:tcW w:w="9651" w:type="dxa"/>
          </w:tcPr>
          <w:p w14:paraId="2F21F39A" w14:textId="77777777" w:rsidR="0098535D" w:rsidRDefault="0099308C">
            <w:pPr>
              <w:tabs>
                <w:tab w:val="left" w:pos="5140"/>
              </w:tabs>
              <w:rPr>
                <w:rFonts w:asciiTheme="minorEastAsia" w:eastAsiaTheme="minorEastAsia" w:hAnsiTheme="minorEastAsia"/>
                <w:i/>
                <w:color w:val="000000" w:themeColor="text1"/>
                <w:sz w:val="22"/>
              </w:rPr>
            </w:pPr>
            <w:r>
              <w:rPr>
                <w:rFonts w:asciiTheme="minorEastAsia" w:eastAsiaTheme="minorEastAsia" w:hAnsiTheme="minorEastAsia" w:hint="eastAsia"/>
                <w:i/>
                <w:color w:val="FF0000"/>
                <w:sz w:val="22"/>
              </w:rPr>
              <w:t>注</w:t>
            </w:r>
            <w:r>
              <w:rPr>
                <w:rFonts w:asciiTheme="minorEastAsia" w:eastAsiaTheme="minorEastAsia" w:hAnsiTheme="minorEastAsia"/>
                <w:i/>
                <w:color w:val="FF0000"/>
                <w:sz w:val="22"/>
              </w:rPr>
              <w:t>：</w:t>
            </w:r>
            <w:r>
              <w:rPr>
                <w:rFonts w:asciiTheme="minorEastAsia" w:eastAsiaTheme="minorEastAsia" w:hAnsiTheme="minorEastAsia" w:hint="eastAsia"/>
                <w:i/>
                <w:color w:val="FF0000"/>
                <w:sz w:val="22"/>
              </w:rPr>
              <w:t>本节第一项</w:t>
            </w:r>
            <w:r>
              <w:rPr>
                <w:rFonts w:asciiTheme="minorEastAsia" w:eastAsiaTheme="minorEastAsia" w:hAnsiTheme="minorEastAsia"/>
                <w:i/>
                <w:color w:val="FF0000"/>
                <w:sz w:val="22"/>
              </w:rPr>
              <w:t>至第</w:t>
            </w:r>
            <w:r>
              <w:rPr>
                <w:rFonts w:asciiTheme="minorEastAsia" w:eastAsiaTheme="minorEastAsia" w:hAnsiTheme="minorEastAsia" w:hint="eastAsia"/>
                <w:i/>
                <w:color w:val="FF0000"/>
                <w:sz w:val="22"/>
              </w:rPr>
              <w:t>二</w:t>
            </w:r>
            <w:r>
              <w:rPr>
                <w:rFonts w:asciiTheme="minorEastAsia" w:eastAsiaTheme="minorEastAsia" w:hAnsiTheme="minorEastAsia"/>
                <w:i/>
                <w:color w:val="FF0000"/>
                <w:sz w:val="22"/>
              </w:rPr>
              <w:t>项应按照报告期末情况填列，</w:t>
            </w:r>
            <w:r>
              <w:rPr>
                <w:rFonts w:asciiTheme="minorEastAsia" w:eastAsiaTheme="minorEastAsia" w:hAnsiTheme="minorEastAsia" w:hint="eastAsia"/>
                <w:i/>
                <w:color w:val="FF0000"/>
                <w:sz w:val="22"/>
              </w:rPr>
              <w:t>如以上</w:t>
            </w:r>
            <w:r>
              <w:rPr>
                <w:rFonts w:asciiTheme="minorEastAsia" w:eastAsiaTheme="minorEastAsia" w:hAnsiTheme="minorEastAsia"/>
                <w:i/>
                <w:color w:val="FF0000"/>
                <w:sz w:val="22"/>
              </w:rPr>
              <w:t>事项在报告期末至</w:t>
            </w:r>
            <w:r>
              <w:rPr>
                <w:rFonts w:asciiTheme="minorEastAsia" w:eastAsiaTheme="minorEastAsia" w:hAnsiTheme="minorEastAsia" w:hint="eastAsia"/>
                <w:i/>
                <w:color w:val="FF0000"/>
                <w:sz w:val="22"/>
              </w:rPr>
              <w:t>半年报</w:t>
            </w:r>
            <w:r>
              <w:rPr>
                <w:rFonts w:asciiTheme="minorEastAsia" w:eastAsiaTheme="minorEastAsia" w:hAnsiTheme="minorEastAsia"/>
                <w:i/>
                <w:color w:val="FF0000"/>
                <w:sz w:val="22"/>
              </w:rPr>
              <w:t>披露日间发生变更，请进行说明。</w:t>
            </w:r>
            <w:r>
              <w:rPr>
                <w:rFonts w:asciiTheme="minorEastAsia" w:eastAsiaTheme="minorEastAsia" w:hAnsiTheme="minorEastAsia" w:hint="eastAsia"/>
                <w:i/>
                <w:color w:val="000000" w:themeColor="text1"/>
                <w:sz w:val="22"/>
              </w:rPr>
              <w:t xml:space="preserve"> </w:t>
            </w:r>
          </w:p>
          <w:p w14:paraId="448B1E9B" w14:textId="77777777" w:rsidR="0098535D" w:rsidRDefault="0098535D">
            <w:pPr>
              <w:tabs>
                <w:tab w:val="left" w:pos="5140"/>
              </w:tabs>
              <w:rPr>
                <w:rFonts w:asciiTheme="minorEastAsia" w:eastAsiaTheme="minorEastAsia" w:hAnsiTheme="minorEastAsia"/>
                <w:i/>
                <w:color w:val="000000" w:themeColor="text1"/>
                <w:sz w:val="22"/>
              </w:rPr>
            </w:pPr>
          </w:p>
        </w:tc>
      </w:tr>
    </w:tbl>
    <w:p w14:paraId="3AA5F40E" w14:textId="77777777" w:rsidR="0098535D" w:rsidRDefault="0098535D">
      <w:pPr>
        <w:pStyle w:val="af4"/>
        <w:rPr>
          <w:rFonts w:ascii="黑体" w:eastAsia="黑体" w:hAnsi="黑体"/>
          <w:b w:val="0"/>
          <w:sz w:val="36"/>
          <w:szCs w:val="36"/>
        </w:rPr>
        <w:sectPr w:rsidR="0098535D">
          <w:pgSz w:w="11906" w:h="16838"/>
          <w:pgMar w:top="1440" w:right="1841" w:bottom="1440" w:left="1800" w:header="851" w:footer="992" w:gutter="0"/>
          <w:cols w:space="425"/>
          <w:docGrid w:type="lines" w:linePitch="312"/>
        </w:sectPr>
      </w:pPr>
    </w:p>
    <w:p w14:paraId="0B908F83" w14:textId="77777777" w:rsidR="0098535D" w:rsidRDefault="0099308C">
      <w:pPr>
        <w:pStyle w:val="af4"/>
        <w:rPr>
          <w:rFonts w:ascii="黑体" w:eastAsia="黑体" w:hAnsi="黑体"/>
          <w:b w:val="0"/>
          <w:sz w:val="36"/>
          <w:szCs w:val="36"/>
        </w:rPr>
      </w:pPr>
      <w:r>
        <w:rPr>
          <w:rFonts w:ascii="黑体" w:eastAsia="黑体" w:hAnsi="黑体" w:hint="eastAsia"/>
          <w:b w:val="0"/>
          <w:sz w:val="36"/>
          <w:szCs w:val="36"/>
        </w:rPr>
        <w:lastRenderedPageBreak/>
        <w:t>第七节</w:t>
      </w:r>
      <w:r>
        <w:rPr>
          <w:rFonts w:ascii="黑体" w:eastAsia="黑体" w:hAnsi="黑体"/>
          <w:b w:val="0"/>
          <w:sz w:val="36"/>
          <w:szCs w:val="36"/>
        </w:rPr>
        <w:t xml:space="preserve"> </w:t>
      </w:r>
      <w:r>
        <w:rPr>
          <w:rFonts w:ascii="黑体" w:eastAsia="黑体" w:hAnsi="黑体" w:hint="eastAsia"/>
          <w:b w:val="0"/>
          <w:sz w:val="36"/>
          <w:szCs w:val="36"/>
        </w:rPr>
        <w:t>财务报告</w:t>
      </w:r>
    </w:p>
    <w:p w14:paraId="43DE4093" w14:textId="77777777" w:rsidR="0098535D" w:rsidRDefault="0099308C">
      <w:pPr>
        <w:pStyle w:val="3"/>
        <w:keepNext w:val="0"/>
        <w:keepLines w:val="0"/>
        <w:spacing w:line="415" w:lineRule="auto"/>
      </w:pPr>
      <w:r>
        <w:rPr>
          <w:rFonts w:ascii="微软雅黑" w:eastAsia="微软雅黑" w:hAnsi="微软雅黑"/>
          <w:sz w:val="22"/>
          <w:szCs w:val="22"/>
        </w:rPr>
        <w:t>一</w:t>
      </w:r>
      <w:r>
        <w:rPr>
          <w:rFonts w:ascii="微软雅黑" w:eastAsia="微软雅黑" w:hAnsi="微软雅黑" w:hint="eastAsia"/>
          <w:sz w:val="22"/>
          <w:szCs w:val="22"/>
        </w:rPr>
        <w:t>、</w:t>
      </w:r>
      <w:r>
        <w:rPr>
          <w:rFonts w:ascii="微软雅黑" w:eastAsia="微软雅黑" w:hAnsi="微软雅黑"/>
          <w:sz w:val="22"/>
          <w:szCs w:val="22"/>
        </w:rPr>
        <w:t>审计报告</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977"/>
        <w:gridCol w:w="6663"/>
      </w:tblGrid>
      <w:tr w:rsidR="0098535D" w14:paraId="3A0597A8" w14:textId="77777777">
        <w:tc>
          <w:tcPr>
            <w:tcW w:w="2977" w:type="dxa"/>
          </w:tcPr>
          <w:p w14:paraId="406012C8"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是否审计</w:t>
            </w:r>
          </w:p>
        </w:tc>
        <w:tc>
          <w:tcPr>
            <w:tcW w:w="6663" w:type="dxa"/>
          </w:tcPr>
          <w:p w14:paraId="40BD5228" w14:textId="77777777" w:rsidR="0098535D" w:rsidRDefault="0099308C">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FF0000"/>
                <w:sz w:val="22"/>
              </w:rPr>
              <w:t>下拉选项（单选）</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是</w:t>
            </w:r>
            <w:r>
              <w:rPr>
                <w:rFonts w:asciiTheme="minorEastAsia" w:eastAsiaTheme="minorEastAsia" w:hAnsiTheme="minorEastAsia"/>
                <w:color w:val="FF0000"/>
                <w:sz w:val="22"/>
              </w:rPr>
              <w:t>、否</w:t>
            </w:r>
          </w:p>
        </w:tc>
      </w:tr>
      <w:tr w:rsidR="0098535D" w14:paraId="4FCFD276" w14:textId="77777777">
        <w:tc>
          <w:tcPr>
            <w:tcW w:w="2977" w:type="dxa"/>
          </w:tcPr>
          <w:p w14:paraId="0397DAAE"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审计意见</w:t>
            </w:r>
          </w:p>
        </w:tc>
        <w:tc>
          <w:tcPr>
            <w:tcW w:w="6663" w:type="dxa"/>
          </w:tcPr>
          <w:p w14:paraId="73AD0619" w14:textId="77777777" w:rsidR="0098535D" w:rsidRDefault="0099308C">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FF0000"/>
                <w:sz w:val="22"/>
              </w:rPr>
              <w:t>下拉选项（单选）</w:t>
            </w:r>
            <w:r>
              <w:rPr>
                <w:rFonts w:asciiTheme="minorEastAsia" w:eastAsiaTheme="minorEastAsia" w:hAnsiTheme="minorEastAsia"/>
                <w:color w:val="FF0000"/>
                <w:sz w:val="22"/>
              </w:rPr>
              <w:t xml:space="preserve">: </w:t>
            </w:r>
            <w:r>
              <w:rPr>
                <w:rFonts w:asciiTheme="minorEastAsia" w:eastAsiaTheme="minorEastAsia" w:hAnsiTheme="minorEastAsia" w:hint="eastAsia"/>
                <w:color w:val="FF0000"/>
                <w:sz w:val="22"/>
              </w:rPr>
              <w:t>无保留意见、保留意见、否定意见、无法表示意见</w:t>
            </w:r>
          </w:p>
        </w:tc>
      </w:tr>
      <w:tr w:rsidR="0098535D" w14:paraId="27572754" w14:textId="77777777">
        <w:tc>
          <w:tcPr>
            <w:tcW w:w="2977" w:type="dxa"/>
          </w:tcPr>
          <w:p w14:paraId="72C9C990"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审计报告中的特别段落</w:t>
            </w:r>
          </w:p>
        </w:tc>
        <w:tc>
          <w:tcPr>
            <w:tcW w:w="6663" w:type="dxa"/>
          </w:tcPr>
          <w:p w14:paraId="42468B34" w14:textId="77777777" w:rsidR="0098535D" w:rsidRDefault="0099308C">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FF0000"/>
                <w:sz w:val="22"/>
              </w:rPr>
              <w:t>下拉选项（多选）：无、强调事项段、其他事项段、持续经营重大不确定段落、其他信息段落中包含其他信息存在未更正重大错报说明</w:t>
            </w:r>
          </w:p>
        </w:tc>
      </w:tr>
      <w:tr w:rsidR="0098535D" w14:paraId="043B0FFD" w14:textId="77777777">
        <w:tc>
          <w:tcPr>
            <w:tcW w:w="2977" w:type="dxa"/>
          </w:tcPr>
          <w:p w14:paraId="558C8866"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审计报告编号</w:t>
            </w:r>
          </w:p>
        </w:tc>
        <w:tc>
          <w:tcPr>
            <w:tcW w:w="6663" w:type="dxa"/>
          </w:tcPr>
          <w:p w14:paraId="0B598474" w14:textId="77777777" w:rsidR="0098535D" w:rsidRDefault="0098535D">
            <w:pPr>
              <w:tabs>
                <w:tab w:val="left" w:pos="5140"/>
              </w:tabs>
              <w:rPr>
                <w:rFonts w:asciiTheme="minorEastAsia" w:eastAsiaTheme="minorEastAsia" w:hAnsiTheme="minorEastAsia"/>
                <w:color w:val="FF0000"/>
                <w:sz w:val="22"/>
              </w:rPr>
            </w:pPr>
          </w:p>
        </w:tc>
      </w:tr>
      <w:tr w:rsidR="0098535D" w14:paraId="78687CEB" w14:textId="77777777">
        <w:tc>
          <w:tcPr>
            <w:tcW w:w="2977" w:type="dxa"/>
          </w:tcPr>
          <w:p w14:paraId="68E11913"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w:t>
            </w:r>
            <w:r>
              <w:rPr>
                <w:rFonts w:asciiTheme="minorEastAsia" w:eastAsiaTheme="minorEastAsia" w:hAnsiTheme="minorEastAsia"/>
                <w:color w:val="000000" w:themeColor="text1"/>
                <w:sz w:val="22"/>
              </w:rPr>
              <w:t>机构名称</w:t>
            </w:r>
          </w:p>
        </w:tc>
        <w:tc>
          <w:tcPr>
            <w:tcW w:w="6663" w:type="dxa"/>
          </w:tcPr>
          <w:p w14:paraId="1E8BE8A3" w14:textId="77777777" w:rsidR="0098535D" w:rsidRDefault="0098535D">
            <w:pPr>
              <w:tabs>
                <w:tab w:val="left" w:pos="5140"/>
              </w:tabs>
              <w:rPr>
                <w:rFonts w:asciiTheme="minorEastAsia" w:eastAsiaTheme="minorEastAsia" w:hAnsiTheme="minorEastAsia"/>
                <w:color w:val="000000" w:themeColor="text1"/>
                <w:sz w:val="22"/>
              </w:rPr>
            </w:pPr>
          </w:p>
        </w:tc>
      </w:tr>
      <w:tr w:rsidR="0098535D" w14:paraId="526125CE" w14:textId="77777777">
        <w:tc>
          <w:tcPr>
            <w:tcW w:w="2977" w:type="dxa"/>
          </w:tcPr>
          <w:p w14:paraId="5B8D3D0E"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w:t>
            </w:r>
            <w:r>
              <w:rPr>
                <w:rFonts w:asciiTheme="minorEastAsia" w:eastAsiaTheme="minorEastAsia" w:hAnsiTheme="minorEastAsia"/>
                <w:color w:val="000000" w:themeColor="text1"/>
                <w:sz w:val="22"/>
              </w:rPr>
              <w:t>机构地址</w:t>
            </w:r>
          </w:p>
        </w:tc>
        <w:tc>
          <w:tcPr>
            <w:tcW w:w="6663" w:type="dxa"/>
          </w:tcPr>
          <w:p w14:paraId="546C1B53" w14:textId="77777777" w:rsidR="0098535D" w:rsidRDefault="0098535D">
            <w:pPr>
              <w:tabs>
                <w:tab w:val="left" w:pos="5140"/>
              </w:tabs>
              <w:rPr>
                <w:rFonts w:asciiTheme="minorEastAsia" w:eastAsiaTheme="minorEastAsia" w:hAnsiTheme="minorEastAsia"/>
                <w:color w:val="000000" w:themeColor="text1"/>
                <w:sz w:val="22"/>
              </w:rPr>
            </w:pPr>
          </w:p>
        </w:tc>
      </w:tr>
      <w:tr w:rsidR="0098535D" w14:paraId="02ECBB3D" w14:textId="77777777">
        <w:tc>
          <w:tcPr>
            <w:tcW w:w="2977" w:type="dxa"/>
          </w:tcPr>
          <w:p w14:paraId="73F423D4"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w:t>
            </w:r>
            <w:r>
              <w:rPr>
                <w:rFonts w:asciiTheme="minorEastAsia" w:eastAsiaTheme="minorEastAsia" w:hAnsiTheme="minorEastAsia"/>
                <w:color w:val="000000" w:themeColor="text1"/>
                <w:sz w:val="22"/>
              </w:rPr>
              <w:t>报告日期</w:t>
            </w:r>
          </w:p>
        </w:tc>
        <w:tc>
          <w:tcPr>
            <w:tcW w:w="6663" w:type="dxa"/>
          </w:tcPr>
          <w:p w14:paraId="780F6D9B" w14:textId="77777777" w:rsidR="0098535D" w:rsidRDefault="0098535D">
            <w:pPr>
              <w:tabs>
                <w:tab w:val="left" w:pos="5140"/>
              </w:tabs>
              <w:rPr>
                <w:rFonts w:asciiTheme="minorEastAsia" w:eastAsiaTheme="minorEastAsia" w:hAnsiTheme="minorEastAsia"/>
                <w:color w:val="000000" w:themeColor="text1"/>
                <w:sz w:val="22"/>
              </w:rPr>
            </w:pPr>
          </w:p>
        </w:tc>
      </w:tr>
      <w:tr w:rsidR="0098535D" w14:paraId="24B5B45C" w14:textId="77777777">
        <w:tc>
          <w:tcPr>
            <w:tcW w:w="2977" w:type="dxa"/>
          </w:tcPr>
          <w:p w14:paraId="4ED7C43D"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注册会计师</w:t>
            </w:r>
            <w:r>
              <w:rPr>
                <w:rFonts w:asciiTheme="minorEastAsia" w:eastAsiaTheme="minorEastAsia" w:hAnsiTheme="minorEastAsia"/>
                <w:color w:val="000000" w:themeColor="text1"/>
                <w:sz w:val="22"/>
              </w:rPr>
              <w:t>姓名</w:t>
            </w:r>
          </w:p>
        </w:tc>
        <w:tc>
          <w:tcPr>
            <w:tcW w:w="6663" w:type="dxa"/>
          </w:tcPr>
          <w:p w14:paraId="46903107" w14:textId="77777777" w:rsidR="0098535D" w:rsidRDefault="0098535D">
            <w:pPr>
              <w:tabs>
                <w:tab w:val="left" w:pos="5140"/>
              </w:tabs>
              <w:rPr>
                <w:rFonts w:asciiTheme="minorEastAsia" w:eastAsiaTheme="minorEastAsia" w:hAnsiTheme="minorEastAsia"/>
                <w:color w:val="000000" w:themeColor="text1"/>
                <w:sz w:val="22"/>
              </w:rPr>
            </w:pPr>
          </w:p>
        </w:tc>
      </w:tr>
      <w:tr w:rsidR="0098535D" w14:paraId="6D48EED2" w14:textId="77777777">
        <w:trPr>
          <w:trHeight w:val="956"/>
        </w:trPr>
        <w:tc>
          <w:tcPr>
            <w:tcW w:w="9640" w:type="dxa"/>
            <w:gridSpan w:val="2"/>
          </w:tcPr>
          <w:p w14:paraId="69D4E697" w14:textId="77777777" w:rsidR="0098535D" w:rsidRDefault="0099308C">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审计报告正文</w:t>
            </w:r>
            <w:r>
              <w:rPr>
                <w:rFonts w:asciiTheme="minorEastAsia" w:eastAsiaTheme="minorEastAsia" w:hAnsiTheme="minorEastAsia"/>
                <w:color w:val="000000" w:themeColor="text1"/>
                <w:sz w:val="22"/>
              </w:rPr>
              <w:t>：</w:t>
            </w:r>
          </w:p>
          <w:p w14:paraId="279F1F66" w14:textId="77777777" w:rsidR="0098535D" w:rsidRDefault="0098535D">
            <w:pPr>
              <w:tabs>
                <w:tab w:val="left" w:pos="5140"/>
              </w:tabs>
              <w:rPr>
                <w:rFonts w:asciiTheme="minorEastAsia" w:eastAsiaTheme="minorEastAsia" w:hAnsiTheme="minorEastAsia"/>
                <w:color w:val="000000" w:themeColor="text1"/>
                <w:sz w:val="22"/>
              </w:rPr>
            </w:pPr>
          </w:p>
          <w:p w14:paraId="1E845F27" w14:textId="77777777" w:rsidR="0098535D" w:rsidRDefault="0098535D">
            <w:pPr>
              <w:tabs>
                <w:tab w:val="left" w:pos="5140"/>
              </w:tabs>
              <w:rPr>
                <w:rFonts w:asciiTheme="minorEastAsia" w:eastAsiaTheme="minorEastAsia" w:hAnsiTheme="minorEastAsia"/>
                <w:color w:val="000000" w:themeColor="text1"/>
                <w:sz w:val="22"/>
              </w:rPr>
            </w:pPr>
          </w:p>
          <w:p w14:paraId="57431F80" w14:textId="77777777" w:rsidR="0098535D" w:rsidRDefault="0098535D">
            <w:pPr>
              <w:tabs>
                <w:tab w:val="left" w:pos="5140"/>
              </w:tabs>
              <w:rPr>
                <w:rFonts w:asciiTheme="minorEastAsia" w:eastAsiaTheme="minorEastAsia" w:hAnsiTheme="minorEastAsia"/>
                <w:color w:val="000000" w:themeColor="text1"/>
                <w:sz w:val="22"/>
              </w:rPr>
            </w:pPr>
          </w:p>
          <w:p w14:paraId="451C6484" w14:textId="77777777" w:rsidR="0098535D" w:rsidRDefault="0098535D">
            <w:pPr>
              <w:tabs>
                <w:tab w:val="left" w:pos="5140"/>
              </w:tabs>
              <w:rPr>
                <w:rFonts w:asciiTheme="minorEastAsia" w:eastAsiaTheme="minorEastAsia" w:hAnsiTheme="minorEastAsia"/>
                <w:color w:val="000000" w:themeColor="text1"/>
                <w:sz w:val="22"/>
              </w:rPr>
            </w:pPr>
          </w:p>
        </w:tc>
      </w:tr>
    </w:tbl>
    <w:p w14:paraId="21FEEA73" w14:textId="77777777" w:rsidR="0098535D" w:rsidRDefault="0099308C">
      <w:pPr>
        <w:pStyle w:val="3"/>
        <w:keepNext w:val="0"/>
        <w:keepLines w:val="0"/>
        <w:spacing w:line="415" w:lineRule="auto"/>
        <w:rPr>
          <w:rFonts w:ascii="微软雅黑" w:eastAsia="微软雅黑" w:hAnsi="微软雅黑"/>
          <w:sz w:val="22"/>
          <w:szCs w:val="22"/>
        </w:rPr>
      </w:pPr>
      <w:r>
        <w:rPr>
          <w:rFonts w:ascii="微软雅黑" w:eastAsia="微软雅黑" w:hAnsi="微软雅黑"/>
          <w:sz w:val="22"/>
          <w:szCs w:val="22"/>
        </w:rPr>
        <w:t>二</w:t>
      </w:r>
      <w:r>
        <w:rPr>
          <w:rFonts w:ascii="微软雅黑" w:eastAsia="微软雅黑" w:hAnsi="微软雅黑" w:hint="eastAsia"/>
          <w:sz w:val="22"/>
          <w:szCs w:val="22"/>
        </w:rPr>
        <w:t>、</w:t>
      </w:r>
      <w:r>
        <w:rPr>
          <w:rFonts w:ascii="微软雅黑" w:eastAsia="微软雅黑" w:hAnsi="微软雅黑"/>
          <w:sz w:val="22"/>
          <w:szCs w:val="22"/>
        </w:rPr>
        <w:t>财务报表</w:t>
      </w:r>
    </w:p>
    <w:p w14:paraId="4B74F081" w14:textId="77777777" w:rsidR="0098535D" w:rsidRDefault="0099308C">
      <w:pPr>
        <w:pStyle w:val="4"/>
        <w:keepNext w:val="0"/>
        <w:keepLines w:val="0"/>
        <w:spacing w:line="377" w:lineRule="auto"/>
        <w:jc w:val="left"/>
        <w:rPr>
          <w:szCs w:val="22"/>
        </w:rPr>
      </w:pPr>
      <w:r>
        <w:rPr>
          <w:rFonts w:hint="eastAsia"/>
          <w:szCs w:val="22"/>
        </w:rPr>
        <w:t>（一）合并资产负债表</w:t>
      </w:r>
      <w:r>
        <w:rPr>
          <w:rFonts w:hint="eastAsia"/>
          <w:szCs w:val="22"/>
        </w:rPr>
        <w:t xml:space="preserve">                                             </w:t>
      </w:r>
    </w:p>
    <w:p w14:paraId="6081D300" w14:textId="77777777" w:rsidR="0098535D" w:rsidRDefault="0099308C">
      <w:pPr>
        <w:ind w:left="6300" w:firstLine="420"/>
        <w:jc w:val="right"/>
      </w:pPr>
      <w:r>
        <w:rPr>
          <w:rFonts w:hint="eastAsia"/>
        </w:rPr>
        <w:t>单位：</w:t>
      </w:r>
      <w:r>
        <w:t>元</w:t>
      </w:r>
    </w:p>
    <w:tbl>
      <w:tblPr>
        <w:tblW w:w="9655"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962"/>
        <w:gridCol w:w="19"/>
        <w:gridCol w:w="1815"/>
        <w:gridCol w:w="31"/>
        <w:gridCol w:w="2507"/>
        <w:gridCol w:w="50"/>
        <w:gridCol w:w="2208"/>
        <w:gridCol w:w="63"/>
      </w:tblGrid>
      <w:tr w:rsidR="0098535D" w14:paraId="2A24AF66" w14:textId="77777777" w:rsidTr="003B00CC">
        <w:trPr>
          <w:cantSplit/>
        </w:trPr>
        <w:tc>
          <w:tcPr>
            <w:tcW w:w="2981" w:type="dxa"/>
            <w:gridSpan w:val="2"/>
            <w:shd w:val="clear" w:color="auto" w:fill="95DD9F" w:themeFill="background1" w:themeFillShade="D9"/>
            <w:vAlign w:val="center"/>
          </w:tcPr>
          <w:p w14:paraId="6F8897D7" w14:textId="77777777" w:rsidR="0098535D" w:rsidRDefault="0099308C">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b/>
                <w:color w:val="000000" w:themeColor="text1"/>
                <w:sz w:val="18"/>
                <w:szCs w:val="21"/>
              </w:rPr>
              <w:t>项目</w:t>
            </w:r>
          </w:p>
        </w:tc>
        <w:tc>
          <w:tcPr>
            <w:tcW w:w="1846" w:type="dxa"/>
            <w:gridSpan w:val="2"/>
            <w:shd w:val="clear" w:color="auto" w:fill="95DD9F" w:themeFill="background1" w:themeFillShade="D9"/>
          </w:tcPr>
          <w:p w14:paraId="66360213" w14:textId="77777777" w:rsidR="0098535D" w:rsidRDefault="0099308C">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b/>
                <w:color w:val="000000" w:themeColor="text1"/>
                <w:sz w:val="18"/>
                <w:szCs w:val="21"/>
              </w:rPr>
              <w:t>附注</w:t>
            </w:r>
          </w:p>
        </w:tc>
        <w:tc>
          <w:tcPr>
            <w:tcW w:w="2557" w:type="dxa"/>
            <w:gridSpan w:val="2"/>
            <w:shd w:val="clear" w:color="auto" w:fill="95DD9F" w:themeFill="background1" w:themeFillShade="D9"/>
            <w:vAlign w:val="center"/>
          </w:tcPr>
          <w:p w14:paraId="40FA6D31" w14:textId="77777777" w:rsidR="0098535D" w:rsidRDefault="0099308C">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b/>
                <w:color w:val="000000" w:themeColor="text1"/>
                <w:sz w:val="18"/>
                <w:szCs w:val="21"/>
              </w:rPr>
              <w:t>期末余额</w:t>
            </w:r>
          </w:p>
        </w:tc>
        <w:tc>
          <w:tcPr>
            <w:tcW w:w="2271" w:type="dxa"/>
            <w:gridSpan w:val="2"/>
            <w:shd w:val="clear" w:color="auto" w:fill="95DD9F" w:themeFill="background1" w:themeFillShade="D9"/>
            <w:vAlign w:val="center"/>
          </w:tcPr>
          <w:p w14:paraId="623BC5EB" w14:textId="77777777" w:rsidR="0098535D" w:rsidRPr="002B7F46" w:rsidRDefault="0099308C">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hint="eastAsia"/>
                <w:b/>
                <w:color w:val="000000" w:themeColor="text1"/>
                <w:sz w:val="18"/>
                <w:szCs w:val="21"/>
              </w:rPr>
              <w:t>期初</w:t>
            </w:r>
            <w:r>
              <w:rPr>
                <w:rFonts w:asciiTheme="minorEastAsia" w:eastAsiaTheme="minorEastAsia" w:hAnsiTheme="minorEastAsia" w:cs="宋体"/>
                <w:b/>
                <w:color w:val="000000" w:themeColor="text1"/>
                <w:sz w:val="18"/>
                <w:szCs w:val="21"/>
              </w:rPr>
              <w:t>余额</w:t>
            </w:r>
            <w:r w:rsidR="002B7F46">
              <w:rPr>
                <w:rFonts w:asciiTheme="minorEastAsia" w:eastAsiaTheme="minorEastAsia" w:hAnsiTheme="minorEastAsia" w:hint="eastAsia"/>
                <w:b/>
                <w:sz w:val="18"/>
                <w:szCs w:val="18"/>
              </w:rPr>
              <w:t>/上年</w:t>
            </w:r>
            <w:r w:rsidR="002B7F46">
              <w:rPr>
                <w:rFonts w:asciiTheme="minorEastAsia" w:eastAsiaTheme="minorEastAsia" w:hAnsiTheme="minorEastAsia"/>
                <w:b/>
                <w:sz w:val="18"/>
                <w:szCs w:val="18"/>
              </w:rPr>
              <w:t>年末</w:t>
            </w:r>
            <w:r w:rsidR="002B7F46">
              <w:rPr>
                <w:rFonts w:asciiTheme="minorEastAsia" w:eastAsiaTheme="minorEastAsia" w:hAnsiTheme="minorEastAsia" w:hint="eastAsia"/>
                <w:b/>
                <w:sz w:val="18"/>
                <w:szCs w:val="18"/>
              </w:rPr>
              <w:t>余额</w:t>
            </w:r>
            <w:r w:rsidR="002B7F46">
              <w:rPr>
                <w:rStyle w:val="aff0"/>
              </w:rPr>
              <w:t/>
            </w:r>
          </w:p>
        </w:tc>
      </w:tr>
      <w:tr w:rsidR="0098535D" w14:paraId="0567C889" w14:textId="77777777" w:rsidTr="003B00CC">
        <w:tc>
          <w:tcPr>
            <w:tcW w:w="2981" w:type="dxa"/>
            <w:gridSpan w:val="2"/>
            <w:shd w:val="clear" w:color="auto" w:fill="95DD9F" w:themeFill="background1" w:themeFillShade="D9"/>
          </w:tcPr>
          <w:p w14:paraId="5C69AC87" w14:textId="77777777" w:rsidR="0098535D" w:rsidRDefault="002E15C7">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流动</w:t>
            </w:r>
            <w:r w:rsidR="0099308C">
              <w:rPr>
                <w:rFonts w:asciiTheme="minorEastAsia" w:eastAsiaTheme="minorEastAsia" w:hAnsiTheme="minorEastAsia"/>
                <w:b/>
                <w:color w:val="000000" w:themeColor="text1"/>
                <w:sz w:val="18"/>
                <w:szCs w:val="21"/>
              </w:rPr>
              <w:t>资产：</w:t>
            </w:r>
          </w:p>
        </w:tc>
        <w:tc>
          <w:tcPr>
            <w:tcW w:w="1846" w:type="dxa"/>
            <w:gridSpan w:val="2"/>
            <w:shd w:val="clear" w:color="auto" w:fill="auto"/>
          </w:tcPr>
          <w:p w14:paraId="5D0C9407" w14:textId="77777777" w:rsidR="0098535D" w:rsidRDefault="0098535D"/>
        </w:tc>
        <w:tc>
          <w:tcPr>
            <w:tcW w:w="2557" w:type="dxa"/>
            <w:gridSpan w:val="2"/>
            <w:shd w:val="clear" w:color="auto" w:fill="auto"/>
          </w:tcPr>
          <w:p w14:paraId="4697BA57" w14:textId="77777777" w:rsidR="0098535D" w:rsidRDefault="0098535D"/>
        </w:tc>
        <w:tc>
          <w:tcPr>
            <w:tcW w:w="2271" w:type="dxa"/>
            <w:gridSpan w:val="2"/>
            <w:shd w:val="clear" w:color="auto" w:fill="auto"/>
          </w:tcPr>
          <w:p w14:paraId="45D487BA" w14:textId="77777777" w:rsidR="0098535D" w:rsidRDefault="0098535D"/>
        </w:tc>
      </w:tr>
      <w:tr w:rsidR="0098535D" w14:paraId="490325F0" w14:textId="77777777" w:rsidTr="003B00CC">
        <w:tc>
          <w:tcPr>
            <w:tcW w:w="2981" w:type="dxa"/>
            <w:gridSpan w:val="2"/>
            <w:shd w:val="clear" w:color="auto" w:fill="95DD9F" w:themeFill="background1" w:themeFillShade="D9"/>
          </w:tcPr>
          <w:p w14:paraId="7984DAB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货币资金</w:t>
            </w:r>
          </w:p>
        </w:tc>
        <w:tc>
          <w:tcPr>
            <w:tcW w:w="1846" w:type="dxa"/>
            <w:gridSpan w:val="2"/>
            <w:shd w:val="clear" w:color="auto" w:fill="auto"/>
          </w:tcPr>
          <w:p w14:paraId="78C7084C" w14:textId="77777777" w:rsidR="0098535D" w:rsidRDefault="0098535D"/>
        </w:tc>
        <w:tc>
          <w:tcPr>
            <w:tcW w:w="2557" w:type="dxa"/>
            <w:gridSpan w:val="2"/>
            <w:shd w:val="clear" w:color="auto" w:fill="auto"/>
          </w:tcPr>
          <w:p w14:paraId="069654CF" w14:textId="77777777" w:rsidR="0098535D" w:rsidRDefault="0098535D">
            <w:pPr>
              <w:jc w:val="right"/>
            </w:pPr>
          </w:p>
        </w:tc>
        <w:tc>
          <w:tcPr>
            <w:tcW w:w="2271" w:type="dxa"/>
            <w:gridSpan w:val="2"/>
            <w:shd w:val="clear" w:color="auto" w:fill="auto"/>
          </w:tcPr>
          <w:p w14:paraId="50402CCA" w14:textId="77777777" w:rsidR="0098535D" w:rsidRDefault="0098535D">
            <w:pPr>
              <w:jc w:val="right"/>
            </w:pPr>
          </w:p>
        </w:tc>
      </w:tr>
      <w:tr w:rsidR="0098535D" w14:paraId="281A4445" w14:textId="77777777" w:rsidTr="003B00CC">
        <w:tc>
          <w:tcPr>
            <w:tcW w:w="2981" w:type="dxa"/>
            <w:gridSpan w:val="2"/>
            <w:shd w:val="clear" w:color="auto" w:fill="95DD9F" w:themeFill="background1" w:themeFillShade="D9"/>
          </w:tcPr>
          <w:p w14:paraId="18D338E3" w14:textId="77777777" w:rsidR="0098535D" w:rsidRDefault="0099308C">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其中：期货保证金存款</w:t>
            </w:r>
          </w:p>
        </w:tc>
        <w:tc>
          <w:tcPr>
            <w:tcW w:w="1846" w:type="dxa"/>
            <w:gridSpan w:val="2"/>
            <w:shd w:val="clear" w:color="auto" w:fill="auto"/>
          </w:tcPr>
          <w:p w14:paraId="7A3A27FD" w14:textId="77777777" w:rsidR="0098535D" w:rsidRDefault="0098535D"/>
        </w:tc>
        <w:tc>
          <w:tcPr>
            <w:tcW w:w="2557" w:type="dxa"/>
            <w:gridSpan w:val="2"/>
            <w:shd w:val="clear" w:color="auto" w:fill="auto"/>
          </w:tcPr>
          <w:p w14:paraId="241D18B6" w14:textId="77777777" w:rsidR="0098535D" w:rsidRDefault="0098535D">
            <w:pPr>
              <w:jc w:val="right"/>
            </w:pPr>
          </w:p>
        </w:tc>
        <w:tc>
          <w:tcPr>
            <w:tcW w:w="2271" w:type="dxa"/>
            <w:gridSpan w:val="2"/>
            <w:shd w:val="clear" w:color="auto" w:fill="auto"/>
          </w:tcPr>
          <w:p w14:paraId="0B49C514" w14:textId="77777777" w:rsidR="0098535D" w:rsidRDefault="0098535D">
            <w:pPr>
              <w:jc w:val="right"/>
            </w:pPr>
          </w:p>
        </w:tc>
      </w:tr>
      <w:tr w:rsidR="0098535D" w14:paraId="0B5EE833" w14:textId="77777777" w:rsidTr="003B00CC">
        <w:tc>
          <w:tcPr>
            <w:tcW w:w="2981" w:type="dxa"/>
            <w:gridSpan w:val="2"/>
            <w:shd w:val="clear" w:color="auto" w:fill="95DD9F" w:themeFill="background1" w:themeFillShade="D9"/>
          </w:tcPr>
          <w:p w14:paraId="12B9C0C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应收货币保证金</w:t>
            </w:r>
          </w:p>
        </w:tc>
        <w:tc>
          <w:tcPr>
            <w:tcW w:w="1846" w:type="dxa"/>
            <w:gridSpan w:val="2"/>
            <w:shd w:val="clear" w:color="auto" w:fill="auto"/>
          </w:tcPr>
          <w:p w14:paraId="7B25E849" w14:textId="77777777" w:rsidR="0098535D" w:rsidRDefault="0098535D"/>
        </w:tc>
        <w:tc>
          <w:tcPr>
            <w:tcW w:w="2557" w:type="dxa"/>
            <w:gridSpan w:val="2"/>
            <w:shd w:val="clear" w:color="auto" w:fill="auto"/>
          </w:tcPr>
          <w:p w14:paraId="784D2FBA" w14:textId="77777777" w:rsidR="0098535D" w:rsidRDefault="0098535D">
            <w:pPr>
              <w:jc w:val="right"/>
            </w:pPr>
          </w:p>
        </w:tc>
        <w:tc>
          <w:tcPr>
            <w:tcW w:w="2271" w:type="dxa"/>
            <w:gridSpan w:val="2"/>
            <w:shd w:val="clear" w:color="auto" w:fill="auto"/>
          </w:tcPr>
          <w:p w14:paraId="442CF279" w14:textId="77777777" w:rsidR="0098535D" w:rsidRDefault="0098535D">
            <w:pPr>
              <w:jc w:val="right"/>
            </w:pPr>
          </w:p>
        </w:tc>
      </w:tr>
      <w:tr w:rsidR="0098535D" w14:paraId="1E68DFDF" w14:textId="77777777" w:rsidTr="003B00CC">
        <w:tc>
          <w:tcPr>
            <w:tcW w:w="2981" w:type="dxa"/>
            <w:gridSpan w:val="2"/>
            <w:shd w:val="clear" w:color="auto" w:fill="95DD9F" w:themeFill="background1" w:themeFillShade="D9"/>
          </w:tcPr>
          <w:p w14:paraId="52FE90A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应收质押保证金</w:t>
            </w:r>
          </w:p>
        </w:tc>
        <w:tc>
          <w:tcPr>
            <w:tcW w:w="1846" w:type="dxa"/>
            <w:gridSpan w:val="2"/>
            <w:shd w:val="clear" w:color="auto" w:fill="auto"/>
          </w:tcPr>
          <w:p w14:paraId="0AFFD28D" w14:textId="77777777" w:rsidR="0098535D" w:rsidRDefault="0098535D"/>
        </w:tc>
        <w:tc>
          <w:tcPr>
            <w:tcW w:w="2557" w:type="dxa"/>
            <w:gridSpan w:val="2"/>
            <w:shd w:val="clear" w:color="auto" w:fill="auto"/>
          </w:tcPr>
          <w:p w14:paraId="133D1F13" w14:textId="77777777" w:rsidR="0098535D" w:rsidRDefault="0098535D">
            <w:pPr>
              <w:jc w:val="right"/>
            </w:pPr>
          </w:p>
        </w:tc>
        <w:tc>
          <w:tcPr>
            <w:tcW w:w="2271" w:type="dxa"/>
            <w:gridSpan w:val="2"/>
            <w:shd w:val="clear" w:color="auto" w:fill="auto"/>
          </w:tcPr>
          <w:p w14:paraId="2ADDEA0E" w14:textId="77777777" w:rsidR="0098535D" w:rsidRDefault="0098535D">
            <w:pPr>
              <w:jc w:val="right"/>
            </w:pPr>
          </w:p>
        </w:tc>
      </w:tr>
      <w:tr w:rsidR="0098535D" w14:paraId="463B4FB4" w14:textId="77777777" w:rsidTr="003B00CC">
        <w:tc>
          <w:tcPr>
            <w:tcW w:w="2981" w:type="dxa"/>
            <w:gridSpan w:val="2"/>
            <w:shd w:val="clear" w:color="auto" w:fill="95DD9F" w:themeFill="background1" w:themeFillShade="D9"/>
          </w:tcPr>
          <w:p w14:paraId="38613E1C"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存出保证金</w:t>
            </w:r>
          </w:p>
        </w:tc>
        <w:tc>
          <w:tcPr>
            <w:tcW w:w="1846" w:type="dxa"/>
            <w:gridSpan w:val="2"/>
            <w:shd w:val="clear" w:color="auto" w:fill="auto"/>
          </w:tcPr>
          <w:p w14:paraId="059898AF" w14:textId="77777777" w:rsidR="0098535D" w:rsidRDefault="0098535D"/>
        </w:tc>
        <w:tc>
          <w:tcPr>
            <w:tcW w:w="2557" w:type="dxa"/>
            <w:gridSpan w:val="2"/>
            <w:shd w:val="clear" w:color="auto" w:fill="auto"/>
          </w:tcPr>
          <w:p w14:paraId="4A262340" w14:textId="77777777" w:rsidR="0098535D" w:rsidRDefault="0098535D">
            <w:pPr>
              <w:jc w:val="right"/>
            </w:pPr>
          </w:p>
        </w:tc>
        <w:tc>
          <w:tcPr>
            <w:tcW w:w="2271" w:type="dxa"/>
            <w:gridSpan w:val="2"/>
            <w:shd w:val="clear" w:color="auto" w:fill="auto"/>
          </w:tcPr>
          <w:p w14:paraId="34233880" w14:textId="77777777" w:rsidR="0098535D" w:rsidRDefault="0098535D">
            <w:pPr>
              <w:jc w:val="right"/>
            </w:pPr>
          </w:p>
        </w:tc>
      </w:tr>
      <w:tr w:rsidR="002E15C7" w14:paraId="34CE6E36" w14:textId="77777777" w:rsidTr="003B00CC">
        <w:tc>
          <w:tcPr>
            <w:tcW w:w="2981" w:type="dxa"/>
            <w:gridSpan w:val="2"/>
            <w:shd w:val="clear" w:color="auto" w:fill="95DD9F" w:themeFill="background1" w:themeFillShade="D9"/>
          </w:tcPr>
          <w:p w14:paraId="6C6D97FC" w14:textId="77777777" w:rsidR="002E15C7" w:rsidRDefault="002E15C7" w:rsidP="00912F74">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交易</w:t>
            </w:r>
            <w:r>
              <w:rPr>
                <w:rFonts w:asciiTheme="minorEastAsia" w:eastAsiaTheme="minorEastAsia" w:hAnsiTheme="minorEastAsia"/>
                <w:color w:val="000000" w:themeColor="text1"/>
                <w:sz w:val="18"/>
                <w:szCs w:val="21"/>
              </w:rPr>
              <w:t>性</w:t>
            </w:r>
            <w:r>
              <w:rPr>
                <w:rFonts w:asciiTheme="minorEastAsia" w:eastAsiaTheme="minorEastAsia" w:hAnsiTheme="minorEastAsia" w:hint="eastAsia"/>
                <w:color w:val="000000" w:themeColor="text1"/>
                <w:sz w:val="18"/>
                <w:szCs w:val="21"/>
              </w:rPr>
              <w:t>金融</w:t>
            </w:r>
            <w:r>
              <w:rPr>
                <w:rFonts w:asciiTheme="minorEastAsia" w:eastAsiaTheme="minorEastAsia" w:hAnsiTheme="minorEastAsia"/>
                <w:color w:val="000000" w:themeColor="text1"/>
                <w:sz w:val="18"/>
                <w:szCs w:val="21"/>
              </w:rPr>
              <w:t>资产</w:t>
            </w:r>
          </w:p>
        </w:tc>
        <w:tc>
          <w:tcPr>
            <w:tcW w:w="1846" w:type="dxa"/>
            <w:gridSpan w:val="2"/>
            <w:shd w:val="clear" w:color="auto" w:fill="auto"/>
          </w:tcPr>
          <w:p w14:paraId="436C9875" w14:textId="77777777" w:rsidR="002E15C7" w:rsidRDefault="002E15C7" w:rsidP="003B00CC"/>
        </w:tc>
        <w:tc>
          <w:tcPr>
            <w:tcW w:w="2557" w:type="dxa"/>
            <w:gridSpan w:val="2"/>
            <w:shd w:val="clear" w:color="auto" w:fill="auto"/>
          </w:tcPr>
          <w:p w14:paraId="3821885C" w14:textId="77777777" w:rsidR="002E15C7" w:rsidRDefault="002E15C7" w:rsidP="003B00CC">
            <w:pPr>
              <w:jc w:val="right"/>
            </w:pPr>
          </w:p>
        </w:tc>
        <w:tc>
          <w:tcPr>
            <w:tcW w:w="2271" w:type="dxa"/>
            <w:gridSpan w:val="2"/>
            <w:shd w:val="clear" w:color="auto" w:fill="auto"/>
          </w:tcPr>
          <w:p w14:paraId="797912AD" w14:textId="77777777" w:rsidR="002E15C7" w:rsidRDefault="002E15C7" w:rsidP="003B00CC">
            <w:pPr>
              <w:jc w:val="right"/>
            </w:pPr>
          </w:p>
        </w:tc>
      </w:tr>
      <w:tr w:rsidR="002E15C7" w14:paraId="3F449852" w14:textId="77777777" w:rsidTr="003B00CC">
        <w:tc>
          <w:tcPr>
            <w:tcW w:w="2981" w:type="dxa"/>
            <w:gridSpan w:val="2"/>
            <w:shd w:val="clear" w:color="auto" w:fill="95DD9F" w:themeFill="background1" w:themeFillShade="D9"/>
          </w:tcPr>
          <w:p w14:paraId="6E66CEBA" w14:textId="77777777" w:rsidR="002E15C7" w:rsidRDefault="002E15C7" w:rsidP="003B00C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以公允价值计量且其变动计入当期损益的金融资产</w:t>
            </w:r>
          </w:p>
        </w:tc>
        <w:tc>
          <w:tcPr>
            <w:tcW w:w="1846" w:type="dxa"/>
            <w:gridSpan w:val="2"/>
            <w:shd w:val="clear" w:color="auto" w:fill="auto"/>
          </w:tcPr>
          <w:p w14:paraId="7915AFDA" w14:textId="77777777" w:rsidR="002E15C7" w:rsidRDefault="002E15C7" w:rsidP="003B00CC"/>
        </w:tc>
        <w:tc>
          <w:tcPr>
            <w:tcW w:w="2557" w:type="dxa"/>
            <w:gridSpan w:val="2"/>
            <w:shd w:val="clear" w:color="auto" w:fill="auto"/>
          </w:tcPr>
          <w:p w14:paraId="500828D1" w14:textId="77777777" w:rsidR="002E15C7" w:rsidRDefault="002E15C7" w:rsidP="003B00CC">
            <w:pPr>
              <w:jc w:val="right"/>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2271" w:type="dxa"/>
            <w:gridSpan w:val="2"/>
            <w:shd w:val="clear" w:color="auto" w:fill="auto"/>
          </w:tcPr>
          <w:p w14:paraId="6412C60C" w14:textId="77777777" w:rsidR="002E15C7" w:rsidRDefault="002E15C7" w:rsidP="003B00CC">
            <w:pPr>
              <w:jc w:val="right"/>
            </w:pPr>
          </w:p>
        </w:tc>
      </w:tr>
      <w:tr w:rsidR="0098535D" w14:paraId="0850FC14" w14:textId="77777777" w:rsidTr="003B00CC">
        <w:tc>
          <w:tcPr>
            <w:tcW w:w="2981" w:type="dxa"/>
            <w:gridSpan w:val="2"/>
            <w:shd w:val="clear" w:color="auto" w:fill="95DD9F" w:themeFill="background1" w:themeFillShade="D9"/>
          </w:tcPr>
          <w:p w14:paraId="4594531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衍生金融资产</w:t>
            </w:r>
          </w:p>
        </w:tc>
        <w:tc>
          <w:tcPr>
            <w:tcW w:w="1846" w:type="dxa"/>
            <w:gridSpan w:val="2"/>
            <w:shd w:val="clear" w:color="auto" w:fill="auto"/>
          </w:tcPr>
          <w:p w14:paraId="66444FE7" w14:textId="77777777" w:rsidR="0098535D" w:rsidRDefault="0098535D"/>
        </w:tc>
        <w:tc>
          <w:tcPr>
            <w:tcW w:w="2557" w:type="dxa"/>
            <w:gridSpan w:val="2"/>
            <w:shd w:val="clear" w:color="auto" w:fill="auto"/>
          </w:tcPr>
          <w:p w14:paraId="65BA33BF" w14:textId="77777777" w:rsidR="0098535D" w:rsidRDefault="0098535D">
            <w:pPr>
              <w:jc w:val="right"/>
            </w:pPr>
          </w:p>
        </w:tc>
        <w:tc>
          <w:tcPr>
            <w:tcW w:w="2271" w:type="dxa"/>
            <w:gridSpan w:val="2"/>
            <w:shd w:val="clear" w:color="auto" w:fill="auto"/>
          </w:tcPr>
          <w:p w14:paraId="336016A1" w14:textId="77777777" w:rsidR="0098535D" w:rsidRDefault="0098535D">
            <w:pPr>
              <w:jc w:val="right"/>
            </w:pPr>
          </w:p>
        </w:tc>
      </w:tr>
      <w:tr w:rsidR="0098535D" w14:paraId="47C09C18" w14:textId="77777777" w:rsidTr="003B00CC">
        <w:tc>
          <w:tcPr>
            <w:tcW w:w="2981" w:type="dxa"/>
            <w:gridSpan w:val="2"/>
            <w:shd w:val="clear" w:color="auto" w:fill="95DD9F" w:themeFill="background1" w:themeFillShade="D9"/>
          </w:tcPr>
          <w:p w14:paraId="25E339B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应收票据及应收账款</w:t>
            </w:r>
          </w:p>
        </w:tc>
        <w:tc>
          <w:tcPr>
            <w:tcW w:w="1846" w:type="dxa"/>
            <w:gridSpan w:val="2"/>
            <w:shd w:val="clear" w:color="auto" w:fill="auto"/>
          </w:tcPr>
          <w:p w14:paraId="192A395D" w14:textId="77777777" w:rsidR="0098535D" w:rsidRDefault="0098535D"/>
        </w:tc>
        <w:tc>
          <w:tcPr>
            <w:tcW w:w="2557" w:type="dxa"/>
            <w:gridSpan w:val="2"/>
            <w:shd w:val="clear" w:color="auto" w:fill="auto"/>
          </w:tcPr>
          <w:p w14:paraId="03E75F62" w14:textId="77777777" w:rsidR="0098535D" w:rsidRDefault="0098535D">
            <w:pPr>
              <w:jc w:val="right"/>
            </w:pPr>
          </w:p>
        </w:tc>
        <w:tc>
          <w:tcPr>
            <w:tcW w:w="2271" w:type="dxa"/>
            <w:gridSpan w:val="2"/>
            <w:shd w:val="clear" w:color="auto" w:fill="auto"/>
          </w:tcPr>
          <w:p w14:paraId="5E42E7B9" w14:textId="77777777" w:rsidR="0098535D" w:rsidRDefault="0098535D">
            <w:pPr>
              <w:jc w:val="right"/>
            </w:pPr>
          </w:p>
        </w:tc>
      </w:tr>
      <w:tr w:rsidR="0098535D" w14:paraId="47784399" w14:textId="77777777" w:rsidTr="003B00CC">
        <w:tc>
          <w:tcPr>
            <w:tcW w:w="2981" w:type="dxa"/>
            <w:gridSpan w:val="2"/>
            <w:shd w:val="clear" w:color="auto" w:fill="95DD9F" w:themeFill="background1" w:themeFillShade="D9"/>
          </w:tcPr>
          <w:p w14:paraId="4331102C"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其中：应收票据</w:t>
            </w:r>
          </w:p>
        </w:tc>
        <w:tc>
          <w:tcPr>
            <w:tcW w:w="1846" w:type="dxa"/>
            <w:gridSpan w:val="2"/>
            <w:shd w:val="clear" w:color="auto" w:fill="auto"/>
          </w:tcPr>
          <w:p w14:paraId="4C463E74" w14:textId="77777777" w:rsidR="0098535D" w:rsidRDefault="0098535D"/>
        </w:tc>
        <w:tc>
          <w:tcPr>
            <w:tcW w:w="2557" w:type="dxa"/>
            <w:gridSpan w:val="2"/>
            <w:shd w:val="clear" w:color="auto" w:fill="auto"/>
          </w:tcPr>
          <w:p w14:paraId="3DD6B325" w14:textId="77777777" w:rsidR="0098535D" w:rsidRDefault="0098535D">
            <w:pPr>
              <w:jc w:val="right"/>
            </w:pPr>
          </w:p>
        </w:tc>
        <w:tc>
          <w:tcPr>
            <w:tcW w:w="2271" w:type="dxa"/>
            <w:gridSpan w:val="2"/>
            <w:shd w:val="clear" w:color="auto" w:fill="auto"/>
          </w:tcPr>
          <w:p w14:paraId="70A36576" w14:textId="77777777" w:rsidR="0098535D" w:rsidRDefault="0098535D">
            <w:pPr>
              <w:jc w:val="right"/>
            </w:pPr>
          </w:p>
        </w:tc>
      </w:tr>
      <w:tr w:rsidR="0098535D" w14:paraId="37F8785F" w14:textId="77777777" w:rsidTr="003B00CC">
        <w:trPr>
          <w:trHeight w:val="90"/>
        </w:trPr>
        <w:tc>
          <w:tcPr>
            <w:tcW w:w="2981" w:type="dxa"/>
            <w:gridSpan w:val="2"/>
            <w:shd w:val="clear" w:color="auto" w:fill="95DD9F" w:themeFill="background1" w:themeFillShade="D9"/>
          </w:tcPr>
          <w:p w14:paraId="6BC6156D" w14:textId="77777777" w:rsidR="0098535D" w:rsidRDefault="0099308C" w:rsidP="00912F74">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应收账款</w:t>
            </w:r>
          </w:p>
        </w:tc>
        <w:tc>
          <w:tcPr>
            <w:tcW w:w="1846" w:type="dxa"/>
            <w:gridSpan w:val="2"/>
            <w:shd w:val="clear" w:color="auto" w:fill="auto"/>
          </w:tcPr>
          <w:p w14:paraId="2930F66D" w14:textId="77777777" w:rsidR="0098535D" w:rsidRDefault="0098535D"/>
        </w:tc>
        <w:tc>
          <w:tcPr>
            <w:tcW w:w="2557" w:type="dxa"/>
            <w:gridSpan w:val="2"/>
            <w:shd w:val="clear" w:color="auto" w:fill="auto"/>
          </w:tcPr>
          <w:p w14:paraId="566A88F1" w14:textId="77777777" w:rsidR="0098535D" w:rsidRDefault="0098535D">
            <w:pPr>
              <w:jc w:val="right"/>
            </w:pPr>
          </w:p>
        </w:tc>
        <w:tc>
          <w:tcPr>
            <w:tcW w:w="2271" w:type="dxa"/>
            <w:gridSpan w:val="2"/>
            <w:shd w:val="clear" w:color="auto" w:fill="auto"/>
          </w:tcPr>
          <w:p w14:paraId="50145B1E" w14:textId="77777777" w:rsidR="0098535D" w:rsidRDefault="0098535D">
            <w:pPr>
              <w:jc w:val="right"/>
            </w:pPr>
          </w:p>
        </w:tc>
      </w:tr>
      <w:tr w:rsidR="0098535D" w14:paraId="62A6D035" w14:textId="77777777" w:rsidTr="003B00CC">
        <w:tc>
          <w:tcPr>
            <w:tcW w:w="2981" w:type="dxa"/>
            <w:gridSpan w:val="2"/>
            <w:shd w:val="clear" w:color="auto" w:fill="95DD9F" w:themeFill="background1" w:themeFillShade="D9"/>
          </w:tcPr>
          <w:p w14:paraId="522EB29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应收款项融资</w:t>
            </w:r>
          </w:p>
        </w:tc>
        <w:tc>
          <w:tcPr>
            <w:tcW w:w="1846" w:type="dxa"/>
            <w:gridSpan w:val="2"/>
            <w:shd w:val="clear" w:color="auto" w:fill="auto"/>
          </w:tcPr>
          <w:p w14:paraId="64875CFE" w14:textId="77777777" w:rsidR="0098535D" w:rsidRDefault="0098535D"/>
        </w:tc>
        <w:tc>
          <w:tcPr>
            <w:tcW w:w="2557" w:type="dxa"/>
            <w:gridSpan w:val="2"/>
            <w:shd w:val="clear" w:color="auto" w:fill="auto"/>
          </w:tcPr>
          <w:p w14:paraId="3807774E" w14:textId="77777777" w:rsidR="0098535D" w:rsidRDefault="0098535D">
            <w:pPr>
              <w:jc w:val="right"/>
            </w:pPr>
          </w:p>
        </w:tc>
        <w:tc>
          <w:tcPr>
            <w:tcW w:w="2271" w:type="dxa"/>
            <w:gridSpan w:val="2"/>
            <w:shd w:val="clear" w:color="auto" w:fill="auto"/>
          </w:tcPr>
          <w:p w14:paraId="1178CEEB" w14:textId="77777777" w:rsidR="0098535D" w:rsidRDefault="0098535D">
            <w:pPr>
              <w:jc w:val="right"/>
            </w:pPr>
          </w:p>
        </w:tc>
      </w:tr>
      <w:tr w:rsidR="0098535D" w14:paraId="4DBD6DB8" w14:textId="77777777" w:rsidTr="003B00CC">
        <w:tc>
          <w:tcPr>
            <w:tcW w:w="2981" w:type="dxa"/>
            <w:gridSpan w:val="2"/>
            <w:shd w:val="clear" w:color="auto" w:fill="95DD9F" w:themeFill="background1" w:themeFillShade="D9"/>
          </w:tcPr>
          <w:p w14:paraId="348E5BFE"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预付款项</w:t>
            </w:r>
          </w:p>
        </w:tc>
        <w:tc>
          <w:tcPr>
            <w:tcW w:w="1846" w:type="dxa"/>
            <w:gridSpan w:val="2"/>
            <w:shd w:val="clear" w:color="auto" w:fill="auto"/>
          </w:tcPr>
          <w:p w14:paraId="546BF7D6" w14:textId="77777777" w:rsidR="0098535D" w:rsidRDefault="0098535D"/>
        </w:tc>
        <w:tc>
          <w:tcPr>
            <w:tcW w:w="2557" w:type="dxa"/>
            <w:gridSpan w:val="2"/>
            <w:shd w:val="clear" w:color="auto" w:fill="auto"/>
          </w:tcPr>
          <w:p w14:paraId="4D0FC168" w14:textId="77777777" w:rsidR="0098535D" w:rsidRDefault="0098535D">
            <w:pPr>
              <w:jc w:val="right"/>
            </w:pPr>
          </w:p>
        </w:tc>
        <w:tc>
          <w:tcPr>
            <w:tcW w:w="2271" w:type="dxa"/>
            <w:gridSpan w:val="2"/>
            <w:shd w:val="clear" w:color="auto" w:fill="auto"/>
          </w:tcPr>
          <w:p w14:paraId="707B8580" w14:textId="77777777" w:rsidR="0098535D" w:rsidRDefault="0098535D">
            <w:pPr>
              <w:jc w:val="right"/>
            </w:pPr>
          </w:p>
        </w:tc>
      </w:tr>
      <w:tr w:rsidR="0098535D" w14:paraId="033A5067" w14:textId="77777777" w:rsidTr="003B00CC">
        <w:tc>
          <w:tcPr>
            <w:tcW w:w="2981" w:type="dxa"/>
            <w:gridSpan w:val="2"/>
            <w:shd w:val="clear" w:color="auto" w:fill="95DD9F" w:themeFill="background1" w:themeFillShade="D9"/>
          </w:tcPr>
          <w:p w14:paraId="77270D2C"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应收结算担保金</w:t>
            </w:r>
          </w:p>
        </w:tc>
        <w:tc>
          <w:tcPr>
            <w:tcW w:w="1846" w:type="dxa"/>
            <w:gridSpan w:val="2"/>
            <w:shd w:val="clear" w:color="auto" w:fill="auto"/>
          </w:tcPr>
          <w:p w14:paraId="30314F51" w14:textId="77777777" w:rsidR="0098535D" w:rsidRDefault="0098535D"/>
        </w:tc>
        <w:tc>
          <w:tcPr>
            <w:tcW w:w="2557" w:type="dxa"/>
            <w:gridSpan w:val="2"/>
            <w:shd w:val="clear" w:color="auto" w:fill="auto"/>
          </w:tcPr>
          <w:p w14:paraId="6EBC937D" w14:textId="77777777" w:rsidR="0098535D" w:rsidRDefault="0098535D">
            <w:pPr>
              <w:jc w:val="right"/>
            </w:pPr>
          </w:p>
        </w:tc>
        <w:tc>
          <w:tcPr>
            <w:tcW w:w="2271" w:type="dxa"/>
            <w:gridSpan w:val="2"/>
            <w:shd w:val="clear" w:color="auto" w:fill="auto"/>
          </w:tcPr>
          <w:p w14:paraId="53732409" w14:textId="77777777" w:rsidR="0098535D" w:rsidRDefault="0098535D">
            <w:pPr>
              <w:jc w:val="right"/>
            </w:pPr>
          </w:p>
        </w:tc>
      </w:tr>
      <w:tr w:rsidR="0098535D" w14:paraId="6789BEE8" w14:textId="77777777" w:rsidTr="003B00CC">
        <w:tc>
          <w:tcPr>
            <w:tcW w:w="2981" w:type="dxa"/>
            <w:gridSpan w:val="2"/>
            <w:shd w:val="clear" w:color="auto" w:fill="95DD9F" w:themeFill="background1" w:themeFillShade="D9"/>
          </w:tcPr>
          <w:p w14:paraId="6F2B3ECE"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应收风险损失款</w:t>
            </w:r>
          </w:p>
        </w:tc>
        <w:tc>
          <w:tcPr>
            <w:tcW w:w="1846" w:type="dxa"/>
            <w:gridSpan w:val="2"/>
            <w:shd w:val="clear" w:color="auto" w:fill="auto"/>
          </w:tcPr>
          <w:p w14:paraId="6915584D" w14:textId="77777777" w:rsidR="0098535D" w:rsidRDefault="0098535D"/>
        </w:tc>
        <w:tc>
          <w:tcPr>
            <w:tcW w:w="2557" w:type="dxa"/>
            <w:gridSpan w:val="2"/>
            <w:shd w:val="clear" w:color="auto" w:fill="auto"/>
          </w:tcPr>
          <w:p w14:paraId="72E96F4A" w14:textId="77777777" w:rsidR="0098535D" w:rsidRDefault="0098535D">
            <w:pPr>
              <w:jc w:val="right"/>
            </w:pPr>
          </w:p>
        </w:tc>
        <w:tc>
          <w:tcPr>
            <w:tcW w:w="2271" w:type="dxa"/>
            <w:gridSpan w:val="2"/>
            <w:shd w:val="clear" w:color="auto" w:fill="auto"/>
          </w:tcPr>
          <w:p w14:paraId="005F6A9D" w14:textId="77777777" w:rsidR="0098535D" w:rsidRDefault="0098535D">
            <w:pPr>
              <w:jc w:val="right"/>
            </w:pPr>
          </w:p>
        </w:tc>
      </w:tr>
      <w:tr w:rsidR="0098535D" w14:paraId="485E3238" w14:textId="77777777" w:rsidTr="003B00CC">
        <w:tc>
          <w:tcPr>
            <w:tcW w:w="2981" w:type="dxa"/>
            <w:gridSpan w:val="2"/>
            <w:shd w:val="clear" w:color="auto" w:fill="95DD9F" w:themeFill="background1" w:themeFillShade="D9"/>
          </w:tcPr>
          <w:p w14:paraId="2A6DBB20"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lastRenderedPageBreak/>
              <w:t>应收佣金</w:t>
            </w:r>
          </w:p>
        </w:tc>
        <w:tc>
          <w:tcPr>
            <w:tcW w:w="1846" w:type="dxa"/>
            <w:gridSpan w:val="2"/>
            <w:shd w:val="clear" w:color="auto" w:fill="auto"/>
          </w:tcPr>
          <w:p w14:paraId="4EB0919E" w14:textId="77777777" w:rsidR="0098535D" w:rsidRDefault="0098535D"/>
        </w:tc>
        <w:tc>
          <w:tcPr>
            <w:tcW w:w="2557" w:type="dxa"/>
            <w:gridSpan w:val="2"/>
            <w:shd w:val="clear" w:color="auto" w:fill="auto"/>
          </w:tcPr>
          <w:p w14:paraId="66CF2FD1" w14:textId="77777777" w:rsidR="0098535D" w:rsidRDefault="0098535D">
            <w:pPr>
              <w:jc w:val="right"/>
            </w:pPr>
          </w:p>
        </w:tc>
        <w:tc>
          <w:tcPr>
            <w:tcW w:w="2271" w:type="dxa"/>
            <w:gridSpan w:val="2"/>
            <w:shd w:val="clear" w:color="auto" w:fill="auto"/>
          </w:tcPr>
          <w:p w14:paraId="356A4177" w14:textId="77777777" w:rsidR="0098535D" w:rsidRDefault="0098535D">
            <w:pPr>
              <w:jc w:val="right"/>
            </w:pPr>
          </w:p>
        </w:tc>
      </w:tr>
      <w:tr w:rsidR="0098535D" w14:paraId="50F16EF2" w14:textId="77777777" w:rsidTr="003B00CC">
        <w:tc>
          <w:tcPr>
            <w:tcW w:w="2981" w:type="dxa"/>
            <w:gridSpan w:val="2"/>
            <w:shd w:val="clear" w:color="auto" w:fill="95DD9F" w:themeFill="background1" w:themeFillShade="D9"/>
          </w:tcPr>
          <w:p w14:paraId="60B96CD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其他应收款</w:t>
            </w:r>
          </w:p>
        </w:tc>
        <w:tc>
          <w:tcPr>
            <w:tcW w:w="1846" w:type="dxa"/>
            <w:gridSpan w:val="2"/>
            <w:shd w:val="clear" w:color="auto" w:fill="auto"/>
          </w:tcPr>
          <w:p w14:paraId="4490DCBA" w14:textId="77777777" w:rsidR="0098535D" w:rsidRDefault="0098535D"/>
        </w:tc>
        <w:tc>
          <w:tcPr>
            <w:tcW w:w="2557" w:type="dxa"/>
            <w:gridSpan w:val="2"/>
            <w:shd w:val="clear" w:color="auto" w:fill="auto"/>
          </w:tcPr>
          <w:p w14:paraId="0470B200" w14:textId="77777777" w:rsidR="0098535D" w:rsidRDefault="0098535D">
            <w:pPr>
              <w:jc w:val="right"/>
            </w:pPr>
          </w:p>
        </w:tc>
        <w:tc>
          <w:tcPr>
            <w:tcW w:w="2271" w:type="dxa"/>
            <w:gridSpan w:val="2"/>
            <w:shd w:val="clear" w:color="auto" w:fill="auto"/>
          </w:tcPr>
          <w:p w14:paraId="72696916" w14:textId="77777777" w:rsidR="0098535D" w:rsidRDefault="0098535D">
            <w:pPr>
              <w:jc w:val="right"/>
            </w:pPr>
          </w:p>
        </w:tc>
      </w:tr>
      <w:tr w:rsidR="0098535D" w14:paraId="48A37878" w14:textId="77777777" w:rsidTr="003B00CC">
        <w:tc>
          <w:tcPr>
            <w:tcW w:w="2981" w:type="dxa"/>
            <w:gridSpan w:val="2"/>
            <w:shd w:val="clear" w:color="auto" w:fill="95DD9F" w:themeFill="background1" w:themeFillShade="D9"/>
          </w:tcPr>
          <w:p w14:paraId="593A20CA"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其中：应收利息</w:t>
            </w:r>
          </w:p>
        </w:tc>
        <w:tc>
          <w:tcPr>
            <w:tcW w:w="1846" w:type="dxa"/>
            <w:gridSpan w:val="2"/>
            <w:shd w:val="clear" w:color="auto" w:fill="auto"/>
          </w:tcPr>
          <w:p w14:paraId="2608CE49" w14:textId="77777777" w:rsidR="0098535D" w:rsidRDefault="0098535D"/>
        </w:tc>
        <w:tc>
          <w:tcPr>
            <w:tcW w:w="2557" w:type="dxa"/>
            <w:gridSpan w:val="2"/>
            <w:shd w:val="clear" w:color="auto" w:fill="auto"/>
          </w:tcPr>
          <w:p w14:paraId="3ADE8563" w14:textId="77777777" w:rsidR="0098535D" w:rsidRDefault="0098535D">
            <w:pPr>
              <w:jc w:val="right"/>
            </w:pPr>
          </w:p>
        </w:tc>
        <w:tc>
          <w:tcPr>
            <w:tcW w:w="2271" w:type="dxa"/>
            <w:gridSpan w:val="2"/>
            <w:shd w:val="clear" w:color="auto" w:fill="auto"/>
          </w:tcPr>
          <w:p w14:paraId="05AFE9A8" w14:textId="77777777" w:rsidR="0098535D" w:rsidRDefault="0098535D">
            <w:pPr>
              <w:jc w:val="right"/>
            </w:pPr>
          </w:p>
        </w:tc>
      </w:tr>
      <w:tr w:rsidR="0098535D" w14:paraId="3DA48CA3" w14:textId="77777777" w:rsidTr="003B00CC">
        <w:tc>
          <w:tcPr>
            <w:tcW w:w="2981" w:type="dxa"/>
            <w:gridSpan w:val="2"/>
            <w:shd w:val="clear" w:color="auto" w:fill="95DD9F" w:themeFill="background1" w:themeFillShade="D9"/>
          </w:tcPr>
          <w:p w14:paraId="42517467" w14:textId="77777777" w:rsidR="0098535D" w:rsidRDefault="0099308C">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应收股利</w:t>
            </w:r>
          </w:p>
        </w:tc>
        <w:tc>
          <w:tcPr>
            <w:tcW w:w="1846" w:type="dxa"/>
            <w:gridSpan w:val="2"/>
            <w:shd w:val="clear" w:color="auto" w:fill="auto"/>
          </w:tcPr>
          <w:p w14:paraId="49EB60F8" w14:textId="77777777" w:rsidR="0098535D" w:rsidRDefault="0098535D"/>
        </w:tc>
        <w:tc>
          <w:tcPr>
            <w:tcW w:w="2557" w:type="dxa"/>
            <w:gridSpan w:val="2"/>
            <w:shd w:val="clear" w:color="auto" w:fill="auto"/>
          </w:tcPr>
          <w:p w14:paraId="65F3E3DB" w14:textId="77777777" w:rsidR="0098535D" w:rsidRDefault="0098535D">
            <w:pPr>
              <w:jc w:val="right"/>
            </w:pPr>
          </w:p>
        </w:tc>
        <w:tc>
          <w:tcPr>
            <w:tcW w:w="2271" w:type="dxa"/>
            <w:gridSpan w:val="2"/>
            <w:shd w:val="clear" w:color="auto" w:fill="auto"/>
          </w:tcPr>
          <w:p w14:paraId="587939A0" w14:textId="77777777" w:rsidR="0098535D" w:rsidRDefault="0098535D">
            <w:pPr>
              <w:jc w:val="right"/>
            </w:pPr>
          </w:p>
        </w:tc>
      </w:tr>
      <w:tr w:rsidR="0098535D" w14:paraId="3FB9F1EA" w14:textId="77777777" w:rsidTr="003B00CC">
        <w:tc>
          <w:tcPr>
            <w:tcW w:w="2981" w:type="dxa"/>
            <w:gridSpan w:val="2"/>
            <w:shd w:val="clear" w:color="auto" w:fill="95DD9F" w:themeFill="background1" w:themeFillShade="D9"/>
          </w:tcPr>
          <w:p w14:paraId="127A1537"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买入返售金融资产</w:t>
            </w:r>
          </w:p>
        </w:tc>
        <w:tc>
          <w:tcPr>
            <w:tcW w:w="1846" w:type="dxa"/>
            <w:gridSpan w:val="2"/>
            <w:shd w:val="clear" w:color="auto" w:fill="auto"/>
          </w:tcPr>
          <w:p w14:paraId="708CA509" w14:textId="77777777" w:rsidR="0098535D" w:rsidRDefault="0098535D"/>
        </w:tc>
        <w:tc>
          <w:tcPr>
            <w:tcW w:w="2557" w:type="dxa"/>
            <w:gridSpan w:val="2"/>
            <w:shd w:val="clear" w:color="auto" w:fill="auto"/>
          </w:tcPr>
          <w:p w14:paraId="5EA4441A" w14:textId="77777777" w:rsidR="0098535D" w:rsidRDefault="0098535D">
            <w:pPr>
              <w:jc w:val="right"/>
              <w:rPr>
                <w:rFonts w:asciiTheme="minorEastAsia" w:eastAsiaTheme="minorEastAsia" w:hAnsiTheme="minorEastAsia"/>
                <w:sz w:val="18"/>
                <w:szCs w:val="18"/>
              </w:rPr>
            </w:pPr>
          </w:p>
        </w:tc>
        <w:tc>
          <w:tcPr>
            <w:tcW w:w="2271" w:type="dxa"/>
            <w:gridSpan w:val="2"/>
            <w:shd w:val="clear" w:color="auto" w:fill="auto"/>
          </w:tcPr>
          <w:p w14:paraId="5ED580C5" w14:textId="77777777" w:rsidR="0098535D" w:rsidRDefault="0098535D">
            <w:pPr>
              <w:jc w:val="right"/>
            </w:pPr>
          </w:p>
        </w:tc>
      </w:tr>
      <w:tr w:rsidR="0098535D" w14:paraId="77DAB653" w14:textId="77777777" w:rsidTr="003B00CC">
        <w:tc>
          <w:tcPr>
            <w:tcW w:w="2981" w:type="dxa"/>
            <w:gridSpan w:val="2"/>
            <w:shd w:val="clear" w:color="auto" w:fill="95DD9F" w:themeFill="background1" w:themeFillShade="D9"/>
          </w:tcPr>
          <w:p w14:paraId="5B826A82"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存货</w:t>
            </w:r>
          </w:p>
        </w:tc>
        <w:tc>
          <w:tcPr>
            <w:tcW w:w="1846" w:type="dxa"/>
            <w:gridSpan w:val="2"/>
            <w:shd w:val="clear" w:color="auto" w:fill="auto"/>
          </w:tcPr>
          <w:p w14:paraId="353CE886" w14:textId="77777777" w:rsidR="0098535D" w:rsidRDefault="0098535D"/>
        </w:tc>
        <w:tc>
          <w:tcPr>
            <w:tcW w:w="2557" w:type="dxa"/>
            <w:gridSpan w:val="2"/>
            <w:shd w:val="clear" w:color="auto" w:fill="auto"/>
          </w:tcPr>
          <w:p w14:paraId="7CB13AB6" w14:textId="77777777" w:rsidR="0098535D" w:rsidRDefault="0098535D">
            <w:pPr>
              <w:jc w:val="right"/>
            </w:pPr>
          </w:p>
        </w:tc>
        <w:tc>
          <w:tcPr>
            <w:tcW w:w="2271" w:type="dxa"/>
            <w:gridSpan w:val="2"/>
            <w:shd w:val="clear" w:color="auto" w:fill="auto"/>
          </w:tcPr>
          <w:p w14:paraId="362656BF" w14:textId="77777777" w:rsidR="0098535D" w:rsidRDefault="0098535D">
            <w:pPr>
              <w:jc w:val="right"/>
            </w:pPr>
          </w:p>
        </w:tc>
      </w:tr>
      <w:tr w:rsidR="0098535D" w14:paraId="569FAB3A" w14:textId="77777777" w:rsidTr="003B00CC">
        <w:tc>
          <w:tcPr>
            <w:tcW w:w="2981" w:type="dxa"/>
            <w:gridSpan w:val="2"/>
            <w:shd w:val="clear" w:color="auto" w:fill="95DD9F" w:themeFill="background1" w:themeFillShade="D9"/>
          </w:tcPr>
          <w:p w14:paraId="1C917F4C"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合同资产</w:t>
            </w:r>
          </w:p>
        </w:tc>
        <w:tc>
          <w:tcPr>
            <w:tcW w:w="1846" w:type="dxa"/>
            <w:gridSpan w:val="2"/>
            <w:shd w:val="clear" w:color="auto" w:fill="auto"/>
          </w:tcPr>
          <w:p w14:paraId="14CD44E1" w14:textId="77777777" w:rsidR="0098535D" w:rsidRDefault="0098535D"/>
        </w:tc>
        <w:tc>
          <w:tcPr>
            <w:tcW w:w="2557" w:type="dxa"/>
            <w:gridSpan w:val="2"/>
            <w:shd w:val="clear" w:color="auto" w:fill="auto"/>
          </w:tcPr>
          <w:p w14:paraId="21D81D0B" w14:textId="77777777" w:rsidR="0098535D" w:rsidRDefault="0098535D">
            <w:pPr>
              <w:jc w:val="right"/>
            </w:pPr>
          </w:p>
        </w:tc>
        <w:tc>
          <w:tcPr>
            <w:tcW w:w="2271" w:type="dxa"/>
            <w:gridSpan w:val="2"/>
            <w:shd w:val="clear" w:color="auto" w:fill="auto"/>
          </w:tcPr>
          <w:p w14:paraId="7ADEF666" w14:textId="77777777" w:rsidR="0098535D" w:rsidRDefault="0098535D">
            <w:pPr>
              <w:jc w:val="right"/>
            </w:pPr>
          </w:p>
        </w:tc>
      </w:tr>
      <w:tr w:rsidR="0098535D" w14:paraId="3C061F26" w14:textId="77777777" w:rsidTr="003B00CC">
        <w:tc>
          <w:tcPr>
            <w:tcW w:w="2981" w:type="dxa"/>
            <w:gridSpan w:val="2"/>
            <w:shd w:val="clear" w:color="auto" w:fill="95DD9F" w:themeFill="background1" w:themeFillShade="D9"/>
          </w:tcPr>
          <w:p w14:paraId="4678B9C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持有待售资产</w:t>
            </w:r>
          </w:p>
        </w:tc>
        <w:tc>
          <w:tcPr>
            <w:tcW w:w="1846" w:type="dxa"/>
            <w:gridSpan w:val="2"/>
            <w:shd w:val="clear" w:color="auto" w:fill="auto"/>
          </w:tcPr>
          <w:p w14:paraId="207C85E7" w14:textId="77777777" w:rsidR="0098535D" w:rsidRDefault="0098535D"/>
        </w:tc>
        <w:tc>
          <w:tcPr>
            <w:tcW w:w="2557" w:type="dxa"/>
            <w:gridSpan w:val="2"/>
            <w:shd w:val="clear" w:color="auto" w:fill="auto"/>
          </w:tcPr>
          <w:p w14:paraId="6429AAA2" w14:textId="77777777" w:rsidR="0098535D" w:rsidRDefault="0098535D">
            <w:pPr>
              <w:jc w:val="right"/>
            </w:pPr>
          </w:p>
        </w:tc>
        <w:tc>
          <w:tcPr>
            <w:tcW w:w="2271" w:type="dxa"/>
            <w:gridSpan w:val="2"/>
            <w:shd w:val="clear" w:color="auto" w:fill="auto"/>
          </w:tcPr>
          <w:p w14:paraId="2D840024" w14:textId="77777777" w:rsidR="0098535D" w:rsidRDefault="0098535D">
            <w:pPr>
              <w:jc w:val="right"/>
            </w:pPr>
          </w:p>
        </w:tc>
      </w:tr>
      <w:tr w:rsidR="0098535D" w14:paraId="0AB3F83C" w14:textId="77777777" w:rsidTr="003B00CC">
        <w:tc>
          <w:tcPr>
            <w:tcW w:w="2981" w:type="dxa"/>
            <w:gridSpan w:val="2"/>
            <w:shd w:val="clear" w:color="auto" w:fill="95DD9F" w:themeFill="background1" w:themeFillShade="D9"/>
          </w:tcPr>
          <w:p w14:paraId="51E5C5E0"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一年内到期的非流动资产</w:t>
            </w:r>
          </w:p>
        </w:tc>
        <w:tc>
          <w:tcPr>
            <w:tcW w:w="1846" w:type="dxa"/>
            <w:gridSpan w:val="2"/>
            <w:shd w:val="clear" w:color="auto" w:fill="auto"/>
          </w:tcPr>
          <w:p w14:paraId="76E510BE" w14:textId="77777777" w:rsidR="0098535D" w:rsidRDefault="0098535D">
            <w:pPr>
              <w:rPr>
                <w:highlight w:val="yellow"/>
              </w:rPr>
            </w:pPr>
          </w:p>
        </w:tc>
        <w:tc>
          <w:tcPr>
            <w:tcW w:w="2557" w:type="dxa"/>
            <w:gridSpan w:val="2"/>
            <w:shd w:val="clear" w:color="auto" w:fill="auto"/>
          </w:tcPr>
          <w:p w14:paraId="4CC03837" w14:textId="77777777" w:rsidR="0098535D" w:rsidRDefault="0098535D">
            <w:pPr>
              <w:jc w:val="right"/>
              <w:rPr>
                <w:highlight w:val="yellow"/>
              </w:rPr>
            </w:pPr>
          </w:p>
        </w:tc>
        <w:tc>
          <w:tcPr>
            <w:tcW w:w="2271" w:type="dxa"/>
            <w:gridSpan w:val="2"/>
            <w:shd w:val="clear" w:color="auto" w:fill="auto"/>
          </w:tcPr>
          <w:p w14:paraId="0539851A" w14:textId="77777777" w:rsidR="0098535D" w:rsidRDefault="0098535D">
            <w:pPr>
              <w:jc w:val="right"/>
              <w:rPr>
                <w:highlight w:val="yellow"/>
              </w:rPr>
            </w:pPr>
          </w:p>
        </w:tc>
      </w:tr>
      <w:tr w:rsidR="0098535D" w14:paraId="546B9F90" w14:textId="77777777" w:rsidTr="003B00CC">
        <w:tc>
          <w:tcPr>
            <w:tcW w:w="2981" w:type="dxa"/>
            <w:gridSpan w:val="2"/>
            <w:shd w:val="clear" w:color="auto" w:fill="95DD9F" w:themeFill="background1" w:themeFillShade="D9"/>
          </w:tcPr>
          <w:p w14:paraId="3546DBB5"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其他流动资产</w:t>
            </w:r>
          </w:p>
        </w:tc>
        <w:tc>
          <w:tcPr>
            <w:tcW w:w="1846" w:type="dxa"/>
            <w:gridSpan w:val="2"/>
            <w:shd w:val="clear" w:color="auto" w:fill="auto"/>
          </w:tcPr>
          <w:p w14:paraId="7A677449" w14:textId="77777777" w:rsidR="0098535D" w:rsidRDefault="0098535D">
            <w:pPr>
              <w:rPr>
                <w:highlight w:val="yellow"/>
              </w:rPr>
            </w:pPr>
          </w:p>
        </w:tc>
        <w:tc>
          <w:tcPr>
            <w:tcW w:w="2557" w:type="dxa"/>
            <w:gridSpan w:val="2"/>
            <w:shd w:val="clear" w:color="auto" w:fill="auto"/>
          </w:tcPr>
          <w:p w14:paraId="6DE503EF" w14:textId="77777777" w:rsidR="0098535D" w:rsidRDefault="0098535D">
            <w:pPr>
              <w:jc w:val="right"/>
              <w:rPr>
                <w:highlight w:val="yellow"/>
              </w:rPr>
            </w:pPr>
          </w:p>
        </w:tc>
        <w:tc>
          <w:tcPr>
            <w:tcW w:w="2271" w:type="dxa"/>
            <w:gridSpan w:val="2"/>
            <w:shd w:val="clear" w:color="auto" w:fill="auto"/>
          </w:tcPr>
          <w:p w14:paraId="05D4EBED" w14:textId="77777777" w:rsidR="0098535D" w:rsidRDefault="0098535D">
            <w:pPr>
              <w:jc w:val="right"/>
              <w:rPr>
                <w:highlight w:val="yellow"/>
              </w:rPr>
            </w:pPr>
          </w:p>
        </w:tc>
      </w:tr>
      <w:tr w:rsidR="002E15C7" w14:paraId="2263ABDF" w14:textId="77777777" w:rsidTr="003B00CC">
        <w:tc>
          <w:tcPr>
            <w:tcW w:w="2981" w:type="dxa"/>
            <w:gridSpan w:val="2"/>
            <w:shd w:val="clear" w:color="auto" w:fill="95DD9F" w:themeFill="background1" w:themeFillShade="D9"/>
          </w:tcPr>
          <w:p w14:paraId="3FD5478E" w14:textId="77777777" w:rsidR="002E15C7" w:rsidRPr="00912F74" w:rsidRDefault="002E15C7" w:rsidP="00912F74">
            <w:pPr>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流动资产</w:t>
            </w:r>
            <w:r>
              <w:rPr>
                <w:rFonts w:asciiTheme="minorEastAsia" w:eastAsiaTheme="minorEastAsia" w:hAnsiTheme="minorEastAsia"/>
                <w:b/>
                <w:color w:val="000000" w:themeColor="text1"/>
                <w:sz w:val="18"/>
                <w:szCs w:val="21"/>
              </w:rPr>
              <w:t>合计</w:t>
            </w:r>
          </w:p>
        </w:tc>
        <w:tc>
          <w:tcPr>
            <w:tcW w:w="1846" w:type="dxa"/>
            <w:gridSpan w:val="2"/>
            <w:shd w:val="clear" w:color="auto" w:fill="auto"/>
          </w:tcPr>
          <w:p w14:paraId="7426F02B" w14:textId="77777777" w:rsidR="002E15C7" w:rsidRDefault="002E15C7">
            <w:pPr>
              <w:rPr>
                <w:highlight w:val="yellow"/>
              </w:rPr>
            </w:pPr>
          </w:p>
        </w:tc>
        <w:tc>
          <w:tcPr>
            <w:tcW w:w="2557" w:type="dxa"/>
            <w:gridSpan w:val="2"/>
            <w:shd w:val="clear" w:color="auto" w:fill="auto"/>
          </w:tcPr>
          <w:p w14:paraId="14D89CCE" w14:textId="77777777" w:rsidR="002E15C7" w:rsidRDefault="002E15C7">
            <w:pPr>
              <w:jc w:val="right"/>
              <w:rPr>
                <w:highlight w:val="yellow"/>
              </w:rPr>
            </w:pPr>
          </w:p>
        </w:tc>
        <w:tc>
          <w:tcPr>
            <w:tcW w:w="2271" w:type="dxa"/>
            <w:gridSpan w:val="2"/>
            <w:shd w:val="clear" w:color="auto" w:fill="auto"/>
          </w:tcPr>
          <w:p w14:paraId="550455FD" w14:textId="77777777" w:rsidR="002E15C7" w:rsidRDefault="002E15C7">
            <w:pPr>
              <w:jc w:val="right"/>
              <w:rPr>
                <w:highlight w:val="yellow"/>
              </w:rPr>
            </w:pPr>
          </w:p>
        </w:tc>
      </w:tr>
      <w:tr w:rsidR="002E15C7" w14:paraId="790E2EBC" w14:textId="77777777" w:rsidTr="003B00CC">
        <w:tc>
          <w:tcPr>
            <w:tcW w:w="2981" w:type="dxa"/>
            <w:gridSpan w:val="2"/>
            <w:shd w:val="clear" w:color="auto" w:fill="95DD9F" w:themeFill="background1" w:themeFillShade="D9"/>
          </w:tcPr>
          <w:p w14:paraId="64C53F22" w14:textId="77777777" w:rsidR="002E15C7" w:rsidRPr="00912F74" w:rsidRDefault="002E15C7">
            <w:pPr>
              <w:rPr>
                <w:rFonts w:asciiTheme="minorEastAsia" w:eastAsiaTheme="minorEastAsia" w:hAnsiTheme="minorEastAsia"/>
                <w:b/>
                <w:color w:val="000000" w:themeColor="text1"/>
                <w:sz w:val="18"/>
                <w:szCs w:val="21"/>
              </w:rPr>
            </w:pPr>
            <w:r w:rsidRPr="00912F74">
              <w:rPr>
                <w:rFonts w:asciiTheme="minorEastAsia" w:eastAsiaTheme="minorEastAsia" w:hAnsiTheme="minorEastAsia" w:hint="eastAsia"/>
                <w:b/>
                <w:color w:val="000000" w:themeColor="text1"/>
                <w:sz w:val="18"/>
                <w:szCs w:val="21"/>
              </w:rPr>
              <w:t>非流动资产</w:t>
            </w:r>
            <w:r w:rsidRPr="00912F74">
              <w:rPr>
                <w:rFonts w:asciiTheme="minorEastAsia" w:eastAsiaTheme="minorEastAsia" w:hAnsiTheme="minorEastAsia"/>
                <w:b/>
                <w:color w:val="000000" w:themeColor="text1"/>
                <w:sz w:val="18"/>
                <w:szCs w:val="21"/>
              </w:rPr>
              <w:t>：</w:t>
            </w:r>
          </w:p>
        </w:tc>
        <w:tc>
          <w:tcPr>
            <w:tcW w:w="1846" w:type="dxa"/>
            <w:gridSpan w:val="2"/>
            <w:shd w:val="clear" w:color="auto" w:fill="auto"/>
          </w:tcPr>
          <w:p w14:paraId="7E13F33C" w14:textId="77777777" w:rsidR="002E15C7" w:rsidRDefault="002E15C7">
            <w:pPr>
              <w:rPr>
                <w:highlight w:val="yellow"/>
              </w:rPr>
            </w:pPr>
          </w:p>
        </w:tc>
        <w:tc>
          <w:tcPr>
            <w:tcW w:w="2557" w:type="dxa"/>
            <w:gridSpan w:val="2"/>
            <w:shd w:val="clear" w:color="auto" w:fill="auto"/>
          </w:tcPr>
          <w:p w14:paraId="5E67369D" w14:textId="77777777" w:rsidR="002E15C7" w:rsidRDefault="002E15C7">
            <w:pPr>
              <w:jc w:val="right"/>
              <w:rPr>
                <w:highlight w:val="yellow"/>
              </w:rPr>
            </w:pPr>
          </w:p>
        </w:tc>
        <w:tc>
          <w:tcPr>
            <w:tcW w:w="2271" w:type="dxa"/>
            <w:gridSpan w:val="2"/>
            <w:shd w:val="clear" w:color="auto" w:fill="auto"/>
          </w:tcPr>
          <w:p w14:paraId="38A6FB94" w14:textId="77777777" w:rsidR="002E15C7" w:rsidRDefault="002E15C7">
            <w:pPr>
              <w:jc w:val="right"/>
              <w:rPr>
                <w:highlight w:val="yellow"/>
              </w:rPr>
            </w:pPr>
          </w:p>
        </w:tc>
      </w:tr>
      <w:tr w:rsidR="003B00CC" w14:paraId="29533587" w14:textId="77777777" w:rsidTr="003B00CC">
        <w:tc>
          <w:tcPr>
            <w:tcW w:w="2981" w:type="dxa"/>
            <w:gridSpan w:val="2"/>
            <w:shd w:val="clear" w:color="auto" w:fill="95DD9F" w:themeFill="background1" w:themeFillShade="D9"/>
          </w:tcPr>
          <w:p w14:paraId="3023D790" w14:textId="77777777" w:rsidR="003B00CC" w:rsidRDefault="003B00CC" w:rsidP="00912F74">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债权</w:t>
            </w:r>
            <w:r>
              <w:rPr>
                <w:rFonts w:asciiTheme="minorEastAsia" w:eastAsiaTheme="minorEastAsia" w:hAnsiTheme="minorEastAsia"/>
                <w:color w:val="000000" w:themeColor="text1"/>
                <w:sz w:val="18"/>
                <w:szCs w:val="21"/>
              </w:rPr>
              <w:t>投资</w:t>
            </w:r>
          </w:p>
        </w:tc>
        <w:tc>
          <w:tcPr>
            <w:tcW w:w="1846" w:type="dxa"/>
            <w:gridSpan w:val="2"/>
            <w:shd w:val="clear" w:color="auto" w:fill="auto"/>
          </w:tcPr>
          <w:p w14:paraId="6A116D20" w14:textId="77777777" w:rsidR="003B00CC" w:rsidRDefault="003B00CC" w:rsidP="003B00CC"/>
        </w:tc>
        <w:tc>
          <w:tcPr>
            <w:tcW w:w="2557" w:type="dxa"/>
            <w:gridSpan w:val="2"/>
            <w:shd w:val="clear" w:color="auto" w:fill="auto"/>
          </w:tcPr>
          <w:p w14:paraId="39945F35" w14:textId="77777777" w:rsidR="003B00CC" w:rsidRDefault="003B00CC" w:rsidP="003B00CC">
            <w:pPr>
              <w:jc w:val="right"/>
            </w:pPr>
          </w:p>
        </w:tc>
        <w:tc>
          <w:tcPr>
            <w:tcW w:w="2271" w:type="dxa"/>
            <w:gridSpan w:val="2"/>
            <w:shd w:val="clear" w:color="auto" w:fill="auto"/>
          </w:tcPr>
          <w:p w14:paraId="0C155464" w14:textId="77777777" w:rsidR="003B00CC" w:rsidRDefault="003B00CC" w:rsidP="003B00CC">
            <w:pPr>
              <w:jc w:val="right"/>
            </w:pPr>
          </w:p>
        </w:tc>
      </w:tr>
      <w:tr w:rsidR="003B00CC" w14:paraId="3EA23590" w14:textId="77777777" w:rsidTr="003B00CC">
        <w:tc>
          <w:tcPr>
            <w:tcW w:w="2981" w:type="dxa"/>
            <w:gridSpan w:val="2"/>
            <w:shd w:val="clear" w:color="auto" w:fill="95DD9F" w:themeFill="background1" w:themeFillShade="D9"/>
          </w:tcPr>
          <w:p w14:paraId="78395488" w14:textId="77777777" w:rsidR="003B00CC" w:rsidRDefault="003B00CC" w:rsidP="003B00C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可供出售金融资产</w:t>
            </w:r>
          </w:p>
        </w:tc>
        <w:tc>
          <w:tcPr>
            <w:tcW w:w="1846" w:type="dxa"/>
            <w:gridSpan w:val="2"/>
            <w:shd w:val="clear" w:color="auto" w:fill="auto"/>
          </w:tcPr>
          <w:p w14:paraId="4A6CD31A" w14:textId="77777777" w:rsidR="003B00CC" w:rsidRDefault="003B00CC" w:rsidP="003B00CC"/>
        </w:tc>
        <w:tc>
          <w:tcPr>
            <w:tcW w:w="2557" w:type="dxa"/>
            <w:gridSpan w:val="2"/>
            <w:shd w:val="clear" w:color="auto" w:fill="auto"/>
          </w:tcPr>
          <w:p w14:paraId="4BEB6349" w14:textId="77777777" w:rsidR="003B00CC" w:rsidRDefault="003B00CC" w:rsidP="003B00CC">
            <w:pPr>
              <w:jc w:val="right"/>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2271" w:type="dxa"/>
            <w:gridSpan w:val="2"/>
            <w:shd w:val="clear" w:color="auto" w:fill="auto"/>
          </w:tcPr>
          <w:p w14:paraId="204CD55E" w14:textId="77777777" w:rsidR="003B00CC" w:rsidRDefault="003B00CC" w:rsidP="003B00CC">
            <w:pPr>
              <w:jc w:val="right"/>
            </w:pPr>
          </w:p>
        </w:tc>
      </w:tr>
      <w:tr w:rsidR="003B00CC" w14:paraId="42237D5C" w14:textId="77777777" w:rsidTr="003B00CC">
        <w:tc>
          <w:tcPr>
            <w:tcW w:w="2981" w:type="dxa"/>
            <w:gridSpan w:val="2"/>
            <w:shd w:val="clear" w:color="auto" w:fill="95DD9F" w:themeFill="background1" w:themeFillShade="D9"/>
          </w:tcPr>
          <w:p w14:paraId="6FEDBAEA" w14:textId="77777777" w:rsidR="003B00CC" w:rsidRDefault="003B00CC" w:rsidP="00912F74">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债权投资</w:t>
            </w:r>
          </w:p>
        </w:tc>
        <w:tc>
          <w:tcPr>
            <w:tcW w:w="1846" w:type="dxa"/>
            <w:gridSpan w:val="2"/>
            <w:shd w:val="clear" w:color="auto" w:fill="auto"/>
          </w:tcPr>
          <w:p w14:paraId="0E28888A" w14:textId="77777777" w:rsidR="003B00CC" w:rsidRDefault="003B00CC" w:rsidP="003B00CC"/>
        </w:tc>
        <w:tc>
          <w:tcPr>
            <w:tcW w:w="2557" w:type="dxa"/>
            <w:gridSpan w:val="2"/>
            <w:shd w:val="clear" w:color="auto" w:fill="auto"/>
          </w:tcPr>
          <w:p w14:paraId="440ACE67" w14:textId="77777777" w:rsidR="003B00CC" w:rsidRDefault="003B00CC" w:rsidP="003B00CC">
            <w:pPr>
              <w:jc w:val="right"/>
            </w:pPr>
          </w:p>
        </w:tc>
        <w:tc>
          <w:tcPr>
            <w:tcW w:w="2271" w:type="dxa"/>
            <w:gridSpan w:val="2"/>
            <w:shd w:val="clear" w:color="auto" w:fill="auto"/>
          </w:tcPr>
          <w:p w14:paraId="6D9D2F10" w14:textId="77777777" w:rsidR="003B00CC" w:rsidRDefault="003B00CC" w:rsidP="003B00CC">
            <w:pPr>
              <w:jc w:val="right"/>
            </w:pPr>
          </w:p>
        </w:tc>
      </w:tr>
      <w:tr w:rsidR="003B00CC" w14:paraId="5795EDCD" w14:textId="77777777" w:rsidTr="003B00CC">
        <w:tc>
          <w:tcPr>
            <w:tcW w:w="2981" w:type="dxa"/>
            <w:gridSpan w:val="2"/>
            <w:shd w:val="clear" w:color="auto" w:fill="95DD9F" w:themeFill="background1" w:themeFillShade="D9"/>
          </w:tcPr>
          <w:p w14:paraId="668D18B2" w14:textId="77777777" w:rsidR="003B00CC" w:rsidRDefault="003B00CC" w:rsidP="003B00C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持有至到期投资</w:t>
            </w:r>
          </w:p>
        </w:tc>
        <w:tc>
          <w:tcPr>
            <w:tcW w:w="1846" w:type="dxa"/>
            <w:gridSpan w:val="2"/>
            <w:shd w:val="clear" w:color="auto" w:fill="auto"/>
          </w:tcPr>
          <w:p w14:paraId="4DF9628B" w14:textId="77777777" w:rsidR="003B00CC" w:rsidRDefault="003B00CC" w:rsidP="003B00CC"/>
        </w:tc>
        <w:tc>
          <w:tcPr>
            <w:tcW w:w="2557" w:type="dxa"/>
            <w:gridSpan w:val="2"/>
            <w:shd w:val="clear" w:color="auto" w:fill="auto"/>
          </w:tcPr>
          <w:p w14:paraId="73464E54" w14:textId="77777777" w:rsidR="003B00CC" w:rsidRDefault="003B00CC" w:rsidP="003B00CC">
            <w:pPr>
              <w:jc w:val="right"/>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2271" w:type="dxa"/>
            <w:gridSpan w:val="2"/>
            <w:shd w:val="clear" w:color="auto" w:fill="auto"/>
          </w:tcPr>
          <w:p w14:paraId="6B37D291" w14:textId="77777777" w:rsidR="003B00CC" w:rsidRDefault="003B00CC" w:rsidP="003B00CC">
            <w:pPr>
              <w:jc w:val="right"/>
            </w:pPr>
          </w:p>
        </w:tc>
      </w:tr>
      <w:tr w:rsidR="0098535D" w14:paraId="7C5A0D7D" w14:textId="77777777" w:rsidTr="003B00CC">
        <w:tc>
          <w:tcPr>
            <w:tcW w:w="2981" w:type="dxa"/>
            <w:gridSpan w:val="2"/>
            <w:shd w:val="clear" w:color="auto" w:fill="95DD9F" w:themeFill="background1" w:themeFillShade="D9"/>
          </w:tcPr>
          <w:p w14:paraId="2DD0A552"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长期应收款</w:t>
            </w:r>
          </w:p>
        </w:tc>
        <w:tc>
          <w:tcPr>
            <w:tcW w:w="1846" w:type="dxa"/>
            <w:gridSpan w:val="2"/>
            <w:shd w:val="clear" w:color="auto" w:fill="auto"/>
          </w:tcPr>
          <w:p w14:paraId="3862F815" w14:textId="77777777" w:rsidR="0098535D" w:rsidRDefault="0098535D"/>
        </w:tc>
        <w:tc>
          <w:tcPr>
            <w:tcW w:w="2557" w:type="dxa"/>
            <w:gridSpan w:val="2"/>
            <w:shd w:val="clear" w:color="auto" w:fill="auto"/>
          </w:tcPr>
          <w:p w14:paraId="47D4076F" w14:textId="77777777" w:rsidR="0098535D" w:rsidRDefault="0098535D">
            <w:pPr>
              <w:jc w:val="right"/>
            </w:pPr>
          </w:p>
        </w:tc>
        <w:tc>
          <w:tcPr>
            <w:tcW w:w="2271" w:type="dxa"/>
            <w:gridSpan w:val="2"/>
            <w:shd w:val="clear" w:color="auto" w:fill="auto"/>
          </w:tcPr>
          <w:p w14:paraId="2C2E03F1" w14:textId="77777777" w:rsidR="0098535D" w:rsidRDefault="0098535D">
            <w:pPr>
              <w:jc w:val="right"/>
            </w:pPr>
          </w:p>
        </w:tc>
      </w:tr>
      <w:tr w:rsidR="0098535D" w14:paraId="6D17F4DA" w14:textId="77777777" w:rsidTr="003B00CC">
        <w:tc>
          <w:tcPr>
            <w:tcW w:w="2981" w:type="dxa"/>
            <w:gridSpan w:val="2"/>
            <w:shd w:val="clear" w:color="auto" w:fill="95DD9F" w:themeFill="background1" w:themeFillShade="D9"/>
          </w:tcPr>
          <w:p w14:paraId="25C4658E"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长期股权投资</w:t>
            </w:r>
          </w:p>
        </w:tc>
        <w:tc>
          <w:tcPr>
            <w:tcW w:w="1846" w:type="dxa"/>
            <w:gridSpan w:val="2"/>
            <w:shd w:val="clear" w:color="auto" w:fill="auto"/>
          </w:tcPr>
          <w:p w14:paraId="7A78B6D9" w14:textId="77777777" w:rsidR="0098535D" w:rsidRDefault="0098535D"/>
        </w:tc>
        <w:tc>
          <w:tcPr>
            <w:tcW w:w="2557" w:type="dxa"/>
            <w:gridSpan w:val="2"/>
            <w:shd w:val="clear" w:color="auto" w:fill="auto"/>
          </w:tcPr>
          <w:p w14:paraId="040BA0DE" w14:textId="77777777" w:rsidR="0098535D" w:rsidRDefault="0098535D">
            <w:pPr>
              <w:jc w:val="right"/>
            </w:pPr>
          </w:p>
        </w:tc>
        <w:tc>
          <w:tcPr>
            <w:tcW w:w="2271" w:type="dxa"/>
            <w:gridSpan w:val="2"/>
            <w:shd w:val="clear" w:color="auto" w:fill="auto"/>
          </w:tcPr>
          <w:p w14:paraId="4D2705D7" w14:textId="77777777" w:rsidR="0098535D" w:rsidRDefault="0098535D">
            <w:pPr>
              <w:jc w:val="right"/>
            </w:pPr>
          </w:p>
        </w:tc>
      </w:tr>
      <w:tr w:rsidR="003B00CC" w14:paraId="34638DE3" w14:textId="77777777" w:rsidTr="003B00CC">
        <w:tc>
          <w:tcPr>
            <w:tcW w:w="2981" w:type="dxa"/>
            <w:gridSpan w:val="2"/>
            <w:shd w:val="clear" w:color="auto" w:fill="95DD9F" w:themeFill="background1" w:themeFillShade="D9"/>
          </w:tcPr>
          <w:p w14:paraId="4B1930AD" w14:textId="77777777" w:rsidR="003B00CC" w:rsidRDefault="003B00CC" w:rsidP="00912F74">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权益工具投资</w:t>
            </w:r>
          </w:p>
        </w:tc>
        <w:tc>
          <w:tcPr>
            <w:tcW w:w="1846" w:type="dxa"/>
            <w:gridSpan w:val="2"/>
            <w:shd w:val="clear" w:color="auto" w:fill="auto"/>
          </w:tcPr>
          <w:p w14:paraId="206D42D4" w14:textId="77777777" w:rsidR="003B00CC" w:rsidRDefault="003B00CC" w:rsidP="003B00CC"/>
        </w:tc>
        <w:tc>
          <w:tcPr>
            <w:tcW w:w="2557" w:type="dxa"/>
            <w:gridSpan w:val="2"/>
            <w:shd w:val="clear" w:color="auto" w:fill="auto"/>
          </w:tcPr>
          <w:p w14:paraId="1AA97AA9" w14:textId="77777777" w:rsidR="003B00CC" w:rsidRDefault="003B00CC" w:rsidP="003B00CC">
            <w:pPr>
              <w:jc w:val="right"/>
            </w:pPr>
          </w:p>
        </w:tc>
        <w:tc>
          <w:tcPr>
            <w:tcW w:w="2271" w:type="dxa"/>
            <w:gridSpan w:val="2"/>
            <w:shd w:val="clear" w:color="auto" w:fill="auto"/>
          </w:tcPr>
          <w:p w14:paraId="72D36F59" w14:textId="77777777" w:rsidR="003B00CC" w:rsidRDefault="003B00CC" w:rsidP="003B00CC">
            <w:pPr>
              <w:jc w:val="right"/>
            </w:pPr>
          </w:p>
        </w:tc>
      </w:tr>
      <w:tr w:rsidR="0098535D" w14:paraId="4419C319" w14:textId="77777777" w:rsidTr="003B00CC">
        <w:tc>
          <w:tcPr>
            <w:tcW w:w="2981" w:type="dxa"/>
            <w:gridSpan w:val="2"/>
            <w:shd w:val="clear" w:color="auto" w:fill="95DD9F" w:themeFill="background1" w:themeFillShade="D9"/>
          </w:tcPr>
          <w:p w14:paraId="6A470E4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期货会员资格投资</w:t>
            </w:r>
          </w:p>
        </w:tc>
        <w:tc>
          <w:tcPr>
            <w:tcW w:w="1846" w:type="dxa"/>
            <w:gridSpan w:val="2"/>
            <w:shd w:val="clear" w:color="auto" w:fill="auto"/>
          </w:tcPr>
          <w:p w14:paraId="42FCEC87" w14:textId="77777777" w:rsidR="0098535D" w:rsidRDefault="0098535D"/>
        </w:tc>
        <w:tc>
          <w:tcPr>
            <w:tcW w:w="2557" w:type="dxa"/>
            <w:gridSpan w:val="2"/>
            <w:shd w:val="clear" w:color="auto" w:fill="auto"/>
          </w:tcPr>
          <w:p w14:paraId="7C0ACC3C" w14:textId="77777777" w:rsidR="0098535D" w:rsidRDefault="0098535D">
            <w:pPr>
              <w:jc w:val="right"/>
            </w:pPr>
          </w:p>
        </w:tc>
        <w:tc>
          <w:tcPr>
            <w:tcW w:w="2271" w:type="dxa"/>
            <w:gridSpan w:val="2"/>
            <w:shd w:val="clear" w:color="auto" w:fill="auto"/>
          </w:tcPr>
          <w:p w14:paraId="454A07CB" w14:textId="77777777" w:rsidR="0098535D" w:rsidRDefault="0098535D">
            <w:pPr>
              <w:jc w:val="right"/>
            </w:pPr>
          </w:p>
        </w:tc>
      </w:tr>
      <w:tr w:rsidR="007B01EE" w:rsidRPr="003B00CC" w14:paraId="527D2CC9" w14:textId="77777777" w:rsidTr="00304F88">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Ex>
        <w:trPr>
          <w:gridAfter w:val="1"/>
          <w:wAfter w:w="63" w:type="dxa"/>
        </w:trPr>
        <w:tc>
          <w:tcPr>
            <w:tcW w:w="2962" w:type="dxa"/>
            <w:shd w:val="pct15" w:color="auto" w:fill="FFFFFF"/>
            <w:vAlign w:val="center"/>
          </w:tcPr>
          <w:p w14:paraId="2B5E7372" w14:textId="77777777" w:rsidR="007B01EE" w:rsidRPr="003B00CC" w:rsidRDefault="007B01EE" w:rsidP="00304F88">
            <w:pPr>
              <w:rPr>
                <w:rFonts w:ascii="宋体" w:hAnsi="宋体"/>
                <w:sz w:val="18"/>
                <w:szCs w:val="18"/>
              </w:rPr>
            </w:pPr>
            <w:r w:rsidRPr="003B00CC">
              <w:rPr>
                <w:rFonts w:ascii="宋体" w:hAnsi="宋体" w:hint="eastAsia"/>
                <w:sz w:val="18"/>
                <w:szCs w:val="18"/>
              </w:rPr>
              <w:t>其他</w:t>
            </w:r>
            <w:r w:rsidRPr="003B00CC">
              <w:rPr>
                <w:rFonts w:ascii="宋体" w:hAnsi="宋体"/>
                <w:sz w:val="18"/>
                <w:szCs w:val="18"/>
              </w:rPr>
              <w:t>非流动金融资产</w:t>
            </w:r>
          </w:p>
        </w:tc>
        <w:tc>
          <w:tcPr>
            <w:tcW w:w="1834" w:type="dxa"/>
            <w:gridSpan w:val="2"/>
            <w:shd w:val="clear" w:color="auto" w:fill="auto"/>
            <w:vAlign w:val="center"/>
          </w:tcPr>
          <w:p w14:paraId="617F9C54" w14:textId="77777777" w:rsidR="007B01EE" w:rsidRPr="003B00CC" w:rsidRDefault="007B01EE" w:rsidP="00304F88">
            <w:pPr>
              <w:jc w:val="right"/>
              <w:rPr>
                <w:rFonts w:ascii="宋体" w:hAnsi="宋体" w:cs="宋体"/>
                <w:color w:val="000000"/>
                <w:sz w:val="18"/>
                <w:szCs w:val="18"/>
              </w:rPr>
            </w:pPr>
          </w:p>
        </w:tc>
        <w:tc>
          <w:tcPr>
            <w:tcW w:w="2538" w:type="dxa"/>
            <w:gridSpan w:val="2"/>
            <w:shd w:val="clear" w:color="auto" w:fill="auto"/>
          </w:tcPr>
          <w:p w14:paraId="779D1A07" w14:textId="77777777" w:rsidR="007B01EE" w:rsidRPr="003B00CC" w:rsidRDefault="007B01EE" w:rsidP="00304F88">
            <w:pPr>
              <w:widowControl/>
              <w:jc w:val="right"/>
              <w:rPr>
                <w:rFonts w:ascii="宋体" w:hAnsi="宋体" w:cs="宋体"/>
                <w:kern w:val="0"/>
                <w:sz w:val="18"/>
                <w:szCs w:val="18"/>
              </w:rPr>
            </w:pPr>
          </w:p>
        </w:tc>
        <w:tc>
          <w:tcPr>
            <w:tcW w:w="2258" w:type="dxa"/>
            <w:gridSpan w:val="2"/>
            <w:shd w:val="clear" w:color="auto" w:fill="auto"/>
          </w:tcPr>
          <w:p w14:paraId="60FC84BD" w14:textId="77777777" w:rsidR="007B01EE" w:rsidRPr="003B00CC" w:rsidRDefault="007B01EE" w:rsidP="00304F88">
            <w:pPr>
              <w:widowControl/>
              <w:jc w:val="right"/>
              <w:rPr>
                <w:rFonts w:ascii="宋体" w:hAnsi="宋体" w:cs="宋体"/>
                <w:kern w:val="0"/>
                <w:sz w:val="18"/>
                <w:szCs w:val="18"/>
              </w:rPr>
            </w:pPr>
          </w:p>
        </w:tc>
      </w:tr>
      <w:tr w:rsidR="0098535D" w14:paraId="1793E82A" w14:textId="77777777" w:rsidTr="003B00CC">
        <w:tc>
          <w:tcPr>
            <w:tcW w:w="2981" w:type="dxa"/>
            <w:gridSpan w:val="2"/>
            <w:shd w:val="clear" w:color="auto" w:fill="95DD9F" w:themeFill="background1" w:themeFillShade="D9"/>
          </w:tcPr>
          <w:p w14:paraId="272C0AF7"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投资性房地产</w:t>
            </w:r>
          </w:p>
        </w:tc>
        <w:tc>
          <w:tcPr>
            <w:tcW w:w="1846" w:type="dxa"/>
            <w:gridSpan w:val="2"/>
            <w:shd w:val="clear" w:color="auto" w:fill="auto"/>
          </w:tcPr>
          <w:p w14:paraId="5FAD6771" w14:textId="77777777" w:rsidR="0098535D" w:rsidRDefault="0098535D"/>
        </w:tc>
        <w:tc>
          <w:tcPr>
            <w:tcW w:w="2557" w:type="dxa"/>
            <w:gridSpan w:val="2"/>
            <w:shd w:val="clear" w:color="auto" w:fill="auto"/>
          </w:tcPr>
          <w:p w14:paraId="1A663F5B" w14:textId="77777777" w:rsidR="0098535D" w:rsidRDefault="0098535D">
            <w:pPr>
              <w:jc w:val="right"/>
            </w:pPr>
          </w:p>
        </w:tc>
        <w:tc>
          <w:tcPr>
            <w:tcW w:w="2271" w:type="dxa"/>
            <w:gridSpan w:val="2"/>
            <w:shd w:val="clear" w:color="auto" w:fill="auto"/>
          </w:tcPr>
          <w:p w14:paraId="5F994FB6" w14:textId="77777777" w:rsidR="0098535D" w:rsidRDefault="0098535D">
            <w:pPr>
              <w:jc w:val="right"/>
            </w:pPr>
          </w:p>
        </w:tc>
      </w:tr>
      <w:tr w:rsidR="0098535D" w14:paraId="60B42458" w14:textId="77777777" w:rsidTr="003B00CC">
        <w:tc>
          <w:tcPr>
            <w:tcW w:w="2981" w:type="dxa"/>
            <w:gridSpan w:val="2"/>
            <w:shd w:val="clear" w:color="auto" w:fill="95DD9F" w:themeFill="background1" w:themeFillShade="D9"/>
          </w:tcPr>
          <w:p w14:paraId="203E4E1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固定资产</w:t>
            </w:r>
          </w:p>
        </w:tc>
        <w:tc>
          <w:tcPr>
            <w:tcW w:w="1846" w:type="dxa"/>
            <w:gridSpan w:val="2"/>
            <w:shd w:val="clear" w:color="auto" w:fill="auto"/>
          </w:tcPr>
          <w:p w14:paraId="11461F4C" w14:textId="77777777" w:rsidR="0098535D" w:rsidRDefault="0098535D"/>
        </w:tc>
        <w:tc>
          <w:tcPr>
            <w:tcW w:w="2557" w:type="dxa"/>
            <w:gridSpan w:val="2"/>
            <w:shd w:val="clear" w:color="auto" w:fill="auto"/>
          </w:tcPr>
          <w:p w14:paraId="4A2B6BC5" w14:textId="77777777" w:rsidR="0098535D" w:rsidRDefault="0098535D">
            <w:pPr>
              <w:jc w:val="right"/>
            </w:pPr>
          </w:p>
        </w:tc>
        <w:tc>
          <w:tcPr>
            <w:tcW w:w="2271" w:type="dxa"/>
            <w:gridSpan w:val="2"/>
            <w:shd w:val="clear" w:color="auto" w:fill="auto"/>
          </w:tcPr>
          <w:p w14:paraId="7ED23124" w14:textId="77777777" w:rsidR="0098535D" w:rsidRDefault="0098535D">
            <w:pPr>
              <w:jc w:val="right"/>
            </w:pPr>
          </w:p>
        </w:tc>
      </w:tr>
      <w:tr w:rsidR="0098535D" w14:paraId="1A5F9C6F" w14:textId="77777777" w:rsidTr="003B00CC">
        <w:tc>
          <w:tcPr>
            <w:tcW w:w="2981" w:type="dxa"/>
            <w:gridSpan w:val="2"/>
            <w:shd w:val="clear" w:color="auto" w:fill="95DD9F" w:themeFill="background1" w:themeFillShade="D9"/>
          </w:tcPr>
          <w:p w14:paraId="79E31DF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在建工程</w:t>
            </w:r>
          </w:p>
        </w:tc>
        <w:tc>
          <w:tcPr>
            <w:tcW w:w="1846" w:type="dxa"/>
            <w:gridSpan w:val="2"/>
            <w:shd w:val="clear" w:color="auto" w:fill="auto"/>
          </w:tcPr>
          <w:p w14:paraId="19011F9D" w14:textId="77777777" w:rsidR="0098535D" w:rsidRDefault="0098535D"/>
        </w:tc>
        <w:tc>
          <w:tcPr>
            <w:tcW w:w="2557" w:type="dxa"/>
            <w:gridSpan w:val="2"/>
            <w:shd w:val="clear" w:color="auto" w:fill="auto"/>
          </w:tcPr>
          <w:p w14:paraId="5B269B2E" w14:textId="77777777" w:rsidR="0098535D" w:rsidRDefault="0098535D">
            <w:pPr>
              <w:jc w:val="right"/>
            </w:pPr>
          </w:p>
        </w:tc>
        <w:tc>
          <w:tcPr>
            <w:tcW w:w="2271" w:type="dxa"/>
            <w:gridSpan w:val="2"/>
            <w:shd w:val="clear" w:color="auto" w:fill="auto"/>
          </w:tcPr>
          <w:p w14:paraId="731C290C" w14:textId="77777777" w:rsidR="0098535D" w:rsidRDefault="0098535D">
            <w:pPr>
              <w:jc w:val="right"/>
            </w:pPr>
          </w:p>
        </w:tc>
      </w:tr>
      <w:tr w:rsidR="0098535D" w14:paraId="14345212" w14:textId="77777777" w:rsidTr="003B00CC">
        <w:tc>
          <w:tcPr>
            <w:tcW w:w="2981" w:type="dxa"/>
            <w:gridSpan w:val="2"/>
            <w:shd w:val="clear" w:color="auto" w:fill="95DD9F" w:themeFill="background1" w:themeFillShade="D9"/>
          </w:tcPr>
          <w:p w14:paraId="61011787"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使用权</w:t>
            </w:r>
            <w:r>
              <w:rPr>
                <w:rFonts w:asciiTheme="minorEastAsia" w:eastAsiaTheme="minorEastAsia" w:hAnsiTheme="minorEastAsia"/>
                <w:color w:val="000000" w:themeColor="text1"/>
                <w:sz w:val="18"/>
                <w:szCs w:val="21"/>
              </w:rPr>
              <w:t>资产</w:t>
            </w:r>
          </w:p>
        </w:tc>
        <w:tc>
          <w:tcPr>
            <w:tcW w:w="1846" w:type="dxa"/>
            <w:gridSpan w:val="2"/>
            <w:shd w:val="clear" w:color="auto" w:fill="auto"/>
          </w:tcPr>
          <w:p w14:paraId="01F081A5" w14:textId="77777777" w:rsidR="0098535D" w:rsidRDefault="0098535D"/>
        </w:tc>
        <w:tc>
          <w:tcPr>
            <w:tcW w:w="2557" w:type="dxa"/>
            <w:gridSpan w:val="2"/>
            <w:shd w:val="clear" w:color="auto" w:fill="auto"/>
          </w:tcPr>
          <w:p w14:paraId="02AA4421" w14:textId="77777777" w:rsidR="0098535D" w:rsidRDefault="0098535D">
            <w:pPr>
              <w:jc w:val="right"/>
            </w:pPr>
          </w:p>
        </w:tc>
        <w:tc>
          <w:tcPr>
            <w:tcW w:w="2271" w:type="dxa"/>
            <w:gridSpan w:val="2"/>
            <w:shd w:val="clear" w:color="auto" w:fill="auto"/>
          </w:tcPr>
          <w:p w14:paraId="59044768" w14:textId="77777777" w:rsidR="0098535D" w:rsidRDefault="0098535D">
            <w:pPr>
              <w:jc w:val="right"/>
            </w:pPr>
          </w:p>
        </w:tc>
      </w:tr>
      <w:tr w:rsidR="0098535D" w14:paraId="43183F5B" w14:textId="77777777" w:rsidTr="003B00CC">
        <w:tc>
          <w:tcPr>
            <w:tcW w:w="2981" w:type="dxa"/>
            <w:gridSpan w:val="2"/>
            <w:shd w:val="clear" w:color="auto" w:fill="95DD9F" w:themeFill="background1" w:themeFillShade="D9"/>
          </w:tcPr>
          <w:p w14:paraId="363D40F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无形资产</w:t>
            </w:r>
          </w:p>
        </w:tc>
        <w:tc>
          <w:tcPr>
            <w:tcW w:w="1846" w:type="dxa"/>
            <w:gridSpan w:val="2"/>
            <w:shd w:val="clear" w:color="auto" w:fill="auto"/>
          </w:tcPr>
          <w:p w14:paraId="66F17DE5" w14:textId="77777777" w:rsidR="0098535D" w:rsidRDefault="0098535D"/>
        </w:tc>
        <w:tc>
          <w:tcPr>
            <w:tcW w:w="2557" w:type="dxa"/>
            <w:gridSpan w:val="2"/>
            <w:shd w:val="clear" w:color="auto" w:fill="auto"/>
          </w:tcPr>
          <w:p w14:paraId="5977AF4E" w14:textId="77777777" w:rsidR="0098535D" w:rsidRDefault="0098535D">
            <w:pPr>
              <w:jc w:val="right"/>
            </w:pPr>
          </w:p>
        </w:tc>
        <w:tc>
          <w:tcPr>
            <w:tcW w:w="2271" w:type="dxa"/>
            <w:gridSpan w:val="2"/>
            <w:shd w:val="clear" w:color="auto" w:fill="auto"/>
          </w:tcPr>
          <w:p w14:paraId="5F8D1980" w14:textId="77777777" w:rsidR="0098535D" w:rsidRDefault="0098535D">
            <w:pPr>
              <w:jc w:val="right"/>
            </w:pPr>
          </w:p>
        </w:tc>
      </w:tr>
      <w:tr w:rsidR="0098535D" w14:paraId="1DBD69D1" w14:textId="77777777" w:rsidTr="003B00CC">
        <w:tc>
          <w:tcPr>
            <w:tcW w:w="2981" w:type="dxa"/>
            <w:gridSpan w:val="2"/>
            <w:shd w:val="clear" w:color="auto" w:fill="95DD9F" w:themeFill="background1" w:themeFillShade="D9"/>
          </w:tcPr>
          <w:p w14:paraId="14436991"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开发支出</w:t>
            </w:r>
          </w:p>
        </w:tc>
        <w:tc>
          <w:tcPr>
            <w:tcW w:w="1846" w:type="dxa"/>
            <w:gridSpan w:val="2"/>
            <w:shd w:val="clear" w:color="auto" w:fill="auto"/>
          </w:tcPr>
          <w:p w14:paraId="79359B8A" w14:textId="77777777" w:rsidR="0098535D" w:rsidRDefault="0098535D"/>
        </w:tc>
        <w:tc>
          <w:tcPr>
            <w:tcW w:w="2557" w:type="dxa"/>
            <w:gridSpan w:val="2"/>
            <w:shd w:val="clear" w:color="auto" w:fill="auto"/>
          </w:tcPr>
          <w:p w14:paraId="189D025C" w14:textId="77777777" w:rsidR="0098535D" w:rsidRDefault="0098535D">
            <w:pPr>
              <w:jc w:val="right"/>
            </w:pPr>
          </w:p>
        </w:tc>
        <w:tc>
          <w:tcPr>
            <w:tcW w:w="2271" w:type="dxa"/>
            <w:gridSpan w:val="2"/>
            <w:shd w:val="clear" w:color="auto" w:fill="auto"/>
          </w:tcPr>
          <w:p w14:paraId="5A703566" w14:textId="77777777" w:rsidR="0098535D" w:rsidRDefault="0098535D">
            <w:pPr>
              <w:jc w:val="right"/>
            </w:pPr>
          </w:p>
        </w:tc>
      </w:tr>
      <w:tr w:rsidR="0098535D" w14:paraId="5D4241C4" w14:textId="77777777" w:rsidTr="003B00CC">
        <w:tc>
          <w:tcPr>
            <w:tcW w:w="2981" w:type="dxa"/>
            <w:gridSpan w:val="2"/>
            <w:shd w:val="clear" w:color="auto" w:fill="95DD9F" w:themeFill="background1" w:themeFillShade="D9"/>
          </w:tcPr>
          <w:p w14:paraId="06912FA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商誉</w:t>
            </w:r>
          </w:p>
        </w:tc>
        <w:tc>
          <w:tcPr>
            <w:tcW w:w="1846" w:type="dxa"/>
            <w:gridSpan w:val="2"/>
            <w:shd w:val="clear" w:color="auto" w:fill="auto"/>
          </w:tcPr>
          <w:p w14:paraId="0ADDBA0A" w14:textId="77777777" w:rsidR="0098535D" w:rsidRDefault="0098535D"/>
        </w:tc>
        <w:tc>
          <w:tcPr>
            <w:tcW w:w="2557" w:type="dxa"/>
            <w:gridSpan w:val="2"/>
            <w:shd w:val="clear" w:color="auto" w:fill="auto"/>
          </w:tcPr>
          <w:p w14:paraId="7736D717" w14:textId="77777777" w:rsidR="0098535D" w:rsidRDefault="0098535D">
            <w:pPr>
              <w:jc w:val="right"/>
            </w:pPr>
          </w:p>
        </w:tc>
        <w:tc>
          <w:tcPr>
            <w:tcW w:w="2271" w:type="dxa"/>
            <w:gridSpan w:val="2"/>
            <w:shd w:val="clear" w:color="auto" w:fill="auto"/>
          </w:tcPr>
          <w:p w14:paraId="0DE675CF" w14:textId="77777777" w:rsidR="0098535D" w:rsidRDefault="0098535D">
            <w:pPr>
              <w:jc w:val="right"/>
            </w:pPr>
          </w:p>
        </w:tc>
      </w:tr>
      <w:tr w:rsidR="0098535D" w14:paraId="01C0A024" w14:textId="77777777" w:rsidTr="003B00CC">
        <w:tc>
          <w:tcPr>
            <w:tcW w:w="2981" w:type="dxa"/>
            <w:gridSpan w:val="2"/>
            <w:shd w:val="clear" w:color="auto" w:fill="95DD9F" w:themeFill="background1" w:themeFillShade="D9"/>
          </w:tcPr>
          <w:p w14:paraId="51E1E58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长期待摊费用</w:t>
            </w:r>
          </w:p>
        </w:tc>
        <w:tc>
          <w:tcPr>
            <w:tcW w:w="1846" w:type="dxa"/>
            <w:gridSpan w:val="2"/>
            <w:shd w:val="clear" w:color="auto" w:fill="auto"/>
          </w:tcPr>
          <w:p w14:paraId="62303AE5" w14:textId="77777777" w:rsidR="0098535D" w:rsidRDefault="0098535D"/>
        </w:tc>
        <w:tc>
          <w:tcPr>
            <w:tcW w:w="2557" w:type="dxa"/>
            <w:gridSpan w:val="2"/>
            <w:shd w:val="clear" w:color="auto" w:fill="auto"/>
          </w:tcPr>
          <w:p w14:paraId="6F5059E0" w14:textId="77777777" w:rsidR="0098535D" w:rsidRDefault="0098535D">
            <w:pPr>
              <w:jc w:val="right"/>
            </w:pPr>
          </w:p>
        </w:tc>
        <w:tc>
          <w:tcPr>
            <w:tcW w:w="2271" w:type="dxa"/>
            <w:gridSpan w:val="2"/>
            <w:shd w:val="clear" w:color="auto" w:fill="auto"/>
          </w:tcPr>
          <w:p w14:paraId="7894DBC9" w14:textId="77777777" w:rsidR="0098535D" w:rsidRDefault="0098535D">
            <w:pPr>
              <w:jc w:val="right"/>
            </w:pPr>
          </w:p>
        </w:tc>
      </w:tr>
      <w:tr w:rsidR="0098535D" w14:paraId="7A65CD2A" w14:textId="77777777" w:rsidTr="003B00CC">
        <w:tc>
          <w:tcPr>
            <w:tcW w:w="2981" w:type="dxa"/>
            <w:gridSpan w:val="2"/>
            <w:shd w:val="clear" w:color="auto" w:fill="95DD9F" w:themeFill="background1" w:themeFillShade="D9"/>
          </w:tcPr>
          <w:p w14:paraId="55CC2AC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递延所得税资产</w:t>
            </w:r>
          </w:p>
        </w:tc>
        <w:tc>
          <w:tcPr>
            <w:tcW w:w="1846" w:type="dxa"/>
            <w:gridSpan w:val="2"/>
            <w:shd w:val="clear" w:color="auto" w:fill="auto"/>
          </w:tcPr>
          <w:p w14:paraId="1491890F" w14:textId="77777777" w:rsidR="0098535D" w:rsidRDefault="0098535D"/>
        </w:tc>
        <w:tc>
          <w:tcPr>
            <w:tcW w:w="2557" w:type="dxa"/>
            <w:gridSpan w:val="2"/>
            <w:shd w:val="clear" w:color="auto" w:fill="auto"/>
          </w:tcPr>
          <w:p w14:paraId="2E43C57D" w14:textId="77777777" w:rsidR="0098535D" w:rsidRDefault="0098535D">
            <w:pPr>
              <w:jc w:val="right"/>
            </w:pPr>
          </w:p>
        </w:tc>
        <w:tc>
          <w:tcPr>
            <w:tcW w:w="2271" w:type="dxa"/>
            <w:gridSpan w:val="2"/>
            <w:shd w:val="clear" w:color="auto" w:fill="auto"/>
          </w:tcPr>
          <w:p w14:paraId="78FC195C" w14:textId="77777777" w:rsidR="0098535D" w:rsidRDefault="0098535D">
            <w:pPr>
              <w:jc w:val="right"/>
            </w:pPr>
          </w:p>
        </w:tc>
      </w:tr>
      <w:tr w:rsidR="0098535D" w14:paraId="1963B460" w14:textId="77777777" w:rsidTr="003B00CC">
        <w:tc>
          <w:tcPr>
            <w:tcW w:w="2981" w:type="dxa"/>
            <w:gridSpan w:val="2"/>
            <w:shd w:val="clear" w:color="auto" w:fill="95DD9F" w:themeFill="background1" w:themeFillShade="D9"/>
          </w:tcPr>
          <w:p w14:paraId="2E7CB015"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w:t>
            </w:r>
            <w:r>
              <w:rPr>
                <w:rFonts w:asciiTheme="minorEastAsia" w:eastAsiaTheme="minorEastAsia" w:hAnsiTheme="minorEastAsia" w:hint="eastAsia"/>
                <w:color w:val="000000" w:themeColor="text1"/>
                <w:sz w:val="18"/>
                <w:szCs w:val="21"/>
              </w:rPr>
              <w:t>非流动资产</w:t>
            </w:r>
          </w:p>
        </w:tc>
        <w:tc>
          <w:tcPr>
            <w:tcW w:w="1846" w:type="dxa"/>
            <w:gridSpan w:val="2"/>
            <w:shd w:val="clear" w:color="auto" w:fill="auto"/>
          </w:tcPr>
          <w:p w14:paraId="007BD7CB" w14:textId="77777777" w:rsidR="0098535D" w:rsidRDefault="0098535D"/>
        </w:tc>
        <w:tc>
          <w:tcPr>
            <w:tcW w:w="2557" w:type="dxa"/>
            <w:gridSpan w:val="2"/>
            <w:shd w:val="clear" w:color="auto" w:fill="auto"/>
          </w:tcPr>
          <w:p w14:paraId="2A124922" w14:textId="77777777" w:rsidR="0098535D" w:rsidRDefault="0098535D">
            <w:pPr>
              <w:jc w:val="right"/>
            </w:pPr>
          </w:p>
        </w:tc>
        <w:tc>
          <w:tcPr>
            <w:tcW w:w="2271" w:type="dxa"/>
            <w:gridSpan w:val="2"/>
            <w:shd w:val="clear" w:color="auto" w:fill="auto"/>
          </w:tcPr>
          <w:p w14:paraId="1A8C74A6" w14:textId="77777777" w:rsidR="0098535D" w:rsidRDefault="0098535D">
            <w:pPr>
              <w:jc w:val="right"/>
            </w:pPr>
          </w:p>
        </w:tc>
      </w:tr>
      <w:tr w:rsidR="003B00CC" w:rsidRPr="003B00CC" w14:paraId="6D6884DA" w14:textId="77777777" w:rsidTr="003B00CC">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Ex>
        <w:trPr>
          <w:gridAfter w:val="1"/>
          <w:wAfter w:w="63" w:type="dxa"/>
        </w:trPr>
        <w:tc>
          <w:tcPr>
            <w:tcW w:w="2962" w:type="dxa"/>
            <w:shd w:val="pct15" w:color="auto" w:fill="auto"/>
            <w:vAlign w:val="center"/>
          </w:tcPr>
          <w:p w14:paraId="210B7B37" w14:textId="77777777" w:rsidR="003B00CC" w:rsidRPr="003B00CC" w:rsidRDefault="003B00CC" w:rsidP="003B00CC">
            <w:pPr>
              <w:jc w:val="center"/>
              <w:rPr>
                <w:rFonts w:ascii="宋体" w:hAnsi="宋体" w:cs="宋体"/>
                <w:b/>
                <w:sz w:val="18"/>
                <w:szCs w:val="18"/>
              </w:rPr>
            </w:pPr>
            <w:r w:rsidRPr="003B00CC">
              <w:rPr>
                <w:rFonts w:ascii="宋体" w:hAnsi="宋体" w:hint="eastAsia"/>
                <w:b/>
                <w:sz w:val="18"/>
                <w:szCs w:val="18"/>
              </w:rPr>
              <w:t>非流动资产合计</w:t>
            </w:r>
          </w:p>
        </w:tc>
        <w:tc>
          <w:tcPr>
            <w:tcW w:w="1834" w:type="dxa"/>
            <w:gridSpan w:val="2"/>
            <w:shd w:val="pct15" w:color="auto" w:fill="auto"/>
          </w:tcPr>
          <w:p w14:paraId="5082AEE1" w14:textId="77777777" w:rsidR="003B00CC" w:rsidRPr="003B00CC" w:rsidRDefault="003B00CC" w:rsidP="003B00CC">
            <w:pPr>
              <w:widowControl/>
              <w:jc w:val="right"/>
              <w:rPr>
                <w:rFonts w:ascii="宋体" w:hAnsi="宋体" w:cs="宋体"/>
                <w:kern w:val="0"/>
                <w:sz w:val="18"/>
                <w:szCs w:val="18"/>
              </w:rPr>
            </w:pPr>
          </w:p>
        </w:tc>
        <w:tc>
          <w:tcPr>
            <w:tcW w:w="2538" w:type="dxa"/>
            <w:gridSpan w:val="2"/>
            <w:shd w:val="pct15" w:color="auto" w:fill="auto"/>
          </w:tcPr>
          <w:p w14:paraId="407BD148" w14:textId="77777777" w:rsidR="003B00CC" w:rsidRPr="003B00CC" w:rsidRDefault="003B00CC" w:rsidP="003B00CC">
            <w:pPr>
              <w:widowControl/>
              <w:jc w:val="right"/>
              <w:rPr>
                <w:rFonts w:ascii="宋体" w:hAnsi="宋体" w:cs="宋体"/>
                <w:kern w:val="0"/>
                <w:sz w:val="18"/>
                <w:szCs w:val="18"/>
              </w:rPr>
            </w:pPr>
          </w:p>
        </w:tc>
        <w:tc>
          <w:tcPr>
            <w:tcW w:w="2258" w:type="dxa"/>
            <w:gridSpan w:val="2"/>
            <w:shd w:val="pct15" w:color="auto" w:fill="auto"/>
          </w:tcPr>
          <w:p w14:paraId="691889BA" w14:textId="77777777" w:rsidR="003B00CC" w:rsidRPr="003B00CC" w:rsidRDefault="003B00CC" w:rsidP="003B00CC">
            <w:pPr>
              <w:widowControl/>
              <w:jc w:val="right"/>
              <w:rPr>
                <w:rFonts w:ascii="宋体" w:hAnsi="宋体" w:cs="宋体"/>
                <w:kern w:val="0"/>
                <w:sz w:val="18"/>
                <w:szCs w:val="18"/>
              </w:rPr>
            </w:pPr>
          </w:p>
        </w:tc>
      </w:tr>
      <w:tr w:rsidR="003B00CC" w:rsidRPr="003B00CC" w14:paraId="4AA6922A" w14:textId="77777777" w:rsidTr="003B00CC">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Ex>
        <w:trPr>
          <w:gridAfter w:val="1"/>
          <w:wAfter w:w="63" w:type="dxa"/>
        </w:trPr>
        <w:tc>
          <w:tcPr>
            <w:tcW w:w="2962" w:type="dxa"/>
            <w:shd w:val="pct15" w:color="auto" w:fill="auto"/>
            <w:vAlign w:val="center"/>
          </w:tcPr>
          <w:p w14:paraId="5DBD88B1" w14:textId="77777777" w:rsidR="003B00CC" w:rsidRPr="003B00CC" w:rsidRDefault="007B01EE" w:rsidP="003B00CC">
            <w:pPr>
              <w:jc w:val="center"/>
              <w:rPr>
                <w:rFonts w:ascii="宋体" w:hAnsi="宋体" w:cs="宋体"/>
                <w:b/>
                <w:sz w:val="18"/>
                <w:szCs w:val="18"/>
              </w:rPr>
            </w:pPr>
            <w:r>
              <w:rPr>
                <w:rFonts w:ascii="宋体" w:hAnsi="宋体" w:hint="eastAsia"/>
                <w:b/>
                <w:sz w:val="18"/>
                <w:szCs w:val="18"/>
              </w:rPr>
              <w:t>资产</w:t>
            </w:r>
            <w:r w:rsidR="003202A0">
              <w:rPr>
                <w:rFonts w:ascii="宋体" w:hAnsi="宋体" w:hint="eastAsia"/>
                <w:b/>
                <w:sz w:val="18"/>
                <w:szCs w:val="18"/>
              </w:rPr>
              <w:t>总</w:t>
            </w:r>
            <w:r w:rsidR="003B00CC" w:rsidRPr="003B00CC">
              <w:rPr>
                <w:rFonts w:ascii="宋体" w:hAnsi="宋体" w:hint="eastAsia"/>
                <w:b/>
                <w:sz w:val="18"/>
                <w:szCs w:val="18"/>
              </w:rPr>
              <w:t>计</w:t>
            </w:r>
          </w:p>
        </w:tc>
        <w:tc>
          <w:tcPr>
            <w:tcW w:w="1834" w:type="dxa"/>
            <w:gridSpan w:val="2"/>
            <w:shd w:val="pct15" w:color="auto" w:fill="auto"/>
          </w:tcPr>
          <w:p w14:paraId="4B31E4E9" w14:textId="77777777" w:rsidR="003B00CC" w:rsidRPr="003B00CC" w:rsidRDefault="003B00CC" w:rsidP="003B00CC">
            <w:pPr>
              <w:widowControl/>
              <w:jc w:val="right"/>
              <w:rPr>
                <w:rFonts w:ascii="宋体" w:hAnsi="宋体" w:cs="宋体"/>
                <w:kern w:val="0"/>
                <w:sz w:val="18"/>
                <w:szCs w:val="18"/>
              </w:rPr>
            </w:pPr>
          </w:p>
        </w:tc>
        <w:tc>
          <w:tcPr>
            <w:tcW w:w="2538" w:type="dxa"/>
            <w:gridSpan w:val="2"/>
            <w:shd w:val="pct15" w:color="auto" w:fill="auto"/>
          </w:tcPr>
          <w:p w14:paraId="5427AD17" w14:textId="77777777" w:rsidR="003B00CC" w:rsidRPr="003B00CC" w:rsidRDefault="003B00CC" w:rsidP="003B00CC">
            <w:pPr>
              <w:widowControl/>
              <w:jc w:val="right"/>
              <w:rPr>
                <w:rFonts w:ascii="宋体" w:hAnsi="宋体" w:cs="宋体"/>
                <w:kern w:val="0"/>
                <w:sz w:val="18"/>
                <w:szCs w:val="18"/>
              </w:rPr>
            </w:pPr>
          </w:p>
        </w:tc>
        <w:tc>
          <w:tcPr>
            <w:tcW w:w="2258" w:type="dxa"/>
            <w:gridSpan w:val="2"/>
            <w:shd w:val="pct15" w:color="auto" w:fill="auto"/>
          </w:tcPr>
          <w:p w14:paraId="11281B28" w14:textId="77777777" w:rsidR="003B00CC" w:rsidRPr="003B00CC" w:rsidRDefault="003B00CC" w:rsidP="003B00CC">
            <w:pPr>
              <w:widowControl/>
              <w:jc w:val="right"/>
              <w:rPr>
                <w:rFonts w:ascii="宋体" w:hAnsi="宋体" w:cs="宋体"/>
                <w:kern w:val="0"/>
                <w:sz w:val="18"/>
                <w:szCs w:val="18"/>
              </w:rPr>
            </w:pPr>
          </w:p>
        </w:tc>
      </w:tr>
      <w:tr w:rsidR="0098535D" w14:paraId="23E77CCD" w14:textId="77777777" w:rsidTr="003B00CC">
        <w:tc>
          <w:tcPr>
            <w:tcW w:w="2981" w:type="dxa"/>
            <w:gridSpan w:val="2"/>
            <w:shd w:val="clear" w:color="auto" w:fill="95DD9F" w:themeFill="background1" w:themeFillShade="D9"/>
          </w:tcPr>
          <w:p w14:paraId="7D19C537" w14:textId="77777777" w:rsidR="0098535D" w:rsidRDefault="003B00CC">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流动</w:t>
            </w:r>
            <w:r w:rsidR="0099308C">
              <w:rPr>
                <w:rFonts w:asciiTheme="minorEastAsia" w:eastAsiaTheme="minorEastAsia" w:hAnsiTheme="minorEastAsia"/>
                <w:b/>
                <w:color w:val="000000" w:themeColor="text1"/>
                <w:sz w:val="18"/>
                <w:szCs w:val="21"/>
              </w:rPr>
              <w:t>负债：</w:t>
            </w:r>
          </w:p>
        </w:tc>
        <w:tc>
          <w:tcPr>
            <w:tcW w:w="1846" w:type="dxa"/>
            <w:gridSpan w:val="2"/>
            <w:shd w:val="clear" w:color="auto" w:fill="auto"/>
          </w:tcPr>
          <w:p w14:paraId="60AFBEB2" w14:textId="77777777" w:rsidR="0098535D" w:rsidRDefault="0098535D"/>
        </w:tc>
        <w:tc>
          <w:tcPr>
            <w:tcW w:w="2557" w:type="dxa"/>
            <w:gridSpan w:val="2"/>
            <w:shd w:val="clear" w:color="auto" w:fill="auto"/>
          </w:tcPr>
          <w:p w14:paraId="5133AC46" w14:textId="77777777" w:rsidR="0098535D" w:rsidRDefault="0098535D">
            <w:pPr>
              <w:jc w:val="right"/>
            </w:pPr>
          </w:p>
        </w:tc>
        <w:tc>
          <w:tcPr>
            <w:tcW w:w="2271" w:type="dxa"/>
            <w:gridSpan w:val="2"/>
            <w:shd w:val="clear" w:color="auto" w:fill="auto"/>
          </w:tcPr>
          <w:p w14:paraId="4664CBB3" w14:textId="77777777" w:rsidR="0098535D" w:rsidRDefault="0098535D">
            <w:pPr>
              <w:jc w:val="right"/>
            </w:pPr>
          </w:p>
        </w:tc>
      </w:tr>
      <w:tr w:rsidR="0098535D" w14:paraId="2A6F06B5" w14:textId="77777777" w:rsidTr="003B00CC">
        <w:tc>
          <w:tcPr>
            <w:tcW w:w="2981" w:type="dxa"/>
            <w:gridSpan w:val="2"/>
            <w:shd w:val="clear" w:color="auto" w:fill="95DD9F" w:themeFill="background1" w:themeFillShade="D9"/>
          </w:tcPr>
          <w:p w14:paraId="02AB981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短期借款</w:t>
            </w:r>
          </w:p>
        </w:tc>
        <w:tc>
          <w:tcPr>
            <w:tcW w:w="1846" w:type="dxa"/>
            <w:gridSpan w:val="2"/>
            <w:shd w:val="clear" w:color="auto" w:fill="auto"/>
          </w:tcPr>
          <w:p w14:paraId="0BF69F79" w14:textId="77777777" w:rsidR="0098535D" w:rsidRDefault="0098535D"/>
        </w:tc>
        <w:tc>
          <w:tcPr>
            <w:tcW w:w="2557" w:type="dxa"/>
            <w:gridSpan w:val="2"/>
            <w:shd w:val="clear" w:color="auto" w:fill="auto"/>
          </w:tcPr>
          <w:p w14:paraId="0F5094C4" w14:textId="77777777" w:rsidR="0098535D" w:rsidRDefault="0098535D">
            <w:pPr>
              <w:jc w:val="right"/>
            </w:pPr>
          </w:p>
        </w:tc>
        <w:tc>
          <w:tcPr>
            <w:tcW w:w="2271" w:type="dxa"/>
            <w:gridSpan w:val="2"/>
            <w:shd w:val="clear" w:color="auto" w:fill="auto"/>
          </w:tcPr>
          <w:p w14:paraId="2167E954" w14:textId="77777777" w:rsidR="0098535D" w:rsidRDefault="0098535D">
            <w:pPr>
              <w:jc w:val="right"/>
            </w:pPr>
          </w:p>
        </w:tc>
      </w:tr>
      <w:tr w:rsidR="0098535D" w14:paraId="10CB5D37" w14:textId="77777777" w:rsidTr="003B00CC">
        <w:tc>
          <w:tcPr>
            <w:tcW w:w="2981" w:type="dxa"/>
            <w:gridSpan w:val="2"/>
            <w:shd w:val="clear" w:color="auto" w:fill="95DD9F" w:themeFill="background1" w:themeFillShade="D9"/>
          </w:tcPr>
          <w:p w14:paraId="00611F05"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应付货币保证金</w:t>
            </w:r>
          </w:p>
        </w:tc>
        <w:tc>
          <w:tcPr>
            <w:tcW w:w="1846" w:type="dxa"/>
            <w:gridSpan w:val="2"/>
            <w:shd w:val="clear" w:color="auto" w:fill="auto"/>
          </w:tcPr>
          <w:p w14:paraId="28EFA2B3" w14:textId="77777777" w:rsidR="0098535D" w:rsidRDefault="0098535D"/>
        </w:tc>
        <w:tc>
          <w:tcPr>
            <w:tcW w:w="2557" w:type="dxa"/>
            <w:gridSpan w:val="2"/>
            <w:shd w:val="clear" w:color="auto" w:fill="auto"/>
          </w:tcPr>
          <w:p w14:paraId="0C417EBE" w14:textId="77777777" w:rsidR="0098535D" w:rsidRDefault="0098535D">
            <w:pPr>
              <w:jc w:val="right"/>
            </w:pPr>
          </w:p>
        </w:tc>
        <w:tc>
          <w:tcPr>
            <w:tcW w:w="2271" w:type="dxa"/>
            <w:gridSpan w:val="2"/>
            <w:shd w:val="clear" w:color="auto" w:fill="auto"/>
          </w:tcPr>
          <w:p w14:paraId="47A7F0BD" w14:textId="77777777" w:rsidR="0098535D" w:rsidRDefault="0098535D">
            <w:pPr>
              <w:jc w:val="right"/>
            </w:pPr>
          </w:p>
        </w:tc>
      </w:tr>
      <w:tr w:rsidR="0098535D" w14:paraId="53AA7ECD" w14:textId="77777777" w:rsidTr="003B00CC">
        <w:tc>
          <w:tcPr>
            <w:tcW w:w="2981" w:type="dxa"/>
            <w:gridSpan w:val="2"/>
            <w:shd w:val="clear" w:color="auto" w:fill="95DD9F" w:themeFill="background1" w:themeFillShade="D9"/>
          </w:tcPr>
          <w:p w14:paraId="64C3BAF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应付质押保证金</w:t>
            </w:r>
          </w:p>
        </w:tc>
        <w:tc>
          <w:tcPr>
            <w:tcW w:w="1846" w:type="dxa"/>
            <w:gridSpan w:val="2"/>
            <w:shd w:val="clear" w:color="auto" w:fill="auto"/>
          </w:tcPr>
          <w:p w14:paraId="43E90B45" w14:textId="77777777" w:rsidR="0098535D" w:rsidRDefault="0098535D"/>
        </w:tc>
        <w:tc>
          <w:tcPr>
            <w:tcW w:w="2557" w:type="dxa"/>
            <w:gridSpan w:val="2"/>
            <w:shd w:val="clear" w:color="auto" w:fill="auto"/>
          </w:tcPr>
          <w:p w14:paraId="5E6238F8" w14:textId="77777777" w:rsidR="0098535D" w:rsidRDefault="0098535D">
            <w:pPr>
              <w:jc w:val="right"/>
            </w:pPr>
          </w:p>
        </w:tc>
        <w:tc>
          <w:tcPr>
            <w:tcW w:w="2271" w:type="dxa"/>
            <w:gridSpan w:val="2"/>
            <w:shd w:val="clear" w:color="auto" w:fill="auto"/>
          </w:tcPr>
          <w:p w14:paraId="7930794D" w14:textId="77777777" w:rsidR="0098535D" w:rsidRDefault="0098535D">
            <w:pPr>
              <w:jc w:val="right"/>
            </w:pPr>
          </w:p>
        </w:tc>
      </w:tr>
      <w:tr w:rsidR="0098535D" w14:paraId="087134E1" w14:textId="77777777" w:rsidTr="003B00CC">
        <w:tc>
          <w:tcPr>
            <w:tcW w:w="2981" w:type="dxa"/>
            <w:gridSpan w:val="2"/>
            <w:shd w:val="clear" w:color="auto" w:fill="95DD9F" w:themeFill="background1" w:themeFillShade="D9"/>
          </w:tcPr>
          <w:p w14:paraId="4ECF53D1"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交易性金融</w:t>
            </w:r>
            <w:r>
              <w:rPr>
                <w:rFonts w:asciiTheme="minorEastAsia" w:eastAsiaTheme="minorEastAsia" w:hAnsiTheme="minorEastAsia"/>
                <w:color w:val="000000" w:themeColor="text1"/>
                <w:sz w:val="18"/>
                <w:szCs w:val="21"/>
              </w:rPr>
              <w:t>负债</w:t>
            </w:r>
          </w:p>
        </w:tc>
        <w:tc>
          <w:tcPr>
            <w:tcW w:w="1846" w:type="dxa"/>
            <w:gridSpan w:val="2"/>
            <w:shd w:val="clear" w:color="auto" w:fill="auto"/>
          </w:tcPr>
          <w:p w14:paraId="02CF4E7F" w14:textId="77777777" w:rsidR="0098535D" w:rsidRDefault="0098535D"/>
        </w:tc>
        <w:tc>
          <w:tcPr>
            <w:tcW w:w="2557" w:type="dxa"/>
            <w:gridSpan w:val="2"/>
            <w:shd w:val="clear" w:color="auto" w:fill="auto"/>
          </w:tcPr>
          <w:p w14:paraId="6603223F" w14:textId="77777777" w:rsidR="0098535D" w:rsidRDefault="0098535D">
            <w:pPr>
              <w:jc w:val="right"/>
            </w:pPr>
          </w:p>
        </w:tc>
        <w:tc>
          <w:tcPr>
            <w:tcW w:w="2271" w:type="dxa"/>
            <w:gridSpan w:val="2"/>
            <w:shd w:val="clear" w:color="auto" w:fill="auto"/>
          </w:tcPr>
          <w:p w14:paraId="2145A900" w14:textId="77777777" w:rsidR="0098535D" w:rsidRDefault="0098535D">
            <w:pPr>
              <w:jc w:val="right"/>
            </w:pPr>
          </w:p>
        </w:tc>
      </w:tr>
      <w:tr w:rsidR="0098535D" w14:paraId="085A437F" w14:textId="77777777" w:rsidTr="003B00CC">
        <w:tc>
          <w:tcPr>
            <w:tcW w:w="2981" w:type="dxa"/>
            <w:gridSpan w:val="2"/>
            <w:shd w:val="clear" w:color="auto" w:fill="95DD9F" w:themeFill="background1" w:themeFillShade="D9"/>
          </w:tcPr>
          <w:p w14:paraId="7A0640F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以公允价值计量且其变动计入当期损益的金融负债</w:t>
            </w:r>
          </w:p>
        </w:tc>
        <w:tc>
          <w:tcPr>
            <w:tcW w:w="1846" w:type="dxa"/>
            <w:gridSpan w:val="2"/>
            <w:shd w:val="clear" w:color="auto" w:fill="auto"/>
          </w:tcPr>
          <w:p w14:paraId="5CF79B39" w14:textId="77777777" w:rsidR="0098535D" w:rsidRDefault="0098535D"/>
        </w:tc>
        <w:tc>
          <w:tcPr>
            <w:tcW w:w="2557" w:type="dxa"/>
            <w:gridSpan w:val="2"/>
            <w:shd w:val="clear" w:color="auto" w:fill="auto"/>
          </w:tcPr>
          <w:p w14:paraId="220AC2D5" w14:textId="77777777" w:rsidR="0098535D" w:rsidRDefault="0099308C">
            <w:pPr>
              <w:jc w:val="right"/>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2271" w:type="dxa"/>
            <w:gridSpan w:val="2"/>
            <w:shd w:val="clear" w:color="auto" w:fill="auto"/>
          </w:tcPr>
          <w:p w14:paraId="11E13927" w14:textId="77777777" w:rsidR="0098535D" w:rsidRDefault="0098535D">
            <w:pPr>
              <w:jc w:val="right"/>
            </w:pPr>
          </w:p>
        </w:tc>
      </w:tr>
      <w:tr w:rsidR="0098535D" w14:paraId="74B6E833" w14:textId="77777777" w:rsidTr="003B00CC">
        <w:tc>
          <w:tcPr>
            <w:tcW w:w="2981" w:type="dxa"/>
            <w:gridSpan w:val="2"/>
            <w:shd w:val="clear" w:color="auto" w:fill="95DD9F" w:themeFill="background1" w:themeFillShade="D9"/>
          </w:tcPr>
          <w:p w14:paraId="09DC06B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期货风险准备金</w:t>
            </w:r>
          </w:p>
        </w:tc>
        <w:tc>
          <w:tcPr>
            <w:tcW w:w="1846" w:type="dxa"/>
            <w:gridSpan w:val="2"/>
            <w:shd w:val="clear" w:color="auto" w:fill="auto"/>
          </w:tcPr>
          <w:p w14:paraId="58F9D745" w14:textId="77777777" w:rsidR="0098535D" w:rsidRDefault="0098535D"/>
        </w:tc>
        <w:tc>
          <w:tcPr>
            <w:tcW w:w="2557" w:type="dxa"/>
            <w:gridSpan w:val="2"/>
            <w:shd w:val="clear" w:color="auto" w:fill="auto"/>
          </w:tcPr>
          <w:p w14:paraId="03C44E88" w14:textId="77777777" w:rsidR="0098535D" w:rsidRDefault="0098535D">
            <w:pPr>
              <w:jc w:val="right"/>
            </w:pPr>
          </w:p>
        </w:tc>
        <w:tc>
          <w:tcPr>
            <w:tcW w:w="2271" w:type="dxa"/>
            <w:gridSpan w:val="2"/>
            <w:shd w:val="clear" w:color="auto" w:fill="auto"/>
          </w:tcPr>
          <w:p w14:paraId="1D05706E" w14:textId="77777777" w:rsidR="0098535D" w:rsidRDefault="0098535D">
            <w:pPr>
              <w:jc w:val="right"/>
            </w:pPr>
          </w:p>
        </w:tc>
      </w:tr>
      <w:tr w:rsidR="0098535D" w14:paraId="1EE7F3F3" w14:textId="77777777" w:rsidTr="003B00CC">
        <w:tc>
          <w:tcPr>
            <w:tcW w:w="2981" w:type="dxa"/>
            <w:gridSpan w:val="2"/>
            <w:shd w:val="clear" w:color="auto" w:fill="95DD9F" w:themeFill="background1" w:themeFillShade="D9"/>
          </w:tcPr>
          <w:p w14:paraId="27F6EE3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衍生金融负债</w:t>
            </w:r>
          </w:p>
        </w:tc>
        <w:tc>
          <w:tcPr>
            <w:tcW w:w="1846" w:type="dxa"/>
            <w:gridSpan w:val="2"/>
            <w:shd w:val="clear" w:color="auto" w:fill="auto"/>
          </w:tcPr>
          <w:p w14:paraId="471E1118" w14:textId="77777777" w:rsidR="0098535D" w:rsidRDefault="0098535D"/>
        </w:tc>
        <w:tc>
          <w:tcPr>
            <w:tcW w:w="2557" w:type="dxa"/>
            <w:gridSpan w:val="2"/>
            <w:shd w:val="clear" w:color="auto" w:fill="auto"/>
          </w:tcPr>
          <w:p w14:paraId="6782A061" w14:textId="77777777" w:rsidR="0098535D" w:rsidRDefault="0098535D">
            <w:pPr>
              <w:jc w:val="right"/>
            </w:pPr>
          </w:p>
        </w:tc>
        <w:tc>
          <w:tcPr>
            <w:tcW w:w="2271" w:type="dxa"/>
            <w:gridSpan w:val="2"/>
            <w:shd w:val="clear" w:color="auto" w:fill="auto"/>
          </w:tcPr>
          <w:p w14:paraId="194FA133" w14:textId="77777777" w:rsidR="0098535D" w:rsidRDefault="0098535D">
            <w:pPr>
              <w:jc w:val="right"/>
            </w:pPr>
          </w:p>
        </w:tc>
      </w:tr>
      <w:tr w:rsidR="0098535D" w14:paraId="0F10D34B" w14:textId="77777777" w:rsidTr="003B00CC">
        <w:tc>
          <w:tcPr>
            <w:tcW w:w="2981" w:type="dxa"/>
            <w:gridSpan w:val="2"/>
            <w:shd w:val="clear" w:color="auto" w:fill="95DD9F" w:themeFill="background1" w:themeFillShade="D9"/>
          </w:tcPr>
          <w:p w14:paraId="438683A0"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应付票据及应付账款：</w:t>
            </w:r>
          </w:p>
        </w:tc>
        <w:tc>
          <w:tcPr>
            <w:tcW w:w="1846" w:type="dxa"/>
            <w:gridSpan w:val="2"/>
            <w:shd w:val="clear" w:color="auto" w:fill="auto"/>
          </w:tcPr>
          <w:p w14:paraId="1A745C81" w14:textId="77777777" w:rsidR="0098535D" w:rsidRDefault="0098535D"/>
        </w:tc>
        <w:tc>
          <w:tcPr>
            <w:tcW w:w="2557" w:type="dxa"/>
            <w:gridSpan w:val="2"/>
            <w:shd w:val="clear" w:color="auto" w:fill="auto"/>
          </w:tcPr>
          <w:p w14:paraId="7D0D905C" w14:textId="77777777" w:rsidR="0098535D" w:rsidRDefault="0098535D">
            <w:pPr>
              <w:jc w:val="right"/>
            </w:pPr>
          </w:p>
        </w:tc>
        <w:tc>
          <w:tcPr>
            <w:tcW w:w="2271" w:type="dxa"/>
            <w:gridSpan w:val="2"/>
            <w:shd w:val="clear" w:color="auto" w:fill="auto"/>
          </w:tcPr>
          <w:p w14:paraId="0C680EEA" w14:textId="77777777" w:rsidR="0098535D" w:rsidRDefault="0098535D">
            <w:pPr>
              <w:jc w:val="right"/>
            </w:pPr>
          </w:p>
        </w:tc>
      </w:tr>
      <w:tr w:rsidR="0098535D" w14:paraId="065832DD" w14:textId="77777777" w:rsidTr="003B00CC">
        <w:tc>
          <w:tcPr>
            <w:tcW w:w="2981" w:type="dxa"/>
            <w:gridSpan w:val="2"/>
            <w:shd w:val="clear" w:color="auto" w:fill="95DD9F" w:themeFill="background1" w:themeFillShade="D9"/>
          </w:tcPr>
          <w:p w14:paraId="1386A52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lastRenderedPageBreak/>
              <w:t>其中：应付票据</w:t>
            </w:r>
          </w:p>
        </w:tc>
        <w:tc>
          <w:tcPr>
            <w:tcW w:w="1846" w:type="dxa"/>
            <w:gridSpan w:val="2"/>
            <w:shd w:val="clear" w:color="auto" w:fill="auto"/>
          </w:tcPr>
          <w:p w14:paraId="2F79EEBB" w14:textId="77777777" w:rsidR="0098535D" w:rsidRDefault="0098535D"/>
        </w:tc>
        <w:tc>
          <w:tcPr>
            <w:tcW w:w="2557" w:type="dxa"/>
            <w:gridSpan w:val="2"/>
            <w:shd w:val="clear" w:color="auto" w:fill="auto"/>
          </w:tcPr>
          <w:p w14:paraId="73C84C8E" w14:textId="77777777" w:rsidR="0098535D" w:rsidRDefault="0098535D">
            <w:pPr>
              <w:jc w:val="right"/>
            </w:pPr>
          </w:p>
        </w:tc>
        <w:tc>
          <w:tcPr>
            <w:tcW w:w="2271" w:type="dxa"/>
            <w:gridSpan w:val="2"/>
            <w:shd w:val="clear" w:color="auto" w:fill="auto"/>
          </w:tcPr>
          <w:p w14:paraId="662DCE82" w14:textId="77777777" w:rsidR="0098535D" w:rsidRDefault="0098535D">
            <w:pPr>
              <w:jc w:val="right"/>
            </w:pPr>
          </w:p>
        </w:tc>
      </w:tr>
      <w:tr w:rsidR="0098535D" w14:paraId="7E6EBA45" w14:textId="77777777" w:rsidTr="003B00CC">
        <w:tc>
          <w:tcPr>
            <w:tcW w:w="2981" w:type="dxa"/>
            <w:gridSpan w:val="2"/>
            <w:shd w:val="clear" w:color="auto" w:fill="95DD9F" w:themeFill="background1" w:themeFillShade="D9"/>
          </w:tcPr>
          <w:p w14:paraId="00A3EF67" w14:textId="77777777" w:rsidR="0098535D" w:rsidRDefault="0099308C" w:rsidP="00912F74">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应付账款</w:t>
            </w:r>
          </w:p>
        </w:tc>
        <w:tc>
          <w:tcPr>
            <w:tcW w:w="1846" w:type="dxa"/>
            <w:gridSpan w:val="2"/>
            <w:shd w:val="clear" w:color="auto" w:fill="auto"/>
          </w:tcPr>
          <w:p w14:paraId="2C23EEDA" w14:textId="77777777" w:rsidR="0098535D" w:rsidRDefault="0098535D"/>
        </w:tc>
        <w:tc>
          <w:tcPr>
            <w:tcW w:w="2557" w:type="dxa"/>
            <w:gridSpan w:val="2"/>
            <w:shd w:val="clear" w:color="auto" w:fill="auto"/>
          </w:tcPr>
          <w:p w14:paraId="798EF005" w14:textId="77777777" w:rsidR="0098535D" w:rsidRDefault="0098535D">
            <w:pPr>
              <w:jc w:val="right"/>
            </w:pPr>
          </w:p>
        </w:tc>
        <w:tc>
          <w:tcPr>
            <w:tcW w:w="2271" w:type="dxa"/>
            <w:gridSpan w:val="2"/>
            <w:shd w:val="clear" w:color="auto" w:fill="auto"/>
          </w:tcPr>
          <w:p w14:paraId="7B9AD873" w14:textId="77777777" w:rsidR="0098535D" w:rsidRDefault="0098535D">
            <w:pPr>
              <w:jc w:val="right"/>
            </w:pPr>
          </w:p>
        </w:tc>
      </w:tr>
      <w:tr w:rsidR="0098535D" w14:paraId="7F606DFA" w14:textId="77777777" w:rsidTr="003B00CC">
        <w:tc>
          <w:tcPr>
            <w:tcW w:w="2981" w:type="dxa"/>
            <w:gridSpan w:val="2"/>
            <w:shd w:val="clear" w:color="auto" w:fill="95DD9F" w:themeFill="background1" w:themeFillShade="D9"/>
          </w:tcPr>
          <w:p w14:paraId="78ECEB10"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预收款项</w:t>
            </w:r>
          </w:p>
        </w:tc>
        <w:tc>
          <w:tcPr>
            <w:tcW w:w="1846" w:type="dxa"/>
            <w:gridSpan w:val="2"/>
            <w:shd w:val="clear" w:color="auto" w:fill="auto"/>
          </w:tcPr>
          <w:p w14:paraId="3402CAB6" w14:textId="77777777" w:rsidR="0098535D" w:rsidRDefault="0098535D"/>
        </w:tc>
        <w:tc>
          <w:tcPr>
            <w:tcW w:w="2557" w:type="dxa"/>
            <w:gridSpan w:val="2"/>
            <w:shd w:val="clear" w:color="auto" w:fill="auto"/>
          </w:tcPr>
          <w:p w14:paraId="6A27725E" w14:textId="77777777" w:rsidR="0098535D" w:rsidRDefault="0098535D">
            <w:pPr>
              <w:jc w:val="right"/>
            </w:pPr>
          </w:p>
        </w:tc>
        <w:tc>
          <w:tcPr>
            <w:tcW w:w="2271" w:type="dxa"/>
            <w:gridSpan w:val="2"/>
            <w:shd w:val="clear" w:color="auto" w:fill="auto"/>
          </w:tcPr>
          <w:p w14:paraId="065B8094" w14:textId="77777777" w:rsidR="0098535D" w:rsidRDefault="0098535D">
            <w:pPr>
              <w:jc w:val="right"/>
            </w:pPr>
          </w:p>
        </w:tc>
      </w:tr>
      <w:tr w:rsidR="0098535D" w14:paraId="7B11B13C" w14:textId="77777777" w:rsidTr="003B00CC">
        <w:tc>
          <w:tcPr>
            <w:tcW w:w="2981" w:type="dxa"/>
            <w:gridSpan w:val="2"/>
            <w:shd w:val="clear" w:color="auto" w:fill="95DD9F" w:themeFill="background1" w:themeFillShade="D9"/>
          </w:tcPr>
          <w:p w14:paraId="3168033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卖出回购金融资产</w:t>
            </w:r>
            <w:r>
              <w:rPr>
                <w:rFonts w:asciiTheme="minorEastAsia" w:eastAsiaTheme="minorEastAsia" w:hAnsiTheme="minorEastAsia" w:hint="eastAsia"/>
                <w:color w:val="000000" w:themeColor="text1"/>
                <w:sz w:val="18"/>
                <w:szCs w:val="21"/>
              </w:rPr>
              <w:t>款</w:t>
            </w:r>
          </w:p>
        </w:tc>
        <w:tc>
          <w:tcPr>
            <w:tcW w:w="1846" w:type="dxa"/>
            <w:gridSpan w:val="2"/>
            <w:shd w:val="clear" w:color="auto" w:fill="auto"/>
          </w:tcPr>
          <w:p w14:paraId="7E4FFDF6" w14:textId="77777777" w:rsidR="0098535D" w:rsidRDefault="0098535D"/>
        </w:tc>
        <w:tc>
          <w:tcPr>
            <w:tcW w:w="2557" w:type="dxa"/>
            <w:gridSpan w:val="2"/>
            <w:shd w:val="clear" w:color="auto" w:fill="auto"/>
          </w:tcPr>
          <w:p w14:paraId="5DCED448" w14:textId="77777777" w:rsidR="0098535D" w:rsidRDefault="0098535D">
            <w:pPr>
              <w:jc w:val="right"/>
            </w:pPr>
          </w:p>
        </w:tc>
        <w:tc>
          <w:tcPr>
            <w:tcW w:w="2271" w:type="dxa"/>
            <w:gridSpan w:val="2"/>
            <w:shd w:val="clear" w:color="auto" w:fill="auto"/>
          </w:tcPr>
          <w:p w14:paraId="62B2A931" w14:textId="77777777" w:rsidR="0098535D" w:rsidRDefault="0098535D">
            <w:pPr>
              <w:jc w:val="right"/>
            </w:pPr>
          </w:p>
        </w:tc>
      </w:tr>
      <w:tr w:rsidR="0098535D" w14:paraId="16213C96" w14:textId="77777777" w:rsidTr="003B00CC">
        <w:tc>
          <w:tcPr>
            <w:tcW w:w="2981" w:type="dxa"/>
            <w:gridSpan w:val="2"/>
            <w:shd w:val="clear" w:color="auto" w:fill="95DD9F" w:themeFill="background1" w:themeFillShade="D9"/>
          </w:tcPr>
          <w:p w14:paraId="70C9555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应付期货投资者保障基金</w:t>
            </w:r>
          </w:p>
        </w:tc>
        <w:tc>
          <w:tcPr>
            <w:tcW w:w="1846" w:type="dxa"/>
            <w:gridSpan w:val="2"/>
            <w:shd w:val="clear" w:color="auto" w:fill="auto"/>
          </w:tcPr>
          <w:p w14:paraId="76DBBEE6" w14:textId="77777777" w:rsidR="0098535D" w:rsidRDefault="0098535D"/>
        </w:tc>
        <w:tc>
          <w:tcPr>
            <w:tcW w:w="2557" w:type="dxa"/>
            <w:gridSpan w:val="2"/>
            <w:shd w:val="clear" w:color="auto" w:fill="auto"/>
          </w:tcPr>
          <w:p w14:paraId="673764BB" w14:textId="77777777" w:rsidR="0098535D" w:rsidRDefault="0098535D">
            <w:pPr>
              <w:jc w:val="right"/>
            </w:pPr>
          </w:p>
        </w:tc>
        <w:tc>
          <w:tcPr>
            <w:tcW w:w="2271" w:type="dxa"/>
            <w:gridSpan w:val="2"/>
            <w:shd w:val="clear" w:color="auto" w:fill="auto"/>
          </w:tcPr>
          <w:p w14:paraId="5320386B" w14:textId="77777777" w:rsidR="0098535D" w:rsidRDefault="0098535D">
            <w:pPr>
              <w:jc w:val="right"/>
            </w:pPr>
          </w:p>
        </w:tc>
      </w:tr>
      <w:tr w:rsidR="0098535D" w14:paraId="70ED8028" w14:textId="77777777" w:rsidTr="003B00CC">
        <w:tc>
          <w:tcPr>
            <w:tcW w:w="2981" w:type="dxa"/>
            <w:gridSpan w:val="2"/>
            <w:shd w:val="clear" w:color="auto" w:fill="95DD9F" w:themeFill="background1" w:themeFillShade="D9"/>
          </w:tcPr>
          <w:p w14:paraId="141E068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应付手续费及佣金</w:t>
            </w:r>
          </w:p>
        </w:tc>
        <w:tc>
          <w:tcPr>
            <w:tcW w:w="1846" w:type="dxa"/>
            <w:gridSpan w:val="2"/>
            <w:shd w:val="clear" w:color="auto" w:fill="auto"/>
          </w:tcPr>
          <w:p w14:paraId="5EEE5B0A" w14:textId="77777777" w:rsidR="0098535D" w:rsidRDefault="0098535D"/>
        </w:tc>
        <w:tc>
          <w:tcPr>
            <w:tcW w:w="2557" w:type="dxa"/>
            <w:gridSpan w:val="2"/>
            <w:shd w:val="clear" w:color="auto" w:fill="auto"/>
          </w:tcPr>
          <w:p w14:paraId="79276639" w14:textId="77777777" w:rsidR="0098535D" w:rsidRDefault="0098535D">
            <w:pPr>
              <w:jc w:val="right"/>
            </w:pPr>
          </w:p>
        </w:tc>
        <w:tc>
          <w:tcPr>
            <w:tcW w:w="2271" w:type="dxa"/>
            <w:gridSpan w:val="2"/>
            <w:shd w:val="clear" w:color="auto" w:fill="auto"/>
          </w:tcPr>
          <w:p w14:paraId="77897F81" w14:textId="77777777" w:rsidR="0098535D" w:rsidRDefault="0098535D">
            <w:pPr>
              <w:jc w:val="right"/>
            </w:pPr>
          </w:p>
        </w:tc>
      </w:tr>
      <w:tr w:rsidR="0098535D" w14:paraId="4EFFFA36" w14:textId="77777777" w:rsidTr="003B00CC">
        <w:tc>
          <w:tcPr>
            <w:tcW w:w="2981" w:type="dxa"/>
            <w:gridSpan w:val="2"/>
            <w:shd w:val="clear" w:color="auto" w:fill="95DD9F" w:themeFill="background1" w:themeFillShade="D9"/>
          </w:tcPr>
          <w:p w14:paraId="625A67F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应付职工薪酬</w:t>
            </w:r>
          </w:p>
        </w:tc>
        <w:tc>
          <w:tcPr>
            <w:tcW w:w="1846" w:type="dxa"/>
            <w:gridSpan w:val="2"/>
            <w:shd w:val="clear" w:color="auto" w:fill="auto"/>
          </w:tcPr>
          <w:p w14:paraId="4152EB5C" w14:textId="77777777" w:rsidR="0098535D" w:rsidRDefault="0098535D"/>
        </w:tc>
        <w:tc>
          <w:tcPr>
            <w:tcW w:w="2557" w:type="dxa"/>
            <w:gridSpan w:val="2"/>
            <w:shd w:val="clear" w:color="auto" w:fill="auto"/>
          </w:tcPr>
          <w:p w14:paraId="251BFB98" w14:textId="77777777" w:rsidR="0098535D" w:rsidRDefault="0098535D">
            <w:pPr>
              <w:jc w:val="right"/>
            </w:pPr>
          </w:p>
        </w:tc>
        <w:tc>
          <w:tcPr>
            <w:tcW w:w="2271" w:type="dxa"/>
            <w:gridSpan w:val="2"/>
            <w:shd w:val="clear" w:color="auto" w:fill="auto"/>
          </w:tcPr>
          <w:p w14:paraId="3D8FC186" w14:textId="77777777" w:rsidR="0098535D" w:rsidRDefault="0098535D">
            <w:pPr>
              <w:jc w:val="right"/>
            </w:pPr>
          </w:p>
        </w:tc>
      </w:tr>
      <w:tr w:rsidR="0098535D" w14:paraId="4DFBEBBF" w14:textId="77777777" w:rsidTr="003B00CC">
        <w:tc>
          <w:tcPr>
            <w:tcW w:w="2981" w:type="dxa"/>
            <w:gridSpan w:val="2"/>
            <w:shd w:val="clear" w:color="auto" w:fill="95DD9F" w:themeFill="background1" w:themeFillShade="D9"/>
          </w:tcPr>
          <w:p w14:paraId="4D2EBCD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应交税费</w:t>
            </w:r>
          </w:p>
        </w:tc>
        <w:tc>
          <w:tcPr>
            <w:tcW w:w="1846" w:type="dxa"/>
            <w:gridSpan w:val="2"/>
            <w:shd w:val="clear" w:color="auto" w:fill="auto"/>
          </w:tcPr>
          <w:p w14:paraId="15103C8F" w14:textId="77777777" w:rsidR="0098535D" w:rsidRDefault="0098535D"/>
        </w:tc>
        <w:tc>
          <w:tcPr>
            <w:tcW w:w="2557" w:type="dxa"/>
            <w:gridSpan w:val="2"/>
            <w:shd w:val="clear" w:color="auto" w:fill="auto"/>
          </w:tcPr>
          <w:p w14:paraId="2AEFFE5C" w14:textId="77777777" w:rsidR="0098535D" w:rsidRDefault="0098535D">
            <w:pPr>
              <w:jc w:val="right"/>
            </w:pPr>
          </w:p>
        </w:tc>
        <w:tc>
          <w:tcPr>
            <w:tcW w:w="2271" w:type="dxa"/>
            <w:gridSpan w:val="2"/>
            <w:shd w:val="clear" w:color="auto" w:fill="auto"/>
          </w:tcPr>
          <w:p w14:paraId="53FDE30A" w14:textId="77777777" w:rsidR="0098535D" w:rsidRDefault="0098535D">
            <w:pPr>
              <w:jc w:val="right"/>
            </w:pPr>
          </w:p>
        </w:tc>
      </w:tr>
      <w:tr w:rsidR="0098535D" w14:paraId="5939F2F8" w14:textId="77777777" w:rsidTr="003B00CC">
        <w:tc>
          <w:tcPr>
            <w:tcW w:w="2981" w:type="dxa"/>
            <w:gridSpan w:val="2"/>
            <w:shd w:val="clear" w:color="auto" w:fill="95DD9F" w:themeFill="background1" w:themeFillShade="D9"/>
          </w:tcPr>
          <w:p w14:paraId="548FD48E"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其他应付款</w:t>
            </w:r>
          </w:p>
        </w:tc>
        <w:tc>
          <w:tcPr>
            <w:tcW w:w="1846" w:type="dxa"/>
            <w:gridSpan w:val="2"/>
            <w:shd w:val="clear" w:color="auto" w:fill="auto"/>
          </w:tcPr>
          <w:p w14:paraId="2CDA2115" w14:textId="77777777" w:rsidR="0098535D" w:rsidRDefault="0098535D"/>
        </w:tc>
        <w:tc>
          <w:tcPr>
            <w:tcW w:w="2557" w:type="dxa"/>
            <w:gridSpan w:val="2"/>
            <w:shd w:val="clear" w:color="auto" w:fill="auto"/>
          </w:tcPr>
          <w:p w14:paraId="4733DFC5" w14:textId="77777777" w:rsidR="0098535D" w:rsidRDefault="0098535D">
            <w:pPr>
              <w:jc w:val="right"/>
            </w:pPr>
          </w:p>
        </w:tc>
        <w:tc>
          <w:tcPr>
            <w:tcW w:w="2271" w:type="dxa"/>
            <w:gridSpan w:val="2"/>
            <w:shd w:val="clear" w:color="auto" w:fill="auto"/>
          </w:tcPr>
          <w:p w14:paraId="2C1C6ACD" w14:textId="77777777" w:rsidR="0098535D" w:rsidRDefault="0098535D">
            <w:pPr>
              <w:jc w:val="right"/>
            </w:pPr>
          </w:p>
        </w:tc>
      </w:tr>
      <w:tr w:rsidR="0098535D" w14:paraId="63A935B3" w14:textId="77777777" w:rsidTr="003B00CC">
        <w:tc>
          <w:tcPr>
            <w:tcW w:w="2981" w:type="dxa"/>
            <w:gridSpan w:val="2"/>
            <w:shd w:val="clear" w:color="auto" w:fill="95DD9F" w:themeFill="background1" w:themeFillShade="D9"/>
          </w:tcPr>
          <w:p w14:paraId="1F2AEC4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其中：应付利息</w:t>
            </w:r>
          </w:p>
        </w:tc>
        <w:tc>
          <w:tcPr>
            <w:tcW w:w="1846" w:type="dxa"/>
            <w:gridSpan w:val="2"/>
            <w:shd w:val="clear" w:color="auto" w:fill="auto"/>
          </w:tcPr>
          <w:p w14:paraId="4CB77E57" w14:textId="77777777" w:rsidR="0098535D" w:rsidRDefault="0098535D"/>
        </w:tc>
        <w:tc>
          <w:tcPr>
            <w:tcW w:w="2557" w:type="dxa"/>
            <w:gridSpan w:val="2"/>
            <w:shd w:val="clear" w:color="auto" w:fill="auto"/>
          </w:tcPr>
          <w:p w14:paraId="3676B6EF" w14:textId="77777777" w:rsidR="0098535D" w:rsidRDefault="0098535D">
            <w:pPr>
              <w:jc w:val="right"/>
            </w:pPr>
          </w:p>
        </w:tc>
        <w:tc>
          <w:tcPr>
            <w:tcW w:w="2271" w:type="dxa"/>
            <w:gridSpan w:val="2"/>
            <w:shd w:val="clear" w:color="auto" w:fill="auto"/>
          </w:tcPr>
          <w:p w14:paraId="0354B4D0" w14:textId="77777777" w:rsidR="0098535D" w:rsidRDefault="0098535D">
            <w:pPr>
              <w:jc w:val="right"/>
            </w:pPr>
          </w:p>
        </w:tc>
      </w:tr>
      <w:tr w:rsidR="0098535D" w14:paraId="030CDA1A" w14:textId="77777777" w:rsidTr="003B00CC">
        <w:tc>
          <w:tcPr>
            <w:tcW w:w="2981" w:type="dxa"/>
            <w:gridSpan w:val="2"/>
            <w:shd w:val="clear" w:color="auto" w:fill="95DD9F" w:themeFill="background1" w:themeFillShade="D9"/>
          </w:tcPr>
          <w:p w14:paraId="6D7DFF53" w14:textId="77777777" w:rsidR="0098535D" w:rsidRDefault="0099308C">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应付股利</w:t>
            </w:r>
          </w:p>
        </w:tc>
        <w:tc>
          <w:tcPr>
            <w:tcW w:w="1846" w:type="dxa"/>
            <w:gridSpan w:val="2"/>
            <w:shd w:val="clear" w:color="auto" w:fill="auto"/>
          </w:tcPr>
          <w:p w14:paraId="15B90831" w14:textId="77777777" w:rsidR="0098535D" w:rsidRDefault="0098535D"/>
        </w:tc>
        <w:tc>
          <w:tcPr>
            <w:tcW w:w="2557" w:type="dxa"/>
            <w:gridSpan w:val="2"/>
            <w:shd w:val="clear" w:color="auto" w:fill="auto"/>
          </w:tcPr>
          <w:p w14:paraId="767C0F26" w14:textId="77777777" w:rsidR="0098535D" w:rsidRDefault="0098535D">
            <w:pPr>
              <w:jc w:val="right"/>
            </w:pPr>
          </w:p>
        </w:tc>
        <w:tc>
          <w:tcPr>
            <w:tcW w:w="2271" w:type="dxa"/>
            <w:gridSpan w:val="2"/>
            <w:shd w:val="clear" w:color="auto" w:fill="auto"/>
          </w:tcPr>
          <w:p w14:paraId="105E0C5C" w14:textId="77777777" w:rsidR="0098535D" w:rsidRDefault="0098535D">
            <w:pPr>
              <w:jc w:val="right"/>
            </w:pPr>
          </w:p>
        </w:tc>
      </w:tr>
      <w:tr w:rsidR="0098535D" w14:paraId="36B5B4BE" w14:textId="77777777" w:rsidTr="003B00CC">
        <w:tc>
          <w:tcPr>
            <w:tcW w:w="2981" w:type="dxa"/>
            <w:gridSpan w:val="2"/>
            <w:shd w:val="clear" w:color="auto" w:fill="95DD9F" w:themeFill="background1" w:themeFillShade="D9"/>
          </w:tcPr>
          <w:p w14:paraId="1F17BF2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合同</w:t>
            </w:r>
            <w:r>
              <w:rPr>
                <w:rFonts w:asciiTheme="minorEastAsia" w:eastAsiaTheme="minorEastAsia" w:hAnsiTheme="minorEastAsia"/>
                <w:color w:val="000000" w:themeColor="text1"/>
                <w:sz w:val="18"/>
                <w:szCs w:val="21"/>
              </w:rPr>
              <w:t>负债</w:t>
            </w:r>
          </w:p>
        </w:tc>
        <w:tc>
          <w:tcPr>
            <w:tcW w:w="1846" w:type="dxa"/>
            <w:gridSpan w:val="2"/>
            <w:shd w:val="clear" w:color="auto" w:fill="auto"/>
          </w:tcPr>
          <w:p w14:paraId="6D0D45B6" w14:textId="77777777" w:rsidR="0098535D" w:rsidRDefault="0098535D"/>
        </w:tc>
        <w:tc>
          <w:tcPr>
            <w:tcW w:w="2557" w:type="dxa"/>
            <w:gridSpan w:val="2"/>
            <w:shd w:val="clear" w:color="auto" w:fill="auto"/>
          </w:tcPr>
          <w:p w14:paraId="31384257" w14:textId="77777777" w:rsidR="0098535D" w:rsidRDefault="0098535D">
            <w:pPr>
              <w:jc w:val="right"/>
            </w:pPr>
          </w:p>
        </w:tc>
        <w:tc>
          <w:tcPr>
            <w:tcW w:w="2271" w:type="dxa"/>
            <w:gridSpan w:val="2"/>
            <w:shd w:val="clear" w:color="auto" w:fill="auto"/>
          </w:tcPr>
          <w:p w14:paraId="5655DABF" w14:textId="77777777" w:rsidR="0098535D" w:rsidRDefault="0098535D">
            <w:pPr>
              <w:jc w:val="right"/>
            </w:pPr>
          </w:p>
        </w:tc>
      </w:tr>
      <w:tr w:rsidR="0098535D" w14:paraId="73714E47" w14:textId="77777777" w:rsidTr="003B00CC">
        <w:tc>
          <w:tcPr>
            <w:tcW w:w="2981" w:type="dxa"/>
            <w:gridSpan w:val="2"/>
            <w:shd w:val="clear" w:color="auto" w:fill="95DD9F" w:themeFill="background1" w:themeFillShade="D9"/>
          </w:tcPr>
          <w:p w14:paraId="73E3B151"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持有待售负债</w:t>
            </w:r>
          </w:p>
        </w:tc>
        <w:tc>
          <w:tcPr>
            <w:tcW w:w="1846" w:type="dxa"/>
            <w:gridSpan w:val="2"/>
            <w:shd w:val="clear" w:color="auto" w:fill="auto"/>
          </w:tcPr>
          <w:p w14:paraId="01165788" w14:textId="77777777" w:rsidR="0098535D" w:rsidRDefault="0098535D"/>
        </w:tc>
        <w:tc>
          <w:tcPr>
            <w:tcW w:w="2557" w:type="dxa"/>
            <w:gridSpan w:val="2"/>
            <w:shd w:val="clear" w:color="auto" w:fill="auto"/>
          </w:tcPr>
          <w:p w14:paraId="5128AD7C" w14:textId="77777777" w:rsidR="0098535D" w:rsidRDefault="0098535D">
            <w:pPr>
              <w:jc w:val="right"/>
            </w:pPr>
          </w:p>
        </w:tc>
        <w:tc>
          <w:tcPr>
            <w:tcW w:w="2271" w:type="dxa"/>
            <w:gridSpan w:val="2"/>
            <w:shd w:val="clear" w:color="auto" w:fill="auto"/>
          </w:tcPr>
          <w:p w14:paraId="209446EA" w14:textId="77777777" w:rsidR="0098535D" w:rsidRDefault="0098535D">
            <w:pPr>
              <w:jc w:val="right"/>
            </w:pPr>
          </w:p>
        </w:tc>
      </w:tr>
      <w:tr w:rsidR="0098535D" w14:paraId="1A02084C" w14:textId="77777777" w:rsidTr="003B00CC">
        <w:tc>
          <w:tcPr>
            <w:tcW w:w="2981" w:type="dxa"/>
            <w:gridSpan w:val="2"/>
            <w:shd w:val="clear" w:color="auto" w:fill="95DD9F" w:themeFill="background1" w:themeFillShade="D9"/>
          </w:tcPr>
          <w:p w14:paraId="5CD500B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一年内到期的非流动负债</w:t>
            </w:r>
          </w:p>
        </w:tc>
        <w:tc>
          <w:tcPr>
            <w:tcW w:w="1846" w:type="dxa"/>
            <w:gridSpan w:val="2"/>
            <w:shd w:val="clear" w:color="auto" w:fill="auto"/>
          </w:tcPr>
          <w:p w14:paraId="728A31BE" w14:textId="77777777" w:rsidR="0098535D" w:rsidRDefault="0098535D"/>
        </w:tc>
        <w:tc>
          <w:tcPr>
            <w:tcW w:w="2557" w:type="dxa"/>
            <w:gridSpan w:val="2"/>
            <w:shd w:val="clear" w:color="auto" w:fill="auto"/>
          </w:tcPr>
          <w:p w14:paraId="3AA3331F" w14:textId="77777777" w:rsidR="0098535D" w:rsidRDefault="0098535D">
            <w:pPr>
              <w:jc w:val="right"/>
            </w:pPr>
          </w:p>
        </w:tc>
        <w:tc>
          <w:tcPr>
            <w:tcW w:w="2271" w:type="dxa"/>
            <w:gridSpan w:val="2"/>
            <w:shd w:val="clear" w:color="auto" w:fill="auto"/>
          </w:tcPr>
          <w:p w14:paraId="21ECF1B9" w14:textId="77777777" w:rsidR="0098535D" w:rsidRDefault="0098535D">
            <w:pPr>
              <w:jc w:val="right"/>
            </w:pPr>
          </w:p>
        </w:tc>
      </w:tr>
      <w:tr w:rsidR="0098535D" w14:paraId="2E6676A5" w14:textId="77777777" w:rsidTr="003B00CC">
        <w:tc>
          <w:tcPr>
            <w:tcW w:w="2981" w:type="dxa"/>
            <w:gridSpan w:val="2"/>
            <w:shd w:val="clear" w:color="auto" w:fill="95DD9F" w:themeFill="background1" w:themeFillShade="D9"/>
          </w:tcPr>
          <w:p w14:paraId="5B050707"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其他流动负债</w:t>
            </w:r>
          </w:p>
        </w:tc>
        <w:tc>
          <w:tcPr>
            <w:tcW w:w="1846" w:type="dxa"/>
            <w:gridSpan w:val="2"/>
            <w:shd w:val="clear" w:color="auto" w:fill="auto"/>
          </w:tcPr>
          <w:p w14:paraId="6AEB72F4" w14:textId="77777777" w:rsidR="0098535D" w:rsidRDefault="0098535D"/>
        </w:tc>
        <w:tc>
          <w:tcPr>
            <w:tcW w:w="2557" w:type="dxa"/>
            <w:gridSpan w:val="2"/>
            <w:shd w:val="clear" w:color="auto" w:fill="auto"/>
          </w:tcPr>
          <w:p w14:paraId="65A5EB8E" w14:textId="77777777" w:rsidR="0098535D" w:rsidRDefault="0098535D">
            <w:pPr>
              <w:jc w:val="right"/>
            </w:pPr>
          </w:p>
        </w:tc>
        <w:tc>
          <w:tcPr>
            <w:tcW w:w="2271" w:type="dxa"/>
            <w:gridSpan w:val="2"/>
            <w:shd w:val="clear" w:color="auto" w:fill="auto"/>
          </w:tcPr>
          <w:p w14:paraId="294A9C9A" w14:textId="77777777" w:rsidR="0098535D" w:rsidRDefault="0098535D">
            <w:pPr>
              <w:jc w:val="right"/>
            </w:pPr>
          </w:p>
        </w:tc>
      </w:tr>
      <w:tr w:rsidR="003B00CC" w:rsidRPr="003B00CC" w14:paraId="178D5CF8" w14:textId="77777777" w:rsidTr="003B00CC">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Ex>
        <w:trPr>
          <w:gridAfter w:val="1"/>
          <w:wAfter w:w="63" w:type="dxa"/>
        </w:trPr>
        <w:tc>
          <w:tcPr>
            <w:tcW w:w="2962" w:type="dxa"/>
            <w:shd w:val="pct15" w:color="auto" w:fill="auto"/>
            <w:vAlign w:val="center"/>
          </w:tcPr>
          <w:p w14:paraId="2BE26259" w14:textId="77777777" w:rsidR="003B00CC" w:rsidRPr="003B00CC" w:rsidRDefault="003B00CC" w:rsidP="003B00CC">
            <w:pPr>
              <w:widowControl/>
              <w:jc w:val="center"/>
              <w:rPr>
                <w:rFonts w:ascii="宋体" w:hAnsi="宋体"/>
                <w:b/>
                <w:sz w:val="18"/>
                <w:szCs w:val="18"/>
              </w:rPr>
            </w:pPr>
            <w:r w:rsidRPr="003B00CC">
              <w:rPr>
                <w:rFonts w:ascii="宋体" w:hAnsi="宋体" w:hint="eastAsia"/>
                <w:b/>
                <w:sz w:val="18"/>
                <w:szCs w:val="18"/>
              </w:rPr>
              <w:t>流动负债合计</w:t>
            </w:r>
          </w:p>
        </w:tc>
        <w:tc>
          <w:tcPr>
            <w:tcW w:w="1834" w:type="dxa"/>
            <w:gridSpan w:val="2"/>
            <w:shd w:val="pct15" w:color="auto" w:fill="auto"/>
          </w:tcPr>
          <w:p w14:paraId="26E3B1F9" w14:textId="77777777" w:rsidR="003B00CC" w:rsidRPr="003B00CC" w:rsidRDefault="003B00CC" w:rsidP="003B00CC">
            <w:pPr>
              <w:widowControl/>
              <w:jc w:val="right"/>
              <w:rPr>
                <w:rFonts w:ascii="宋体" w:hAnsi="宋体" w:cs="宋体"/>
                <w:kern w:val="0"/>
                <w:sz w:val="18"/>
                <w:szCs w:val="18"/>
              </w:rPr>
            </w:pPr>
          </w:p>
        </w:tc>
        <w:tc>
          <w:tcPr>
            <w:tcW w:w="2538" w:type="dxa"/>
            <w:gridSpan w:val="2"/>
            <w:shd w:val="pct15" w:color="auto" w:fill="auto"/>
          </w:tcPr>
          <w:p w14:paraId="082F556F" w14:textId="77777777" w:rsidR="003B00CC" w:rsidRPr="003B00CC" w:rsidRDefault="003B00CC" w:rsidP="003B00CC">
            <w:pPr>
              <w:widowControl/>
              <w:jc w:val="right"/>
              <w:rPr>
                <w:rFonts w:ascii="宋体" w:hAnsi="宋体" w:cs="宋体"/>
                <w:kern w:val="0"/>
                <w:sz w:val="18"/>
                <w:szCs w:val="18"/>
              </w:rPr>
            </w:pPr>
          </w:p>
        </w:tc>
        <w:tc>
          <w:tcPr>
            <w:tcW w:w="2258" w:type="dxa"/>
            <w:gridSpan w:val="2"/>
            <w:shd w:val="pct15" w:color="auto" w:fill="auto"/>
          </w:tcPr>
          <w:p w14:paraId="1AED2ABD" w14:textId="77777777" w:rsidR="003B00CC" w:rsidRPr="003B00CC" w:rsidRDefault="003B00CC" w:rsidP="003B00CC">
            <w:pPr>
              <w:widowControl/>
              <w:jc w:val="right"/>
              <w:rPr>
                <w:rFonts w:ascii="宋体" w:hAnsi="宋体" w:cs="宋体"/>
                <w:kern w:val="0"/>
                <w:sz w:val="18"/>
                <w:szCs w:val="18"/>
              </w:rPr>
            </w:pPr>
          </w:p>
        </w:tc>
      </w:tr>
      <w:tr w:rsidR="003B00CC" w:rsidRPr="003B00CC" w14:paraId="75F81965" w14:textId="77777777" w:rsidTr="003B00CC">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Ex>
        <w:trPr>
          <w:gridAfter w:val="1"/>
          <w:wAfter w:w="63" w:type="dxa"/>
        </w:trPr>
        <w:tc>
          <w:tcPr>
            <w:tcW w:w="2962" w:type="dxa"/>
            <w:shd w:val="pct15" w:color="auto" w:fill="FFFFFF"/>
            <w:vAlign w:val="center"/>
          </w:tcPr>
          <w:p w14:paraId="25345470" w14:textId="77777777" w:rsidR="003B00CC" w:rsidRPr="003B00CC" w:rsidRDefault="003B00CC" w:rsidP="003B00CC">
            <w:pPr>
              <w:widowControl/>
              <w:jc w:val="left"/>
              <w:rPr>
                <w:rFonts w:ascii="宋体" w:hAnsi="宋体"/>
                <w:b/>
                <w:sz w:val="18"/>
                <w:szCs w:val="18"/>
              </w:rPr>
            </w:pPr>
            <w:r w:rsidRPr="003B00CC">
              <w:rPr>
                <w:rFonts w:ascii="宋体" w:hAnsi="宋体" w:hint="eastAsia"/>
                <w:b/>
                <w:sz w:val="18"/>
                <w:szCs w:val="18"/>
              </w:rPr>
              <w:t>非流动负债：</w:t>
            </w:r>
          </w:p>
        </w:tc>
        <w:tc>
          <w:tcPr>
            <w:tcW w:w="1834" w:type="dxa"/>
            <w:gridSpan w:val="2"/>
            <w:shd w:val="clear" w:color="auto" w:fill="auto"/>
          </w:tcPr>
          <w:p w14:paraId="639804F5" w14:textId="77777777" w:rsidR="003B00CC" w:rsidRPr="003B00CC" w:rsidRDefault="003B00CC" w:rsidP="003B00CC">
            <w:pPr>
              <w:widowControl/>
              <w:jc w:val="right"/>
              <w:rPr>
                <w:rFonts w:ascii="宋体" w:hAnsi="宋体" w:cs="宋体"/>
                <w:kern w:val="0"/>
                <w:sz w:val="18"/>
                <w:szCs w:val="18"/>
              </w:rPr>
            </w:pPr>
          </w:p>
        </w:tc>
        <w:tc>
          <w:tcPr>
            <w:tcW w:w="2538" w:type="dxa"/>
            <w:gridSpan w:val="2"/>
            <w:shd w:val="clear" w:color="auto" w:fill="auto"/>
          </w:tcPr>
          <w:p w14:paraId="5A0314A7" w14:textId="77777777" w:rsidR="003B00CC" w:rsidRPr="003B00CC" w:rsidRDefault="003B00CC" w:rsidP="003B00CC">
            <w:pPr>
              <w:widowControl/>
              <w:jc w:val="right"/>
              <w:rPr>
                <w:rFonts w:ascii="宋体" w:hAnsi="宋体" w:cs="宋体"/>
                <w:kern w:val="0"/>
                <w:sz w:val="18"/>
                <w:szCs w:val="18"/>
              </w:rPr>
            </w:pPr>
          </w:p>
        </w:tc>
        <w:tc>
          <w:tcPr>
            <w:tcW w:w="2258" w:type="dxa"/>
            <w:gridSpan w:val="2"/>
            <w:shd w:val="clear" w:color="auto" w:fill="auto"/>
          </w:tcPr>
          <w:p w14:paraId="433C28DA" w14:textId="77777777" w:rsidR="003B00CC" w:rsidRPr="003B00CC" w:rsidRDefault="003B00CC" w:rsidP="003B00CC">
            <w:pPr>
              <w:widowControl/>
              <w:jc w:val="right"/>
              <w:rPr>
                <w:rFonts w:ascii="宋体" w:hAnsi="宋体" w:cs="宋体"/>
                <w:kern w:val="0"/>
                <w:sz w:val="18"/>
                <w:szCs w:val="18"/>
              </w:rPr>
            </w:pPr>
          </w:p>
        </w:tc>
      </w:tr>
      <w:tr w:rsidR="0098535D" w14:paraId="0FE6121B" w14:textId="77777777" w:rsidTr="003B00CC">
        <w:tc>
          <w:tcPr>
            <w:tcW w:w="2981" w:type="dxa"/>
            <w:gridSpan w:val="2"/>
            <w:shd w:val="clear" w:color="auto" w:fill="95DD9F" w:themeFill="background1" w:themeFillShade="D9"/>
          </w:tcPr>
          <w:p w14:paraId="49F32E9A"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长期借款</w:t>
            </w:r>
          </w:p>
        </w:tc>
        <w:tc>
          <w:tcPr>
            <w:tcW w:w="1846" w:type="dxa"/>
            <w:gridSpan w:val="2"/>
            <w:shd w:val="clear" w:color="auto" w:fill="auto"/>
          </w:tcPr>
          <w:p w14:paraId="114FADFA" w14:textId="77777777" w:rsidR="0098535D" w:rsidRDefault="0098535D"/>
        </w:tc>
        <w:tc>
          <w:tcPr>
            <w:tcW w:w="2557" w:type="dxa"/>
            <w:gridSpan w:val="2"/>
            <w:shd w:val="clear" w:color="auto" w:fill="auto"/>
          </w:tcPr>
          <w:p w14:paraId="38D2161B" w14:textId="77777777" w:rsidR="0098535D" w:rsidRDefault="0098535D">
            <w:pPr>
              <w:jc w:val="right"/>
            </w:pPr>
          </w:p>
        </w:tc>
        <w:tc>
          <w:tcPr>
            <w:tcW w:w="2271" w:type="dxa"/>
            <w:gridSpan w:val="2"/>
            <w:shd w:val="clear" w:color="auto" w:fill="auto"/>
          </w:tcPr>
          <w:p w14:paraId="6EA6CBD1" w14:textId="77777777" w:rsidR="0098535D" w:rsidRDefault="0098535D">
            <w:pPr>
              <w:jc w:val="right"/>
            </w:pPr>
          </w:p>
        </w:tc>
      </w:tr>
      <w:tr w:rsidR="0098535D" w14:paraId="3C8D7257" w14:textId="77777777" w:rsidTr="003B00CC">
        <w:tc>
          <w:tcPr>
            <w:tcW w:w="2981" w:type="dxa"/>
            <w:gridSpan w:val="2"/>
            <w:shd w:val="clear" w:color="auto" w:fill="95DD9F" w:themeFill="background1" w:themeFillShade="D9"/>
          </w:tcPr>
          <w:p w14:paraId="08514EFC"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应付债券</w:t>
            </w:r>
          </w:p>
        </w:tc>
        <w:tc>
          <w:tcPr>
            <w:tcW w:w="1846" w:type="dxa"/>
            <w:gridSpan w:val="2"/>
            <w:shd w:val="clear" w:color="auto" w:fill="auto"/>
          </w:tcPr>
          <w:p w14:paraId="324FBD5D" w14:textId="77777777" w:rsidR="0098535D" w:rsidRDefault="0098535D"/>
        </w:tc>
        <w:tc>
          <w:tcPr>
            <w:tcW w:w="2557" w:type="dxa"/>
            <w:gridSpan w:val="2"/>
            <w:shd w:val="clear" w:color="auto" w:fill="auto"/>
          </w:tcPr>
          <w:p w14:paraId="38206BE2" w14:textId="77777777" w:rsidR="0098535D" w:rsidRDefault="0098535D">
            <w:pPr>
              <w:jc w:val="right"/>
            </w:pPr>
          </w:p>
        </w:tc>
        <w:tc>
          <w:tcPr>
            <w:tcW w:w="2271" w:type="dxa"/>
            <w:gridSpan w:val="2"/>
            <w:shd w:val="clear" w:color="auto" w:fill="auto"/>
          </w:tcPr>
          <w:p w14:paraId="4ED78170" w14:textId="77777777" w:rsidR="0098535D" w:rsidRDefault="0098535D">
            <w:pPr>
              <w:jc w:val="right"/>
            </w:pPr>
          </w:p>
        </w:tc>
      </w:tr>
      <w:tr w:rsidR="0098535D" w14:paraId="04762975" w14:textId="77777777" w:rsidTr="003B00CC">
        <w:tc>
          <w:tcPr>
            <w:tcW w:w="2981" w:type="dxa"/>
            <w:gridSpan w:val="2"/>
            <w:shd w:val="clear" w:color="auto" w:fill="95DD9F" w:themeFill="background1" w:themeFillShade="D9"/>
          </w:tcPr>
          <w:p w14:paraId="1968467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其中：优先股</w:t>
            </w:r>
          </w:p>
        </w:tc>
        <w:tc>
          <w:tcPr>
            <w:tcW w:w="1846" w:type="dxa"/>
            <w:gridSpan w:val="2"/>
            <w:shd w:val="clear" w:color="auto" w:fill="auto"/>
          </w:tcPr>
          <w:p w14:paraId="50648C1D" w14:textId="77777777" w:rsidR="0098535D" w:rsidRDefault="0098535D"/>
        </w:tc>
        <w:tc>
          <w:tcPr>
            <w:tcW w:w="2557" w:type="dxa"/>
            <w:gridSpan w:val="2"/>
            <w:shd w:val="clear" w:color="auto" w:fill="auto"/>
          </w:tcPr>
          <w:p w14:paraId="3C600D8D" w14:textId="77777777" w:rsidR="0098535D" w:rsidRDefault="0098535D">
            <w:pPr>
              <w:jc w:val="right"/>
            </w:pPr>
          </w:p>
        </w:tc>
        <w:tc>
          <w:tcPr>
            <w:tcW w:w="2271" w:type="dxa"/>
            <w:gridSpan w:val="2"/>
            <w:shd w:val="clear" w:color="auto" w:fill="auto"/>
          </w:tcPr>
          <w:p w14:paraId="4BF4ABF8" w14:textId="77777777" w:rsidR="0098535D" w:rsidRDefault="0098535D">
            <w:pPr>
              <w:jc w:val="right"/>
            </w:pPr>
          </w:p>
        </w:tc>
      </w:tr>
      <w:tr w:rsidR="0098535D" w14:paraId="48948D20" w14:textId="77777777" w:rsidTr="003B00CC">
        <w:tc>
          <w:tcPr>
            <w:tcW w:w="2981" w:type="dxa"/>
            <w:gridSpan w:val="2"/>
            <w:shd w:val="clear" w:color="auto" w:fill="95DD9F" w:themeFill="background1" w:themeFillShade="D9"/>
          </w:tcPr>
          <w:p w14:paraId="4421113F" w14:textId="77777777" w:rsidR="0098535D" w:rsidRDefault="0099308C">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永续债</w:t>
            </w:r>
          </w:p>
        </w:tc>
        <w:tc>
          <w:tcPr>
            <w:tcW w:w="1846" w:type="dxa"/>
            <w:gridSpan w:val="2"/>
            <w:shd w:val="clear" w:color="auto" w:fill="auto"/>
          </w:tcPr>
          <w:p w14:paraId="439F6A04" w14:textId="77777777" w:rsidR="0098535D" w:rsidRDefault="0098535D"/>
        </w:tc>
        <w:tc>
          <w:tcPr>
            <w:tcW w:w="2557" w:type="dxa"/>
            <w:gridSpan w:val="2"/>
            <w:shd w:val="clear" w:color="auto" w:fill="auto"/>
          </w:tcPr>
          <w:p w14:paraId="55B2E3E8" w14:textId="77777777" w:rsidR="0098535D" w:rsidRDefault="0098535D">
            <w:pPr>
              <w:jc w:val="right"/>
            </w:pPr>
          </w:p>
        </w:tc>
        <w:tc>
          <w:tcPr>
            <w:tcW w:w="2271" w:type="dxa"/>
            <w:gridSpan w:val="2"/>
            <w:shd w:val="clear" w:color="auto" w:fill="auto"/>
          </w:tcPr>
          <w:p w14:paraId="4ADE2DEC" w14:textId="77777777" w:rsidR="0098535D" w:rsidRDefault="0098535D">
            <w:pPr>
              <w:jc w:val="right"/>
            </w:pPr>
          </w:p>
        </w:tc>
      </w:tr>
      <w:tr w:rsidR="0098535D" w14:paraId="3DA17B24" w14:textId="77777777" w:rsidTr="003B00CC">
        <w:tc>
          <w:tcPr>
            <w:tcW w:w="2981" w:type="dxa"/>
            <w:gridSpan w:val="2"/>
            <w:shd w:val="clear" w:color="auto" w:fill="95DD9F" w:themeFill="background1" w:themeFillShade="D9"/>
          </w:tcPr>
          <w:p w14:paraId="05F6EF07"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租赁负债</w:t>
            </w:r>
          </w:p>
        </w:tc>
        <w:tc>
          <w:tcPr>
            <w:tcW w:w="1846" w:type="dxa"/>
            <w:gridSpan w:val="2"/>
            <w:shd w:val="clear" w:color="auto" w:fill="auto"/>
          </w:tcPr>
          <w:p w14:paraId="6D3C9052" w14:textId="77777777" w:rsidR="0098535D" w:rsidRDefault="0098535D"/>
        </w:tc>
        <w:tc>
          <w:tcPr>
            <w:tcW w:w="2557" w:type="dxa"/>
            <w:gridSpan w:val="2"/>
            <w:shd w:val="clear" w:color="auto" w:fill="auto"/>
          </w:tcPr>
          <w:p w14:paraId="47797D25" w14:textId="77777777" w:rsidR="0098535D" w:rsidRDefault="0098535D">
            <w:pPr>
              <w:jc w:val="right"/>
            </w:pPr>
          </w:p>
        </w:tc>
        <w:tc>
          <w:tcPr>
            <w:tcW w:w="2271" w:type="dxa"/>
            <w:gridSpan w:val="2"/>
            <w:shd w:val="clear" w:color="auto" w:fill="auto"/>
          </w:tcPr>
          <w:p w14:paraId="1AC2C8E3" w14:textId="77777777" w:rsidR="0098535D" w:rsidRDefault="0098535D">
            <w:pPr>
              <w:jc w:val="right"/>
            </w:pPr>
          </w:p>
        </w:tc>
      </w:tr>
      <w:tr w:rsidR="0098535D" w14:paraId="7E05A227" w14:textId="77777777" w:rsidTr="003B00CC">
        <w:tc>
          <w:tcPr>
            <w:tcW w:w="2981" w:type="dxa"/>
            <w:gridSpan w:val="2"/>
            <w:shd w:val="clear" w:color="auto" w:fill="95DD9F" w:themeFill="background1" w:themeFillShade="D9"/>
          </w:tcPr>
          <w:p w14:paraId="76FDE34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w:t>
            </w:r>
            <w:r>
              <w:rPr>
                <w:rFonts w:asciiTheme="minorEastAsia" w:eastAsiaTheme="minorEastAsia" w:hAnsiTheme="minorEastAsia"/>
                <w:color w:val="000000" w:themeColor="text1"/>
                <w:sz w:val="18"/>
                <w:szCs w:val="21"/>
              </w:rPr>
              <w:t>应付款</w:t>
            </w:r>
          </w:p>
        </w:tc>
        <w:tc>
          <w:tcPr>
            <w:tcW w:w="1846" w:type="dxa"/>
            <w:gridSpan w:val="2"/>
            <w:shd w:val="clear" w:color="auto" w:fill="auto"/>
          </w:tcPr>
          <w:p w14:paraId="0504F469" w14:textId="77777777" w:rsidR="0098535D" w:rsidRDefault="0098535D"/>
        </w:tc>
        <w:tc>
          <w:tcPr>
            <w:tcW w:w="2557" w:type="dxa"/>
            <w:gridSpan w:val="2"/>
            <w:shd w:val="clear" w:color="auto" w:fill="auto"/>
          </w:tcPr>
          <w:p w14:paraId="2A211CEA" w14:textId="77777777" w:rsidR="0098535D" w:rsidRDefault="0098535D">
            <w:pPr>
              <w:jc w:val="right"/>
            </w:pPr>
          </w:p>
        </w:tc>
        <w:tc>
          <w:tcPr>
            <w:tcW w:w="2271" w:type="dxa"/>
            <w:gridSpan w:val="2"/>
            <w:shd w:val="clear" w:color="auto" w:fill="auto"/>
          </w:tcPr>
          <w:p w14:paraId="535EFC65" w14:textId="77777777" w:rsidR="0098535D" w:rsidRDefault="0098535D">
            <w:pPr>
              <w:jc w:val="right"/>
            </w:pPr>
          </w:p>
        </w:tc>
      </w:tr>
      <w:tr w:rsidR="0098535D" w14:paraId="25CC9CFE" w14:textId="77777777" w:rsidTr="003B00CC">
        <w:tc>
          <w:tcPr>
            <w:tcW w:w="2981" w:type="dxa"/>
            <w:gridSpan w:val="2"/>
            <w:shd w:val="clear" w:color="auto" w:fill="95DD9F" w:themeFill="background1" w:themeFillShade="D9"/>
          </w:tcPr>
          <w:p w14:paraId="392AAED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长期应付</w:t>
            </w:r>
            <w:r>
              <w:rPr>
                <w:rFonts w:asciiTheme="minorEastAsia" w:eastAsiaTheme="minorEastAsia" w:hAnsiTheme="minorEastAsia"/>
                <w:color w:val="000000" w:themeColor="text1"/>
                <w:sz w:val="18"/>
                <w:szCs w:val="21"/>
              </w:rPr>
              <w:t>职工薪酬</w:t>
            </w:r>
          </w:p>
        </w:tc>
        <w:tc>
          <w:tcPr>
            <w:tcW w:w="1846" w:type="dxa"/>
            <w:gridSpan w:val="2"/>
            <w:shd w:val="clear" w:color="auto" w:fill="auto"/>
          </w:tcPr>
          <w:p w14:paraId="35829E43" w14:textId="77777777" w:rsidR="0098535D" w:rsidRDefault="0098535D"/>
        </w:tc>
        <w:tc>
          <w:tcPr>
            <w:tcW w:w="2557" w:type="dxa"/>
            <w:gridSpan w:val="2"/>
            <w:shd w:val="clear" w:color="auto" w:fill="auto"/>
          </w:tcPr>
          <w:p w14:paraId="6EFE4B9A" w14:textId="77777777" w:rsidR="0098535D" w:rsidRDefault="0098535D">
            <w:pPr>
              <w:jc w:val="right"/>
            </w:pPr>
          </w:p>
        </w:tc>
        <w:tc>
          <w:tcPr>
            <w:tcW w:w="2271" w:type="dxa"/>
            <w:gridSpan w:val="2"/>
            <w:shd w:val="clear" w:color="auto" w:fill="auto"/>
          </w:tcPr>
          <w:p w14:paraId="2CA735ED" w14:textId="77777777" w:rsidR="0098535D" w:rsidRDefault="0098535D">
            <w:pPr>
              <w:jc w:val="right"/>
            </w:pPr>
          </w:p>
        </w:tc>
      </w:tr>
      <w:tr w:rsidR="0098535D" w14:paraId="3D408DA0" w14:textId="77777777" w:rsidTr="003B00CC">
        <w:tc>
          <w:tcPr>
            <w:tcW w:w="2981" w:type="dxa"/>
            <w:gridSpan w:val="2"/>
            <w:shd w:val="clear" w:color="auto" w:fill="95DD9F" w:themeFill="background1" w:themeFillShade="D9"/>
          </w:tcPr>
          <w:p w14:paraId="35AF723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预计负债</w:t>
            </w:r>
          </w:p>
        </w:tc>
        <w:tc>
          <w:tcPr>
            <w:tcW w:w="1846" w:type="dxa"/>
            <w:gridSpan w:val="2"/>
            <w:shd w:val="clear" w:color="auto" w:fill="auto"/>
          </w:tcPr>
          <w:p w14:paraId="26BDC628" w14:textId="77777777" w:rsidR="0098535D" w:rsidRDefault="0098535D"/>
        </w:tc>
        <w:tc>
          <w:tcPr>
            <w:tcW w:w="2557" w:type="dxa"/>
            <w:gridSpan w:val="2"/>
            <w:shd w:val="clear" w:color="auto" w:fill="auto"/>
          </w:tcPr>
          <w:p w14:paraId="5967B104" w14:textId="77777777" w:rsidR="0098535D" w:rsidRDefault="0098535D">
            <w:pPr>
              <w:jc w:val="right"/>
            </w:pPr>
          </w:p>
        </w:tc>
        <w:tc>
          <w:tcPr>
            <w:tcW w:w="2271" w:type="dxa"/>
            <w:gridSpan w:val="2"/>
            <w:shd w:val="clear" w:color="auto" w:fill="auto"/>
          </w:tcPr>
          <w:p w14:paraId="79FEC10A" w14:textId="77777777" w:rsidR="0098535D" w:rsidRDefault="0098535D">
            <w:pPr>
              <w:jc w:val="right"/>
            </w:pPr>
          </w:p>
        </w:tc>
      </w:tr>
      <w:tr w:rsidR="0098535D" w14:paraId="684414E5" w14:textId="77777777" w:rsidTr="003B00CC">
        <w:tc>
          <w:tcPr>
            <w:tcW w:w="2981" w:type="dxa"/>
            <w:gridSpan w:val="2"/>
            <w:shd w:val="clear" w:color="auto" w:fill="95DD9F" w:themeFill="background1" w:themeFillShade="D9"/>
          </w:tcPr>
          <w:p w14:paraId="708609AA"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递延收益</w:t>
            </w:r>
          </w:p>
        </w:tc>
        <w:tc>
          <w:tcPr>
            <w:tcW w:w="1846" w:type="dxa"/>
            <w:gridSpan w:val="2"/>
            <w:shd w:val="clear" w:color="auto" w:fill="auto"/>
          </w:tcPr>
          <w:p w14:paraId="612DB717" w14:textId="77777777" w:rsidR="0098535D" w:rsidRDefault="0098535D"/>
        </w:tc>
        <w:tc>
          <w:tcPr>
            <w:tcW w:w="2557" w:type="dxa"/>
            <w:gridSpan w:val="2"/>
            <w:shd w:val="clear" w:color="auto" w:fill="auto"/>
          </w:tcPr>
          <w:p w14:paraId="31D5E2C5" w14:textId="77777777" w:rsidR="0098535D" w:rsidRDefault="0098535D">
            <w:pPr>
              <w:jc w:val="right"/>
            </w:pPr>
          </w:p>
        </w:tc>
        <w:tc>
          <w:tcPr>
            <w:tcW w:w="2271" w:type="dxa"/>
            <w:gridSpan w:val="2"/>
            <w:shd w:val="clear" w:color="auto" w:fill="auto"/>
          </w:tcPr>
          <w:p w14:paraId="75696B3E" w14:textId="77777777" w:rsidR="0098535D" w:rsidRDefault="0098535D">
            <w:pPr>
              <w:jc w:val="right"/>
            </w:pPr>
          </w:p>
        </w:tc>
      </w:tr>
      <w:tr w:rsidR="0098535D" w14:paraId="711B5D93" w14:textId="77777777" w:rsidTr="003B00CC">
        <w:tc>
          <w:tcPr>
            <w:tcW w:w="2981" w:type="dxa"/>
            <w:gridSpan w:val="2"/>
            <w:shd w:val="clear" w:color="auto" w:fill="95DD9F" w:themeFill="background1" w:themeFillShade="D9"/>
          </w:tcPr>
          <w:p w14:paraId="16E27A4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递延所得税负债</w:t>
            </w:r>
          </w:p>
        </w:tc>
        <w:tc>
          <w:tcPr>
            <w:tcW w:w="1846" w:type="dxa"/>
            <w:gridSpan w:val="2"/>
            <w:shd w:val="clear" w:color="auto" w:fill="auto"/>
          </w:tcPr>
          <w:p w14:paraId="0979842F" w14:textId="77777777" w:rsidR="0098535D" w:rsidRDefault="0098535D"/>
        </w:tc>
        <w:tc>
          <w:tcPr>
            <w:tcW w:w="2557" w:type="dxa"/>
            <w:gridSpan w:val="2"/>
            <w:shd w:val="clear" w:color="auto" w:fill="auto"/>
          </w:tcPr>
          <w:p w14:paraId="15D0ADC2" w14:textId="77777777" w:rsidR="0098535D" w:rsidRDefault="0098535D">
            <w:pPr>
              <w:jc w:val="right"/>
            </w:pPr>
          </w:p>
        </w:tc>
        <w:tc>
          <w:tcPr>
            <w:tcW w:w="2271" w:type="dxa"/>
            <w:gridSpan w:val="2"/>
            <w:shd w:val="clear" w:color="auto" w:fill="auto"/>
          </w:tcPr>
          <w:p w14:paraId="01A6A52D" w14:textId="77777777" w:rsidR="0098535D" w:rsidRDefault="0098535D">
            <w:pPr>
              <w:jc w:val="right"/>
            </w:pPr>
          </w:p>
        </w:tc>
      </w:tr>
      <w:tr w:rsidR="0098535D" w14:paraId="1EA55A1F" w14:textId="77777777" w:rsidTr="003B00CC">
        <w:tc>
          <w:tcPr>
            <w:tcW w:w="2981" w:type="dxa"/>
            <w:gridSpan w:val="2"/>
            <w:shd w:val="clear" w:color="auto" w:fill="95DD9F" w:themeFill="background1" w:themeFillShade="D9"/>
          </w:tcPr>
          <w:p w14:paraId="41E1D361"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w:t>
            </w:r>
            <w:r>
              <w:rPr>
                <w:rFonts w:asciiTheme="minorEastAsia" w:eastAsiaTheme="minorEastAsia" w:hAnsiTheme="minorEastAsia" w:hint="eastAsia"/>
                <w:color w:val="000000" w:themeColor="text1"/>
                <w:sz w:val="18"/>
                <w:szCs w:val="21"/>
              </w:rPr>
              <w:t>非流动</w:t>
            </w:r>
            <w:r>
              <w:rPr>
                <w:rFonts w:asciiTheme="minorEastAsia" w:eastAsiaTheme="minorEastAsia" w:hAnsiTheme="minorEastAsia"/>
                <w:color w:val="000000" w:themeColor="text1"/>
                <w:sz w:val="18"/>
                <w:szCs w:val="21"/>
              </w:rPr>
              <w:t>负债</w:t>
            </w:r>
          </w:p>
        </w:tc>
        <w:tc>
          <w:tcPr>
            <w:tcW w:w="1846" w:type="dxa"/>
            <w:gridSpan w:val="2"/>
            <w:shd w:val="clear" w:color="auto" w:fill="auto"/>
          </w:tcPr>
          <w:p w14:paraId="0F7702BD" w14:textId="77777777" w:rsidR="0098535D" w:rsidRDefault="0098535D"/>
        </w:tc>
        <w:tc>
          <w:tcPr>
            <w:tcW w:w="2557" w:type="dxa"/>
            <w:gridSpan w:val="2"/>
            <w:shd w:val="clear" w:color="auto" w:fill="auto"/>
          </w:tcPr>
          <w:p w14:paraId="63B0BF9C" w14:textId="77777777" w:rsidR="0098535D" w:rsidRDefault="0098535D">
            <w:pPr>
              <w:jc w:val="right"/>
            </w:pPr>
          </w:p>
        </w:tc>
        <w:tc>
          <w:tcPr>
            <w:tcW w:w="2271" w:type="dxa"/>
            <w:gridSpan w:val="2"/>
            <w:shd w:val="clear" w:color="auto" w:fill="auto"/>
          </w:tcPr>
          <w:p w14:paraId="0EB3B14C" w14:textId="77777777" w:rsidR="0098535D" w:rsidRDefault="0098535D">
            <w:pPr>
              <w:jc w:val="right"/>
            </w:pPr>
          </w:p>
        </w:tc>
      </w:tr>
      <w:tr w:rsidR="003B00CC" w14:paraId="31CD02F7" w14:textId="77777777" w:rsidTr="00912F74">
        <w:trPr>
          <w:trHeight w:val="60"/>
        </w:trPr>
        <w:tc>
          <w:tcPr>
            <w:tcW w:w="2981" w:type="dxa"/>
            <w:gridSpan w:val="2"/>
            <w:shd w:val="clear" w:color="auto" w:fill="95DD9F" w:themeFill="background1" w:themeFillShade="D9"/>
          </w:tcPr>
          <w:p w14:paraId="487F22DD" w14:textId="77777777" w:rsidR="003B00CC" w:rsidRDefault="003B00CC" w:rsidP="00912F74">
            <w:pPr>
              <w:jc w:val="center"/>
              <w:rPr>
                <w:rFonts w:asciiTheme="minorEastAsia" w:eastAsiaTheme="minorEastAsia" w:hAnsiTheme="minorEastAsia"/>
                <w:color w:val="000000" w:themeColor="text1"/>
                <w:sz w:val="18"/>
                <w:szCs w:val="21"/>
              </w:rPr>
            </w:pPr>
            <w:r>
              <w:rPr>
                <w:rFonts w:ascii="宋体" w:hAnsi="宋体" w:hint="eastAsia"/>
                <w:b/>
                <w:sz w:val="18"/>
                <w:szCs w:val="18"/>
              </w:rPr>
              <w:t>非</w:t>
            </w:r>
            <w:r w:rsidRPr="003B00CC">
              <w:rPr>
                <w:rFonts w:ascii="宋体" w:hAnsi="宋体" w:hint="eastAsia"/>
                <w:b/>
                <w:sz w:val="18"/>
                <w:szCs w:val="18"/>
              </w:rPr>
              <w:t>流动负债合计</w:t>
            </w:r>
          </w:p>
        </w:tc>
        <w:tc>
          <w:tcPr>
            <w:tcW w:w="1846" w:type="dxa"/>
            <w:gridSpan w:val="2"/>
            <w:shd w:val="clear" w:color="auto" w:fill="auto"/>
          </w:tcPr>
          <w:p w14:paraId="50695CB0" w14:textId="77777777" w:rsidR="003B00CC" w:rsidRDefault="003B00CC"/>
        </w:tc>
        <w:tc>
          <w:tcPr>
            <w:tcW w:w="2557" w:type="dxa"/>
            <w:gridSpan w:val="2"/>
            <w:shd w:val="clear" w:color="auto" w:fill="auto"/>
          </w:tcPr>
          <w:p w14:paraId="7515B50F" w14:textId="77777777" w:rsidR="003B00CC" w:rsidRDefault="003B00CC">
            <w:pPr>
              <w:jc w:val="right"/>
            </w:pPr>
          </w:p>
        </w:tc>
        <w:tc>
          <w:tcPr>
            <w:tcW w:w="2271" w:type="dxa"/>
            <w:gridSpan w:val="2"/>
            <w:shd w:val="clear" w:color="auto" w:fill="auto"/>
          </w:tcPr>
          <w:p w14:paraId="5CCFFA95" w14:textId="77777777" w:rsidR="003B00CC" w:rsidRDefault="003B00CC">
            <w:pPr>
              <w:jc w:val="right"/>
            </w:pPr>
          </w:p>
        </w:tc>
      </w:tr>
      <w:tr w:rsidR="0098535D" w14:paraId="46A981DB" w14:textId="77777777" w:rsidTr="003B00CC">
        <w:tc>
          <w:tcPr>
            <w:tcW w:w="2981" w:type="dxa"/>
            <w:gridSpan w:val="2"/>
            <w:shd w:val="clear" w:color="auto" w:fill="95DD9F" w:themeFill="background1" w:themeFillShade="D9"/>
          </w:tcPr>
          <w:p w14:paraId="20F79998" w14:textId="77777777" w:rsidR="0098535D" w:rsidRDefault="0099308C" w:rsidP="00912F74">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负债合计</w:t>
            </w:r>
          </w:p>
        </w:tc>
        <w:tc>
          <w:tcPr>
            <w:tcW w:w="1846" w:type="dxa"/>
            <w:gridSpan w:val="2"/>
            <w:shd w:val="clear" w:color="auto" w:fill="auto"/>
          </w:tcPr>
          <w:p w14:paraId="55CC2A38" w14:textId="77777777" w:rsidR="0098535D" w:rsidRDefault="0098535D"/>
        </w:tc>
        <w:tc>
          <w:tcPr>
            <w:tcW w:w="2557" w:type="dxa"/>
            <w:gridSpan w:val="2"/>
            <w:shd w:val="clear" w:color="auto" w:fill="auto"/>
          </w:tcPr>
          <w:p w14:paraId="147C838F" w14:textId="77777777" w:rsidR="0098535D" w:rsidRDefault="0098535D">
            <w:pPr>
              <w:jc w:val="right"/>
            </w:pPr>
          </w:p>
        </w:tc>
        <w:tc>
          <w:tcPr>
            <w:tcW w:w="2271" w:type="dxa"/>
            <w:gridSpan w:val="2"/>
            <w:shd w:val="clear" w:color="auto" w:fill="auto"/>
          </w:tcPr>
          <w:p w14:paraId="07CFB6EE" w14:textId="77777777" w:rsidR="0098535D" w:rsidRDefault="0098535D">
            <w:pPr>
              <w:jc w:val="right"/>
            </w:pPr>
          </w:p>
        </w:tc>
      </w:tr>
      <w:tr w:rsidR="0098535D" w14:paraId="43F697CD" w14:textId="77777777" w:rsidTr="003B00CC">
        <w:tc>
          <w:tcPr>
            <w:tcW w:w="2981" w:type="dxa"/>
            <w:gridSpan w:val="2"/>
            <w:shd w:val="clear" w:color="auto" w:fill="95DD9F" w:themeFill="background1" w:themeFillShade="D9"/>
          </w:tcPr>
          <w:p w14:paraId="6FE78DA4" w14:textId="77777777" w:rsidR="0098535D" w:rsidRDefault="0099308C">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所有者权益（或股东权益）：</w:t>
            </w:r>
          </w:p>
        </w:tc>
        <w:tc>
          <w:tcPr>
            <w:tcW w:w="1846" w:type="dxa"/>
            <w:gridSpan w:val="2"/>
            <w:shd w:val="clear" w:color="auto" w:fill="auto"/>
          </w:tcPr>
          <w:p w14:paraId="2131B9AD" w14:textId="77777777" w:rsidR="0098535D" w:rsidRDefault="0098535D"/>
        </w:tc>
        <w:tc>
          <w:tcPr>
            <w:tcW w:w="2557" w:type="dxa"/>
            <w:gridSpan w:val="2"/>
            <w:shd w:val="clear" w:color="auto" w:fill="auto"/>
          </w:tcPr>
          <w:p w14:paraId="0BACE74F" w14:textId="77777777" w:rsidR="0098535D" w:rsidRDefault="0098535D">
            <w:pPr>
              <w:jc w:val="right"/>
            </w:pPr>
          </w:p>
        </w:tc>
        <w:tc>
          <w:tcPr>
            <w:tcW w:w="2271" w:type="dxa"/>
            <w:gridSpan w:val="2"/>
            <w:shd w:val="clear" w:color="auto" w:fill="auto"/>
          </w:tcPr>
          <w:p w14:paraId="033283CA" w14:textId="77777777" w:rsidR="0098535D" w:rsidRDefault="0098535D">
            <w:pPr>
              <w:jc w:val="right"/>
            </w:pPr>
          </w:p>
        </w:tc>
      </w:tr>
      <w:tr w:rsidR="0098535D" w14:paraId="6CA89602" w14:textId="77777777" w:rsidTr="003B00CC">
        <w:tc>
          <w:tcPr>
            <w:tcW w:w="2981" w:type="dxa"/>
            <w:gridSpan w:val="2"/>
            <w:shd w:val="clear" w:color="auto" w:fill="95DD9F" w:themeFill="background1" w:themeFillShade="D9"/>
          </w:tcPr>
          <w:p w14:paraId="662A6EE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股本</w:t>
            </w:r>
          </w:p>
        </w:tc>
        <w:tc>
          <w:tcPr>
            <w:tcW w:w="1846" w:type="dxa"/>
            <w:gridSpan w:val="2"/>
            <w:shd w:val="clear" w:color="auto" w:fill="auto"/>
          </w:tcPr>
          <w:p w14:paraId="04ECDC07" w14:textId="77777777" w:rsidR="0098535D" w:rsidRDefault="0098535D"/>
        </w:tc>
        <w:tc>
          <w:tcPr>
            <w:tcW w:w="2557" w:type="dxa"/>
            <w:gridSpan w:val="2"/>
            <w:shd w:val="clear" w:color="auto" w:fill="auto"/>
          </w:tcPr>
          <w:p w14:paraId="0DC198B1" w14:textId="77777777" w:rsidR="0098535D" w:rsidRDefault="0098535D">
            <w:pPr>
              <w:jc w:val="right"/>
            </w:pPr>
          </w:p>
        </w:tc>
        <w:tc>
          <w:tcPr>
            <w:tcW w:w="2271" w:type="dxa"/>
            <w:gridSpan w:val="2"/>
            <w:shd w:val="clear" w:color="auto" w:fill="auto"/>
          </w:tcPr>
          <w:p w14:paraId="570B6EDA" w14:textId="77777777" w:rsidR="0098535D" w:rsidRDefault="0098535D">
            <w:pPr>
              <w:jc w:val="right"/>
            </w:pPr>
          </w:p>
        </w:tc>
      </w:tr>
      <w:tr w:rsidR="0098535D" w14:paraId="6F352F0F" w14:textId="77777777" w:rsidTr="003B00CC">
        <w:tc>
          <w:tcPr>
            <w:tcW w:w="2981" w:type="dxa"/>
            <w:gridSpan w:val="2"/>
            <w:shd w:val="clear" w:color="auto" w:fill="95DD9F" w:themeFill="background1" w:themeFillShade="D9"/>
          </w:tcPr>
          <w:p w14:paraId="1A8FAB6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其他权益工具</w:t>
            </w:r>
            <w:r>
              <w:rPr>
                <w:rFonts w:asciiTheme="minorEastAsia" w:eastAsiaTheme="minorEastAsia" w:hAnsiTheme="minorEastAsia"/>
                <w:color w:val="000000" w:themeColor="text1"/>
                <w:sz w:val="18"/>
                <w:szCs w:val="21"/>
              </w:rPr>
              <w:t> </w:t>
            </w:r>
          </w:p>
        </w:tc>
        <w:tc>
          <w:tcPr>
            <w:tcW w:w="1846" w:type="dxa"/>
            <w:gridSpan w:val="2"/>
            <w:shd w:val="clear" w:color="auto" w:fill="auto"/>
          </w:tcPr>
          <w:p w14:paraId="14AEB4BB" w14:textId="77777777" w:rsidR="0098535D" w:rsidRDefault="0098535D"/>
        </w:tc>
        <w:tc>
          <w:tcPr>
            <w:tcW w:w="2557" w:type="dxa"/>
            <w:gridSpan w:val="2"/>
            <w:shd w:val="clear" w:color="auto" w:fill="auto"/>
          </w:tcPr>
          <w:p w14:paraId="0D583384" w14:textId="77777777" w:rsidR="0098535D" w:rsidRDefault="0098535D">
            <w:pPr>
              <w:jc w:val="right"/>
            </w:pPr>
          </w:p>
        </w:tc>
        <w:tc>
          <w:tcPr>
            <w:tcW w:w="2271" w:type="dxa"/>
            <w:gridSpan w:val="2"/>
            <w:shd w:val="clear" w:color="auto" w:fill="auto"/>
          </w:tcPr>
          <w:p w14:paraId="0BBD10AB" w14:textId="77777777" w:rsidR="0098535D" w:rsidRDefault="0098535D">
            <w:pPr>
              <w:jc w:val="right"/>
            </w:pPr>
          </w:p>
        </w:tc>
      </w:tr>
      <w:tr w:rsidR="0098535D" w14:paraId="2B1A928B" w14:textId="77777777" w:rsidTr="003B00CC">
        <w:tc>
          <w:tcPr>
            <w:tcW w:w="2981" w:type="dxa"/>
            <w:gridSpan w:val="2"/>
            <w:shd w:val="clear" w:color="auto" w:fill="95DD9F" w:themeFill="background1" w:themeFillShade="D9"/>
          </w:tcPr>
          <w:p w14:paraId="665B4277"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其中：优先股</w:t>
            </w:r>
            <w:r>
              <w:rPr>
                <w:rFonts w:asciiTheme="minorEastAsia" w:eastAsiaTheme="minorEastAsia" w:hAnsiTheme="minorEastAsia"/>
                <w:color w:val="000000" w:themeColor="text1"/>
                <w:sz w:val="18"/>
                <w:szCs w:val="21"/>
              </w:rPr>
              <w:t> </w:t>
            </w:r>
          </w:p>
        </w:tc>
        <w:tc>
          <w:tcPr>
            <w:tcW w:w="1846" w:type="dxa"/>
            <w:gridSpan w:val="2"/>
            <w:shd w:val="clear" w:color="auto" w:fill="auto"/>
          </w:tcPr>
          <w:p w14:paraId="5611BE59" w14:textId="77777777" w:rsidR="0098535D" w:rsidRDefault="0098535D"/>
        </w:tc>
        <w:tc>
          <w:tcPr>
            <w:tcW w:w="2557" w:type="dxa"/>
            <w:gridSpan w:val="2"/>
            <w:shd w:val="clear" w:color="auto" w:fill="auto"/>
          </w:tcPr>
          <w:p w14:paraId="01C0447D" w14:textId="77777777" w:rsidR="0098535D" w:rsidRDefault="0098535D">
            <w:pPr>
              <w:jc w:val="right"/>
            </w:pPr>
          </w:p>
        </w:tc>
        <w:tc>
          <w:tcPr>
            <w:tcW w:w="2271" w:type="dxa"/>
            <w:gridSpan w:val="2"/>
            <w:shd w:val="clear" w:color="auto" w:fill="auto"/>
          </w:tcPr>
          <w:p w14:paraId="48100EF4" w14:textId="77777777" w:rsidR="0098535D" w:rsidRDefault="0098535D">
            <w:pPr>
              <w:jc w:val="right"/>
            </w:pPr>
          </w:p>
        </w:tc>
      </w:tr>
      <w:tr w:rsidR="0098535D" w14:paraId="65007D9C" w14:textId="77777777" w:rsidTr="003B00CC">
        <w:tc>
          <w:tcPr>
            <w:tcW w:w="2981" w:type="dxa"/>
            <w:gridSpan w:val="2"/>
            <w:shd w:val="clear" w:color="auto" w:fill="95DD9F" w:themeFill="background1" w:themeFillShade="D9"/>
          </w:tcPr>
          <w:p w14:paraId="35749831" w14:textId="77777777" w:rsidR="0098535D" w:rsidRDefault="0099308C">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永续债</w:t>
            </w:r>
          </w:p>
        </w:tc>
        <w:tc>
          <w:tcPr>
            <w:tcW w:w="1846" w:type="dxa"/>
            <w:gridSpan w:val="2"/>
            <w:shd w:val="clear" w:color="auto" w:fill="auto"/>
          </w:tcPr>
          <w:p w14:paraId="54FF6465" w14:textId="77777777" w:rsidR="0098535D" w:rsidRDefault="0098535D"/>
        </w:tc>
        <w:tc>
          <w:tcPr>
            <w:tcW w:w="2557" w:type="dxa"/>
            <w:gridSpan w:val="2"/>
            <w:shd w:val="clear" w:color="auto" w:fill="auto"/>
          </w:tcPr>
          <w:p w14:paraId="64BB534D" w14:textId="77777777" w:rsidR="0098535D" w:rsidRDefault="0098535D">
            <w:pPr>
              <w:jc w:val="right"/>
            </w:pPr>
          </w:p>
        </w:tc>
        <w:tc>
          <w:tcPr>
            <w:tcW w:w="2271" w:type="dxa"/>
            <w:gridSpan w:val="2"/>
            <w:shd w:val="clear" w:color="auto" w:fill="auto"/>
          </w:tcPr>
          <w:p w14:paraId="01779E4C" w14:textId="77777777" w:rsidR="0098535D" w:rsidRDefault="0098535D">
            <w:pPr>
              <w:jc w:val="right"/>
            </w:pPr>
          </w:p>
        </w:tc>
      </w:tr>
      <w:tr w:rsidR="0098535D" w14:paraId="4907ADD1" w14:textId="77777777" w:rsidTr="003B00CC">
        <w:tc>
          <w:tcPr>
            <w:tcW w:w="2981" w:type="dxa"/>
            <w:gridSpan w:val="2"/>
            <w:shd w:val="clear" w:color="auto" w:fill="95DD9F" w:themeFill="background1" w:themeFillShade="D9"/>
          </w:tcPr>
          <w:p w14:paraId="5EDFA5C2"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资本公积</w:t>
            </w:r>
          </w:p>
        </w:tc>
        <w:tc>
          <w:tcPr>
            <w:tcW w:w="1846" w:type="dxa"/>
            <w:gridSpan w:val="2"/>
            <w:shd w:val="clear" w:color="auto" w:fill="auto"/>
          </w:tcPr>
          <w:p w14:paraId="44E6F1D9" w14:textId="77777777" w:rsidR="0098535D" w:rsidRDefault="0098535D"/>
        </w:tc>
        <w:tc>
          <w:tcPr>
            <w:tcW w:w="2557" w:type="dxa"/>
            <w:gridSpan w:val="2"/>
            <w:shd w:val="clear" w:color="auto" w:fill="auto"/>
          </w:tcPr>
          <w:p w14:paraId="6AD8DAA9" w14:textId="77777777" w:rsidR="0098535D" w:rsidRDefault="0098535D">
            <w:pPr>
              <w:jc w:val="right"/>
            </w:pPr>
          </w:p>
        </w:tc>
        <w:tc>
          <w:tcPr>
            <w:tcW w:w="2271" w:type="dxa"/>
            <w:gridSpan w:val="2"/>
            <w:shd w:val="clear" w:color="auto" w:fill="auto"/>
          </w:tcPr>
          <w:p w14:paraId="1C497484" w14:textId="77777777" w:rsidR="0098535D" w:rsidRDefault="0098535D">
            <w:pPr>
              <w:jc w:val="right"/>
            </w:pPr>
          </w:p>
        </w:tc>
      </w:tr>
      <w:tr w:rsidR="0098535D" w14:paraId="29F583E1" w14:textId="77777777" w:rsidTr="003B00CC">
        <w:tc>
          <w:tcPr>
            <w:tcW w:w="2981" w:type="dxa"/>
            <w:gridSpan w:val="2"/>
            <w:shd w:val="clear" w:color="auto" w:fill="95DD9F" w:themeFill="background1" w:themeFillShade="D9"/>
          </w:tcPr>
          <w:p w14:paraId="46A3F7C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减：库存股</w:t>
            </w:r>
          </w:p>
        </w:tc>
        <w:tc>
          <w:tcPr>
            <w:tcW w:w="1846" w:type="dxa"/>
            <w:gridSpan w:val="2"/>
            <w:shd w:val="clear" w:color="auto" w:fill="auto"/>
          </w:tcPr>
          <w:p w14:paraId="1B665B40" w14:textId="77777777" w:rsidR="0098535D" w:rsidRDefault="0098535D"/>
        </w:tc>
        <w:tc>
          <w:tcPr>
            <w:tcW w:w="2557" w:type="dxa"/>
            <w:gridSpan w:val="2"/>
            <w:shd w:val="clear" w:color="auto" w:fill="auto"/>
          </w:tcPr>
          <w:p w14:paraId="40C76FAE" w14:textId="77777777" w:rsidR="0098535D" w:rsidRDefault="0098535D">
            <w:pPr>
              <w:jc w:val="right"/>
            </w:pPr>
          </w:p>
        </w:tc>
        <w:tc>
          <w:tcPr>
            <w:tcW w:w="2271" w:type="dxa"/>
            <w:gridSpan w:val="2"/>
            <w:shd w:val="clear" w:color="auto" w:fill="auto"/>
          </w:tcPr>
          <w:p w14:paraId="3E14405A" w14:textId="77777777" w:rsidR="0098535D" w:rsidRDefault="0098535D">
            <w:pPr>
              <w:jc w:val="right"/>
            </w:pPr>
          </w:p>
        </w:tc>
      </w:tr>
      <w:tr w:rsidR="0098535D" w14:paraId="3EEBDA22" w14:textId="77777777" w:rsidTr="003B00CC">
        <w:tc>
          <w:tcPr>
            <w:tcW w:w="2981" w:type="dxa"/>
            <w:gridSpan w:val="2"/>
            <w:shd w:val="clear" w:color="auto" w:fill="95DD9F" w:themeFill="background1" w:themeFillShade="D9"/>
          </w:tcPr>
          <w:p w14:paraId="4AD117A5"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其他综合收益</w:t>
            </w:r>
          </w:p>
        </w:tc>
        <w:tc>
          <w:tcPr>
            <w:tcW w:w="1846" w:type="dxa"/>
            <w:gridSpan w:val="2"/>
            <w:shd w:val="clear" w:color="auto" w:fill="auto"/>
          </w:tcPr>
          <w:p w14:paraId="5284E4AA" w14:textId="77777777" w:rsidR="0098535D" w:rsidRDefault="0098535D"/>
        </w:tc>
        <w:tc>
          <w:tcPr>
            <w:tcW w:w="2557" w:type="dxa"/>
            <w:gridSpan w:val="2"/>
            <w:shd w:val="clear" w:color="auto" w:fill="auto"/>
          </w:tcPr>
          <w:p w14:paraId="4F4531C9" w14:textId="77777777" w:rsidR="0098535D" w:rsidRDefault="0098535D">
            <w:pPr>
              <w:jc w:val="right"/>
            </w:pPr>
          </w:p>
        </w:tc>
        <w:tc>
          <w:tcPr>
            <w:tcW w:w="2271" w:type="dxa"/>
            <w:gridSpan w:val="2"/>
            <w:shd w:val="clear" w:color="auto" w:fill="auto"/>
          </w:tcPr>
          <w:p w14:paraId="2C93D8AB" w14:textId="77777777" w:rsidR="0098535D" w:rsidRDefault="0098535D">
            <w:pPr>
              <w:jc w:val="right"/>
            </w:pPr>
          </w:p>
        </w:tc>
      </w:tr>
      <w:tr w:rsidR="0098535D" w14:paraId="4DEEEB64" w14:textId="77777777" w:rsidTr="003B00CC">
        <w:tc>
          <w:tcPr>
            <w:tcW w:w="2981" w:type="dxa"/>
            <w:gridSpan w:val="2"/>
            <w:shd w:val="clear" w:color="auto" w:fill="95DD9F" w:themeFill="background1" w:themeFillShade="D9"/>
          </w:tcPr>
          <w:p w14:paraId="791C252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专项储备</w:t>
            </w:r>
          </w:p>
        </w:tc>
        <w:tc>
          <w:tcPr>
            <w:tcW w:w="1846" w:type="dxa"/>
            <w:gridSpan w:val="2"/>
            <w:shd w:val="clear" w:color="auto" w:fill="auto"/>
          </w:tcPr>
          <w:p w14:paraId="47CA9BCB" w14:textId="77777777" w:rsidR="0098535D" w:rsidRDefault="0098535D"/>
        </w:tc>
        <w:tc>
          <w:tcPr>
            <w:tcW w:w="2557" w:type="dxa"/>
            <w:gridSpan w:val="2"/>
            <w:shd w:val="clear" w:color="auto" w:fill="auto"/>
          </w:tcPr>
          <w:p w14:paraId="42C78500" w14:textId="77777777" w:rsidR="0098535D" w:rsidRDefault="0098535D">
            <w:pPr>
              <w:jc w:val="right"/>
            </w:pPr>
          </w:p>
        </w:tc>
        <w:tc>
          <w:tcPr>
            <w:tcW w:w="2271" w:type="dxa"/>
            <w:gridSpan w:val="2"/>
            <w:shd w:val="clear" w:color="auto" w:fill="auto"/>
          </w:tcPr>
          <w:p w14:paraId="7B462B0F" w14:textId="77777777" w:rsidR="0098535D" w:rsidRDefault="0098535D">
            <w:pPr>
              <w:jc w:val="right"/>
            </w:pPr>
          </w:p>
        </w:tc>
      </w:tr>
      <w:tr w:rsidR="0098535D" w14:paraId="4610DF05" w14:textId="77777777" w:rsidTr="003B00CC">
        <w:tc>
          <w:tcPr>
            <w:tcW w:w="2981" w:type="dxa"/>
            <w:gridSpan w:val="2"/>
            <w:shd w:val="clear" w:color="auto" w:fill="95DD9F" w:themeFill="background1" w:themeFillShade="D9"/>
          </w:tcPr>
          <w:p w14:paraId="61C9286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盈余公积</w:t>
            </w:r>
          </w:p>
        </w:tc>
        <w:tc>
          <w:tcPr>
            <w:tcW w:w="1846" w:type="dxa"/>
            <w:gridSpan w:val="2"/>
            <w:shd w:val="clear" w:color="auto" w:fill="auto"/>
          </w:tcPr>
          <w:p w14:paraId="7D20DA46" w14:textId="77777777" w:rsidR="0098535D" w:rsidRDefault="0098535D"/>
        </w:tc>
        <w:tc>
          <w:tcPr>
            <w:tcW w:w="2557" w:type="dxa"/>
            <w:gridSpan w:val="2"/>
            <w:shd w:val="clear" w:color="auto" w:fill="auto"/>
          </w:tcPr>
          <w:p w14:paraId="7062B938" w14:textId="77777777" w:rsidR="0098535D" w:rsidRDefault="0098535D">
            <w:pPr>
              <w:jc w:val="right"/>
            </w:pPr>
          </w:p>
        </w:tc>
        <w:tc>
          <w:tcPr>
            <w:tcW w:w="2271" w:type="dxa"/>
            <w:gridSpan w:val="2"/>
            <w:shd w:val="clear" w:color="auto" w:fill="auto"/>
          </w:tcPr>
          <w:p w14:paraId="16689B0C" w14:textId="77777777" w:rsidR="0098535D" w:rsidRDefault="0098535D">
            <w:pPr>
              <w:jc w:val="right"/>
            </w:pPr>
          </w:p>
        </w:tc>
      </w:tr>
      <w:tr w:rsidR="0098535D" w14:paraId="148D0CEA" w14:textId="77777777" w:rsidTr="003B00CC">
        <w:tc>
          <w:tcPr>
            <w:tcW w:w="2981" w:type="dxa"/>
            <w:gridSpan w:val="2"/>
            <w:shd w:val="clear" w:color="auto" w:fill="95DD9F" w:themeFill="background1" w:themeFillShade="D9"/>
          </w:tcPr>
          <w:p w14:paraId="10489D7C"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一般风险准备</w:t>
            </w:r>
          </w:p>
        </w:tc>
        <w:tc>
          <w:tcPr>
            <w:tcW w:w="1846" w:type="dxa"/>
            <w:gridSpan w:val="2"/>
            <w:shd w:val="clear" w:color="auto" w:fill="auto"/>
          </w:tcPr>
          <w:p w14:paraId="4CCE4948" w14:textId="77777777" w:rsidR="0098535D" w:rsidRDefault="0098535D"/>
        </w:tc>
        <w:tc>
          <w:tcPr>
            <w:tcW w:w="2557" w:type="dxa"/>
            <w:gridSpan w:val="2"/>
            <w:shd w:val="clear" w:color="auto" w:fill="auto"/>
          </w:tcPr>
          <w:p w14:paraId="20DE2194" w14:textId="77777777" w:rsidR="0098535D" w:rsidRDefault="0098535D">
            <w:pPr>
              <w:jc w:val="right"/>
            </w:pPr>
          </w:p>
        </w:tc>
        <w:tc>
          <w:tcPr>
            <w:tcW w:w="2271" w:type="dxa"/>
            <w:gridSpan w:val="2"/>
            <w:shd w:val="clear" w:color="auto" w:fill="auto"/>
          </w:tcPr>
          <w:p w14:paraId="04BAFD1E" w14:textId="77777777" w:rsidR="0098535D" w:rsidRDefault="0098535D">
            <w:pPr>
              <w:jc w:val="right"/>
            </w:pPr>
          </w:p>
        </w:tc>
      </w:tr>
      <w:tr w:rsidR="0098535D" w14:paraId="6DB2D43B" w14:textId="77777777" w:rsidTr="003B00CC">
        <w:tc>
          <w:tcPr>
            <w:tcW w:w="2981" w:type="dxa"/>
            <w:gridSpan w:val="2"/>
            <w:shd w:val="clear" w:color="auto" w:fill="95DD9F" w:themeFill="background1" w:themeFillShade="D9"/>
          </w:tcPr>
          <w:p w14:paraId="02353C8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未分配利润</w:t>
            </w:r>
          </w:p>
        </w:tc>
        <w:tc>
          <w:tcPr>
            <w:tcW w:w="1846" w:type="dxa"/>
            <w:gridSpan w:val="2"/>
            <w:shd w:val="clear" w:color="auto" w:fill="auto"/>
          </w:tcPr>
          <w:p w14:paraId="4F5F165A" w14:textId="77777777" w:rsidR="0098535D" w:rsidRDefault="0098535D"/>
        </w:tc>
        <w:tc>
          <w:tcPr>
            <w:tcW w:w="2557" w:type="dxa"/>
            <w:gridSpan w:val="2"/>
            <w:shd w:val="clear" w:color="auto" w:fill="auto"/>
          </w:tcPr>
          <w:p w14:paraId="0DE94D59" w14:textId="77777777" w:rsidR="0098535D" w:rsidRDefault="0098535D">
            <w:pPr>
              <w:jc w:val="right"/>
            </w:pPr>
          </w:p>
        </w:tc>
        <w:tc>
          <w:tcPr>
            <w:tcW w:w="2271" w:type="dxa"/>
            <w:gridSpan w:val="2"/>
            <w:shd w:val="clear" w:color="auto" w:fill="auto"/>
          </w:tcPr>
          <w:p w14:paraId="4A4900DC" w14:textId="77777777" w:rsidR="0098535D" w:rsidRDefault="0098535D">
            <w:pPr>
              <w:jc w:val="right"/>
            </w:pPr>
          </w:p>
        </w:tc>
      </w:tr>
      <w:tr w:rsidR="0098535D" w14:paraId="2DB16FCB" w14:textId="77777777" w:rsidTr="003B00CC">
        <w:tc>
          <w:tcPr>
            <w:tcW w:w="2981" w:type="dxa"/>
            <w:gridSpan w:val="2"/>
            <w:shd w:val="clear" w:color="auto" w:fill="95DD9F" w:themeFill="background1" w:themeFillShade="D9"/>
          </w:tcPr>
          <w:p w14:paraId="0084D340" w14:textId="77777777" w:rsidR="0098535D" w:rsidRDefault="0099308C">
            <w:pPr>
              <w:rPr>
                <w:rFonts w:asciiTheme="minorEastAsia" w:eastAsiaTheme="minorEastAsia" w:hAnsiTheme="minorEastAsia"/>
                <w:b/>
                <w:color w:val="000000" w:themeColor="text1"/>
                <w:sz w:val="18"/>
                <w:szCs w:val="21"/>
              </w:rPr>
            </w:pPr>
            <w:r>
              <w:rPr>
                <w:rFonts w:asciiTheme="minorEastAsia" w:eastAsiaTheme="minorEastAsia" w:hAnsiTheme="minorEastAsia" w:hint="eastAsia"/>
                <w:sz w:val="18"/>
                <w:szCs w:val="18"/>
              </w:rPr>
              <w:t>归属于母公司所有者权益合计</w:t>
            </w:r>
          </w:p>
        </w:tc>
        <w:tc>
          <w:tcPr>
            <w:tcW w:w="1846" w:type="dxa"/>
            <w:gridSpan w:val="2"/>
            <w:shd w:val="clear" w:color="auto" w:fill="auto"/>
          </w:tcPr>
          <w:p w14:paraId="02A8DC73" w14:textId="77777777" w:rsidR="0098535D" w:rsidRDefault="0098535D"/>
        </w:tc>
        <w:tc>
          <w:tcPr>
            <w:tcW w:w="2557" w:type="dxa"/>
            <w:gridSpan w:val="2"/>
            <w:shd w:val="clear" w:color="auto" w:fill="auto"/>
          </w:tcPr>
          <w:p w14:paraId="231DE2F9" w14:textId="77777777" w:rsidR="0098535D" w:rsidRDefault="0098535D">
            <w:pPr>
              <w:jc w:val="right"/>
            </w:pPr>
          </w:p>
        </w:tc>
        <w:tc>
          <w:tcPr>
            <w:tcW w:w="2271" w:type="dxa"/>
            <w:gridSpan w:val="2"/>
            <w:shd w:val="clear" w:color="auto" w:fill="auto"/>
          </w:tcPr>
          <w:p w14:paraId="4C993C77" w14:textId="77777777" w:rsidR="0098535D" w:rsidRDefault="0098535D">
            <w:pPr>
              <w:jc w:val="right"/>
            </w:pPr>
          </w:p>
        </w:tc>
      </w:tr>
      <w:tr w:rsidR="0098535D" w14:paraId="2C7A32EF" w14:textId="77777777" w:rsidTr="003B00CC">
        <w:tc>
          <w:tcPr>
            <w:tcW w:w="2981" w:type="dxa"/>
            <w:gridSpan w:val="2"/>
            <w:shd w:val="clear" w:color="auto" w:fill="95DD9F" w:themeFill="background1" w:themeFillShade="D9"/>
          </w:tcPr>
          <w:p w14:paraId="0B1A96B7" w14:textId="77777777" w:rsidR="0098535D" w:rsidRDefault="0099308C">
            <w:pPr>
              <w:rPr>
                <w:rFonts w:asciiTheme="minorEastAsia" w:eastAsiaTheme="minorEastAsia" w:hAnsiTheme="minorEastAsia"/>
                <w:b/>
                <w:color w:val="000000" w:themeColor="text1"/>
                <w:sz w:val="18"/>
                <w:szCs w:val="21"/>
              </w:rPr>
            </w:pPr>
            <w:r>
              <w:rPr>
                <w:rFonts w:asciiTheme="minorEastAsia" w:eastAsiaTheme="minorEastAsia" w:hAnsiTheme="minorEastAsia" w:hint="eastAsia"/>
                <w:sz w:val="18"/>
                <w:szCs w:val="18"/>
              </w:rPr>
              <w:lastRenderedPageBreak/>
              <w:t>少数股东权益</w:t>
            </w:r>
          </w:p>
        </w:tc>
        <w:tc>
          <w:tcPr>
            <w:tcW w:w="1846" w:type="dxa"/>
            <w:gridSpan w:val="2"/>
            <w:shd w:val="clear" w:color="auto" w:fill="auto"/>
          </w:tcPr>
          <w:p w14:paraId="1614A766" w14:textId="77777777" w:rsidR="0098535D" w:rsidRDefault="0098535D"/>
        </w:tc>
        <w:tc>
          <w:tcPr>
            <w:tcW w:w="2557" w:type="dxa"/>
            <w:gridSpan w:val="2"/>
            <w:shd w:val="clear" w:color="auto" w:fill="auto"/>
          </w:tcPr>
          <w:p w14:paraId="3166C162" w14:textId="77777777" w:rsidR="0098535D" w:rsidRDefault="0098535D">
            <w:pPr>
              <w:jc w:val="right"/>
            </w:pPr>
          </w:p>
        </w:tc>
        <w:tc>
          <w:tcPr>
            <w:tcW w:w="2271" w:type="dxa"/>
            <w:gridSpan w:val="2"/>
            <w:shd w:val="clear" w:color="auto" w:fill="auto"/>
          </w:tcPr>
          <w:p w14:paraId="4E159176" w14:textId="77777777" w:rsidR="0098535D" w:rsidRDefault="0098535D">
            <w:pPr>
              <w:jc w:val="right"/>
            </w:pPr>
          </w:p>
        </w:tc>
      </w:tr>
      <w:tr w:rsidR="0098535D" w14:paraId="492EEE2F" w14:textId="77777777" w:rsidTr="003B00CC">
        <w:tc>
          <w:tcPr>
            <w:tcW w:w="2981" w:type="dxa"/>
            <w:gridSpan w:val="2"/>
            <w:shd w:val="clear" w:color="auto" w:fill="95DD9F" w:themeFill="background1" w:themeFillShade="D9"/>
          </w:tcPr>
          <w:p w14:paraId="6700D735" w14:textId="77777777" w:rsidR="0098535D" w:rsidRDefault="0099308C">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股东权益合计</w:t>
            </w:r>
          </w:p>
        </w:tc>
        <w:tc>
          <w:tcPr>
            <w:tcW w:w="1846" w:type="dxa"/>
            <w:gridSpan w:val="2"/>
            <w:shd w:val="clear" w:color="auto" w:fill="auto"/>
          </w:tcPr>
          <w:p w14:paraId="264D0B09" w14:textId="77777777" w:rsidR="0098535D" w:rsidRDefault="0098535D"/>
        </w:tc>
        <w:tc>
          <w:tcPr>
            <w:tcW w:w="2557" w:type="dxa"/>
            <w:gridSpan w:val="2"/>
            <w:shd w:val="clear" w:color="auto" w:fill="auto"/>
          </w:tcPr>
          <w:p w14:paraId="74AD18A1" w14:textId="77777777" w:rsidR="0098535D" w:rsidRDefault="0098535D">
            <w:pPr>
              <w:jc w:val="right"/>
            </w:pPr>
          </w:p>
        </w:tc>
        <w:tc>
          <w:tcPr>
            <w:tcW w:w="2271" w:type="dxa"/>
            <w:gridSpan w:val="2"/>
            <w:shd w:val="clear" w:color="auto" w:fill="auto"/>
          </w:tcPr>
          <w:p w14:paraId="2F96D9D1" w14:textId="77777777" w:rsidR="0098535D" w:rsidRDefault="0098535D">
            <w:pPr>
              <w:jc w:val="right"/>
            </w:pPr>
          </w:p>
        </w:tc>
      </w:tr>
      <w:tr w:rsidR="0098535D" w14:paraId="4896C9A9" w14:textId="77777777" w:rsidTr="003B00CC">
        <w:tc>
          <w:tcPr>
            <w:tcW w:w="2981" w:type="dxa"/>
            <w:gridSpan w:val="2"/>
            <w:shd w:val="clear" w:color="auto" w:fill="95DD9F" w:themeFill="background1" w:themeFillShade="D9"/>
          </w:tcPr>
          <w:p w14:paraId="287450F3" w14:textId="77777777" w:rsidR="0098535D" w:rsidRDefault="0099308C">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负债和股东权益总计</w:t>
            </w:r>
          </w:p>
        </w:tc>
        <w:tc>
          <w:tcPr>
            <w:tcW w:w="1846" w:type="dxa"/>
            <w:gridSpan w:val="2"/>
            <w:shd w:val="clear" w:color="auto" w:fill="auto"/>
          </w:tcPr>
          <w:p w14:paraId="115245E2" w14:textId="77777777" w:rsidR="0098535D" w:rsidRDefault="0098535D"/>
        </w:tc>
        <w:tc>
          <w:tcPr>
            <w:tcW w:w="2557" w:type="dxa"/>
            <w:gridSpan w:val="2"/>
            <w:shd w:val="clear" w:color="auto" w:fill="auto"/>
          </w:tcPr>
          <w:p w14:paraId="1C4FAD25" w14:textId="77777777" w:rsidR="0098535D" w:rsidRDefault="0098535D">
            <w:pPr>
              <w:jc w:val="right"/>
            </w:pPr>
          </w:p>
        </w:tc>
        <w:tc>
          <w:tcPr>
            <w:tcW w:w="2271" w:type="dxa"/>
            <w:gridSpan w:val="2"/>
            <w:shd w:val="clear" w:color="auto" w:fill="auto"/>
          </w:tcPr>
          <w:p w14:paraId="37B22734" w14:textId="77777777" w:rsidR="0098535D" w:rsidRDefault="0098535D">
            <w:pPr>
              <w:jc w:val="right"/>
            </w:pPr>
          </w:p>
        </w:tc>
      </w:tr>
    </w:tbl>
    <w:p w14:paraId="113B5730" w14:textId="77777777" w:rsidR="0098535D" w:rsidRDefault="0099308C">
      <w:pPr>
        <w:rPr>
          <w:rFonts w:ascii="Arial" w:eastAsia="黑体" w:hAnsi="Arial"/>
          <w:b/>
          <w:bCs/>
          <w:sz w:val="22"/>
          <w:lang w:val="zh-CN"/>
        </w:rPr>
      </w:pPr>
      <w:bookmarkStart w:id="0" w:name="_Toc247094005"/>
      <w:bookmarkStart w:id="1" w:name="_Toc241636376"/>
      <w:bookmarkStart w:id="2" w:name="_Toc247371780"/>
      <w:bookmarkStart w:id="3" w:name="_Toc369159466"/>
      <w:r>
        <w:rPr>
          <w:sz w:val="18"/>
          <w:szCs w:val="18"/>
        </w:rPr>
        <w:t>法定代表人：</w:t>
      </w:r>
      <w:r>
        <w:rPr>
          <w:sz w:val="18"/>
          <w:szCs w:val="18"/>
        </w:rPr>
        <w:t xml:space="preserve">_____________ </w:t>
      </w:r>
      <w:r>
        <w:rPr>
          <w:sz w:val="18"/>
          <w:szCs w:val="18"/>
        </w:rPr>
        <w:t>主管会计工作负责人：</w:t>
      </w:r>
      <w:r>
        <w:rPr>
          <w:sz w:val="18"/>
          <w:szCs w:val="18"/>
        </w:rPr>
        <w:t xml:space="preserve">_____________ </w:t>
      </w:r>
      <w:r>
        <w:rPr>
          <w:sz w:val="18"/>
          <w:szCs w:val="18"/>
        </w:rPr>
        <w:t>会计机构负责人：</w:t>
      </w:r>
      <w:r>
        <w:rPr>
          <w:sz w:val="18"/>
          <w:szCs w:val="18"/>
        </w:rPr>
        <w:t>_____________</w:t>
      </w:r>
      <w:bookmarkStart w:id="4" w:name="OLE_LINK4"/>
      <w:bookmarkStart w:id="5" w:name="OLE_LINK3"/>
      <w:bookmarkEnd w:id="0"/>
      <w:bookmarkEnd w:id="1"/>
      <w:bookmarkEnd w:id="2"/>
      <w:bookmarkEnd w:id="3"/>
    </w:p>
    <w:p w14:paraId="2C8C9186" w14:textId="77777777" w:rsidR="0098535D" w:rsidRDefault="0099308C">
      <w:pPr>
        <w:pStyle w:val="4"/>
        <w:keepNext w:val="0"/>
        <w:keepLines w:val="0"/>
        <w:spacing w:line="377" w:lineRule="auto"/>
        <w:jc w:val="left"/>
        <w:rPr>
          <w:szCs w:val="22"/>
        </w:rPr>
      </w:pPr>
      <w:r>
        <w:rPr>
          <w:rFonts w:hint="eastAsia"/>
          <w:szCs w:val="22"/>
        </w:rPr>
        <w:t>（二</w:t>
      </w:r>
      <w:r>
        <w:rPr>
          <w:szCs w:val="22"/>
        </w:rPr>
        <w:t>）</w:t>
      </w:r>
      <w:r>
        <w:rPr>
          <w:rFonts w:hint="eastAsia"/>
          <w:szCs w:val="22"/>
        </w:rPr>
        <w:t>母公司</w:t>
      </w:r>
      <w:r>
        <w:rPr>
          <w:szCs w:val="22"/>
        </w:rPr>
        <w:t>资产负债表</w:t>
      </w:r>
      <w:r>
        <w:rPr>
          <w:rFonts w:hint="eastAsia"/>
          <w:szCs w:val="22"/>
        </w:rPr>
        <w:t xml:space="preserve"> </w:t>
      </w:r>
    </w:p>
    <w:p w14:paraId="46CDF1E8" w14:textId="77777777" w:rsidR="0098535D" w:rsidRDefault="0099308C">
      <w:pPr>
        <w:ind w:left="6300" w:firstLine="420"/>
        <w:jc w:val="right"/>
      </w:pPr>
      <w:r>
        <w:rPr>
          <w:rFonts w:hint="eastAsia"/>
        </w:rPr>
        <w:t>单位</w:t>
      </w:r>
      <w:r>
        <w:t>：元</w:t>
      </w:r>
    </w:p>
    <w:tbl>
      <w:tblPr>
        <w:tblW w:w="9655"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962"/>
        <w:gridCol w:w="19"/>
        <w:gridCol w:w="1814"/>
        <w:gridCol w:w="31"/>
        <w:gridCol w:w="2508"/>
        <w:gridCol w:w="48"/>
        <w:gridCol w:w="2209"/>
        <w:gridCol w:w="64"/>
      </w:tblGrid>
      <w:tr w:rsidR="0098535D" w14:paraId="132F9CAB" w14:textId="77777777" w:rsidTr="00912F74">
        <w:trPr>
          <w:cantSplit/>
        </w:trPr>
        <w:tc>
          <w:tcPr>
            <w:tcW w:w="2981" w:type="dxa"/>
            <w:gridSpan w:val="2"/>
            <w:shd w:val="clear" w:color="auto" w:fill="95DD9F" w:themeFill="background1" w:themeFillShade="D9"/>
            <w:vAlign w:val="center"/>
          </w:tcPr>
          <w:bookmarkEnd w:id="4"/>
          <w:bookmarkEnd w:id="5"/>
          <w:p w14:paraId="211ED748" w14:textId="77777777" w:rsidR="0098535D" w:rsidRDefault="0099308C">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b/>
                <w:color w:val="000000" w:themeColor="text1"/>
                <w:sz w:val="18"/>
                <w:szCs w:val="21"/>
              </w:rPr>
              <w:t>项目</w:t>
            </w:r>
          </w:p>
        </w:tc>
        <w:tc>
          <w:tcPr>
            <w:tcW w:w="1845" w:type="dxa"/>
            <w:gridSpan w:val="2"/>
            <w:shd w:val="clear" w:color="auto" w:fill="95DD9F" w:themeFill="background1" w:themeFillShade="D9"/>
          </w:tcPr>
          <w:p w14:paraId="3735A0BA" w14:textId="77777777" w:rsidR="0098535D" w:rsidRDefault="0099308C">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b/>
                <w:color w:val="000000" w:themeColor="text1"/>
                <w:sz w:val="18"/>
                <w:szCs w:val="21"/>
              </w:rPr>
              <w:t>附注</w:t>
            </w:r>
          </w:p>
        </w:tc>
        <w:tc>
          <w:tcPr>
            <w:tcW w:w="2556" w:type="dxa"/>
            <w:gridSpan w:val="2"/>
            <w:shd w:val="clear" w:color="auto" w:fill="95DD9F" w:themeFill="background1" w:themeFillShade="D9"/>
            <w:vAlign w:val="center"/>
          </w:tcPr>
          <w:p w14:paraId="1F63C28F" w14:textId="77777777" w:rsidR="0098535D" w:rsidRDefault="0099308C">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b/>
                <w:color w:val="000000" w:themeColor="text1"/>
                <w:sz w:val="18"/>
                <w:szCs w:val="21"/>
              </w:rPr>
              <w:t>期末余额</w:t>
            </w:r>
          </w:p>
        </w:tc>
        <w:tc>
          <w:tcPr>
            <w:tcW w:w="2273" w:type="dxa"/>
            <w:gridSpan w:val="2"/>
            <w:shd w:val="clear" w:color="auto" w:fill="95DD9F" w:themeFill="background1" w:themeFillShade="D9"/>
            <w:vAlign w:val="center"/>
          </w:tcPr>
          <w:p w14:paraId="512BAA43" w14:textId="77777777" w:rsidR="0098535D" w:rsidRPr="002B7F46" w:rsidRDefault="0099308C">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hint="eastAsia"/>
                <w:b/>
                <w:color w:val="000000" w:themeColor="text1"/>
                <w:sz w:val="18"/>
                <w:szCs w:val="21"/>
              </w:rPr>
              <w:t>期初</w:t>
            </w:r>
            <w:r>
              <w:rPr>
                <w:rFonts w:asciiTheme="minorEastAsia" w:eastAsiaTheme="minorEastAsia" w:hAnsiTheme="minorEastAsia" w:cs="宋体"/>
                <w:b/>
                <w:color w:val="000000" w:themeColor="text1"/>
                <w:sz w:val="18"/>
                <w:szCs w:val="21"/>
              </w:rPr>
              <w:t>余额</w:t>
            </w:r>
            <w:r w:rsidR="002B7F46">
              <w:rPr>
                <w:rFonts w:asciiTheme="minorEastAsia" w:eastAsiaTheme="minorEastAsia" w:hAnsiTheme="minorEastAsia" w:hint="eastAsia"/>
                <w:b/>
                <w:sz w:val="18"/>
                <w:szCs w:val="18"/>
              </w:rPr>
              <w:t>/上年</w:t>
            </w:r>
            <w:r w:rsidR="002B7F46">
              <w:rPr>
                <w:rFonts w:asciiTheme="minorEastAsia" w:eastAsiaTheme="minorEastAsia" w:hAnsiTheme="minorEastAsia"/>
                <w:b/>
                <w:sz w:val="18"/>
                <w:szCs w:val="18"/>
              </w:rPr>
              <w:t>年末</w:t>
            </w:r>
            <w:r w:rsidR="002B7F46">
              <w:rPr>
                <w:rFonts w:asciiTheme="minorEastAsia" w:eastAsiaTheme="minorEastAsia" w:hAnsiTheme="minorEastAsia" w:hint="eastAsia"/>
                <w:b/>
                <w:sz w:val="18"/>
                <w:szCs w:val="18"/>
              </w:rPr>
              <w:t>余额</w:t>
            </w:r>
          </w:p>
        </w:tc>
      </w:tr>
      <w:tr w:rsidR="0098535D" w14:paraId="550B6479" w14:textId="77777777" w:rsidTr="00912F74">
        <w:tc>
          <w:tcPr>
            <w:tcW w:w="2981" w:type="dxa"/>
            <w:gridSpan w:val="2"/>
            <w:shd w:val="clear" w:color="auto" w:fill="95DD9F" w:themeFill="background1" w:themeFillShade="D9"/>
          </w:tcPr>
          <w:p w14:paraId="2499F4CF" w14:textId="77777777" w:rsidR="0098535D" w:rsidRDefault="007B01EE">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流动</w:t>
            </w:r>
            <w:r w:rsidR="0099308C">
              <w:rPr>
                <w:rFonts w:asciiTheme="minorEastAsia" w:eastAsiaTheme="minorEastAsia" w:hAnsiTheme="minorEastAsia"/>
                <w:b/>
                <w:color w:val="000000" w:themeColor="text1"/>
                <w:sz w:val="18"/>
                <w:szCs w:val="21"/>
              </w:rPr>
              <w:t>资产：</w:t>
            </w:r>
          </w:p>
        </w:tc>
        <w:tc>
          <w:tcPr>
            <w:tcW w:w="1845" w:type="dxa"/>
            <w:gridSpan w:val="2"/>
            <w:shd w:val="clear" w:color="auto" w:fill="auto"/>
          </w:tcPr>
          <w:p w14:paraId="415174E1" w14:textId="77777777" w:rsidR="0098535D" w:rsidRDefault="0098535D"/>
        </w:tc>
        <w:tc>
          <w:tcPr>
            <w:tcW w:w="2556" w:type="dxa"/>
            <w:gridSpan w:val="2"/>
            <w:shd w:val="clear" w:color="auto" w:fill="auto"/>
          </w:tcPr>
          <w:p w14:paraId="6CFDA0BF" w14:textId="77777777" w:rsidR="0098535D" w:rsidRDefault="0098535D"/>
        </w:tc>
        <w:tc>
          <w:tcPr>
            <w:tcW w:w="2273" w:type="dxa"/>
            <w:gridSpan w:val="2"/>
            <w:shd w:val="clear" w:color="auto" w:fill="auto"/>
          </w:tcPr>
          <w:p w14:paraId="590CA464" w14:textId="77777777" w:rsidR="0098535D" w:rsidRDefault="0098535D"/>
        </w:tc>
      </w:tr>
      <w:tr w:rsidR="0098535D" w14:paraId="10C2F600" w14:textId="77777777" w:rsidTr="00912F74">
        <w:tc>
          <w:tcPr>
            <w:tcW w:w="2981" w:type="dxa"/>
            <w:gridSpan w:val="2"/>
            <w:shd w:val="clear" w:color="auto" w:fill="95DD9F" w:themeFill="background1" w:themeFillShade="D9"/>
          </w:tcPr>
          <w:p w14:paraId="311A4F1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货币资金</w:t>
            </w:r>
          </w:p>
        </w:tc>
        <w:tc>
          <w:tcPr>
            <w:tcW w:w="1845" w:type="dxa"/>
            <w:gridSpan w:val="2"/>
            <w:shd w:val="clear" w:color="auto" w:fill="auto"/>
          </w:tcPr>
          <w:p w14:paraId="595A37F2" w14:textId="77777777" w:rsidR="0098535D" w:rsidRDefault="0098535D"/>
        </w:tc>
        <w:tc>
          <w:tcPr>
            <w:tcW w:w="2556" w:type="dxa"/>
            <w:gridSpan w:val="2"/>
            <w:shd w:val="clear" w:color="auto" w:fill="auto"/>
          </w:tcPr>
          <w:p w14:paraId="75211707" w14:textId="77777777" w:rsidR="0098535D" w:rsidRDefault="0098535D">
            <w:pPr>
              <w:jc w:val="right"/>
            </w:pPr>
          </w:p>
        </w:tc>
        <w:tc>
          <w:tcPr>
            <w:tcW w:w="2273" w:type="dxa"/>
            <w:gridSpan w:val="2"/>
            <w:shd w:val="clear" w:color="auto" w:fill="auto"/>
          </w:tcPr>
          <w:p w14:paraId="117D58C3" w14:textId="77777777" w:rsidR="0098535D" w:rsidRDefault="0098535D">
            <w:pPr>
              <w:jc w:val="right"/>
            </w:pPr>
          </w:p>
        </w:tc>
      </w:tr>
      <w:tr w:rsidR="0098535D" w14:paraId="7FC87DFC" w14:textId="77777777" w:rsidTr="00912F74">
        <w:tc>
          <w:tcPr>
            <w:tcW w:w="2981" w:type="dxa"/>
            <w:gridSpan w:val="2"/>
            <w:shd w:val="clear" w:color="auto" w:fill="95DD9F" w:themeFill="background1" w:themeFillShade="D9"/>
          </w:tcPr>
          <w:p w14:paraId="22642A94" w14:textId="77777777" w:rsidR="0098535D" w:rsidRDefault="0099308C">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其中：期货保证金存款</w:t>
            </w:r>
          </w:p>
        </w:tc>
        <w:tc>
          <w:tcPr>
            <w:tcW w:w="1845" w:type="dxa"/>
            <w:gridSpan w:val="2"/>
            <w:shd w:val="clear" w:color="auto" w:fill="auto"/>
          </w:tcPr>
          <w:p w14:paraId="77C23BAA" w14:textId="77777777" w:rsidR="0098535D" w:rsidRDefault="0098535D"/>
        </w:tc>
        <w:tc>
          <w:tcPr>
            <w:tcW w:w="2556" w:type="dxa"/>
            <w:gridSpan w:val="2"/>
            <w:shd w:val="clear" w:color="auto" w:fill="auto"/>
          </w:tcPr>
          <w:p w14:paraId="7177E908" w14:textId="77777777" w:rsidR="0098535D" w:rsidRDefault="0098535D">
            <w:pPr>
              <w:jc w:val="right"/>
            </w:pPr>
            <w:bookmarkStart w:id="6" w:name="_GoBack"/>
            <w:bookmarkEnd w:id="6"/>
          </w:p>
        </w:tc>
        <w:tc>
          <w:tcPr>
            <w:tcW w:w="2273" w:type="dxa"/>
            <w:gridSpan w:val="2"/>
            <w:shd w:val="clear" w:color="auto" w:fill="auto"/>
          </w:tcPr>
          <w:p w14:paraId="2033D6E9" w14:textId="77777777" w:rsidR="0098535D" w:rsidRDefault="0098535D">
            <w:pPr>
              <w:jc w:val="right"/>
            </w:pPr>
          </w:p>
        </w:tc>
      </w:tr>
      <w:tr w:rsidR="0098535D" w14:paraId="24B8C3D3" w14:textId="77777777" w:rsidTr="00912F74">
        <w:tc>
          <w:tcPr>
            <w:tcW w:w="2981" w:type="dxa"/>
            <w:gridSpan w:val="2"/>
            <w:shd w:val="clear" w:color="auto" w:fill="95DD9F" w:themeFill="background1" w:themeFillShade="D9"/>
          </w:tcPr>
          <w:p w14:paraId="4996287A"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应收货币保证金</w:t>
            </w:r>
          </w:p>
        </w:tc>
        <w:tc>
          <w:tcPr>
            <w:tcW w:w="1845" w:type="dxa"/>
            <w:gridSpan w:val="2"/>
            <w:shd w:val="clear" w:color="auto" w:fill="auto"/>
          </w:tcPr>
          <w:p w14:paraId="209BBAF2" w14:textId="77777777" w:rsidR="0098535D" w:rsidRDefault="0098535D"/>
        </w:tc>
        <w:tc>
          <w:tcPr>
            <w:tcW w:w="2556" w:type="dxa"/>
            <w:gridSpan w:val="2"/>
            <w:shd w:val="clear" w:color="auto" w:fill="auto"/>
          </w:tcPr>
          <w:p w14:paraId="115F9B9A" w14:textId="77777777" w:rsidR="0098535D" w:rsidRDefault="0098535D">
            <w:pPr>
              <w:jc w:val="right"/>
            </w:pPr>
          </w:p>
        </w:tc>
        <w:tc>
          <w:tcPr>
            <w:tcW w:w="2273" w:type="dxa"/>
            <w:gridSpan w:val="2"/>
            <w:shd w:val="clear" w:color="auto" w:fill="auto"/>
          </w:tcPr>
          <w:p w14:paraId="1BE11394" w14:textId="77777777" w:rsidR="0098535D" w:rsidRDefault="0098535D">
            <w:pPr>
              <w:jc w:val="right"/>
            </w:pPr>
          </w:p>
        </w:tc>
      </w:tr>
      <w:tr w:rsidR="0098535D" w14:paraId="380D72ED" w14:textId="77777777" w:rsidTr="00912F74">
        <w:tc>
          <w:tcPr>
            <w:tcW w:w="2981" w:type="dxa"/>
            <w:gridSpan w:val="2"/>
            <w:shd w:val="clear" w:color="auto" w:fill="95DD9F" w:themeFill="background1" w:themeFillShade="D9"/>
          </w:tcPr>
          <w:p w14:paraId="5F3D2BD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应收质押保证金</w:t>
            </w:r>
          </w:p>
        </w:tc>
        <w:tc>
          <w:tcPr>
            <w:tcW w:w="1845" w:type="dxa"/>
            <w:gridSpan w:val="2"/>
            <w:shd w:val="clear" w:color="auto" w:fill="auto"/>
          </w:tcPr>
          <w:p w14:paraId="48C72401" w14:textId="77777777" w:rsidR="0098535D" w:rsidRDefault="0098535D"/>
        </w:tc>
        <w:tc>
          <w:tcPr>
            <w:tcW w:w="2556" w:type="dxa"/>
            <w:gridSpan w:val="2"/>
            <w:shd w:val="clear" w:color="auto" w:fill="auto"/>
          </w:tcPr>
          <w:p w14:paraId="1ABD18DA" w14:textId="77777777" w:rsidR="0098535D" w:rsidRDefault="0098535D">
            <w:pPr>
              <w:jc w:val="right"/>
            </w:pPr>
          </w:p>
        </w:tc>
        <w:tc>
          <w:tcPr>
            <w:tcW w:w="2273" w:type="dxa"/>
            <w:gridSpan w:val="2"/>
            <w:shd w:val="clear" w:color="auto" w:fill="auto"/>
          </w:tcPr>
          <w:p w14:paraId="636F188B" w14:textId="77777777" w:rsidR="0098535D" w:rsidRDefault="0098535D">
            <w:pPr>
              <w:jc w:val="right"/>
            </w:pPr>
          </w:p>
        </w:tc>
      </w:tr>
      <w:tr w:rsidR="0098535D" w14:paraId="6EC12CCB" w14:textId="77777777" w:rsidTr="00912F74">
        <w:tc>
          <w:tcPr>
            <w:tcW w:w="2981" w:type="dxa"/>
            <w:gridSpan w:val="2"/>
            <w:shd w:val="clear" w:color="auto" w:fill="95DD9F" w:themeFill="background1" w:themeFillShade="D9"/>
          </w:tcPr>
          <w:p w14:paraId="76FEAD2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存出保证金</w:t>
            </w:r>
          </w:p>
        </w:tc>
        <w:tc>
          <w:tcPr>
            <w:tcW w:w="1845" w:type="dxa"/>
            <w:gridSpan w:val="2"/>
            <w:shd w:val="clear" w:color="auto" w:fill="auto"/>
          </w:tcPr>
          <w:p w14:paraId="2346E208" w14:textId="77777777" w:rsidR="0098535D" w:rsidRDefault="0098535D"/>
        </w:tc>
        <w:tc>
          <w:tcPr>
            <w:tcW w:w="2556" w:type="dxa"/>
            <w:gridSpan w:val="2"/>
            <w:shd w:val="clear" w:color="auto" w:fill="auto"/>
          </w:tcPr>
          <w:p w14:paraId="715A0D6B" w14:textId="77777777" w:rsidR="0098535D" w:rsidRDefault="0098535D">
            <w:pPr>
              <w:jc w:val="right"/>
            </w:pPr>
          </w:p>
        </w:tc>
        <w:tc>
          <w:tcPr>
            <w:tcW w:w="2273" w:type="dxa"/>
            <w:gridSpan w:val="2"/>
            <w:shd w:val="clear" w:color="auto" w:fill="auto"/>
          </w:tcPr>
          <w:p w14:paraId="26C1AAC6" w14:textId="77777777" w:rsidR="0098535D" w:rsidRDefault="0098535D">
            <w:pPr>
              <w:jc w:val="right"/>
            </w:pPr>
          </w:p>
        </w:tc>
      </w:tr>
      <w:tr w:rsidR="00C94930" w14:paraId="5AB09C78" w14:textId="77777777" w:rsidTr="00912F74">
        <w:tc>
          <w:tcPr>
            <w:tcW w:w="2981" w:type="dxa"/>
            <w:gridSpan w:val="2"/>
            <w:shd w:val="clear" w:color="auto" w:fill="95DD9F" w:themeFill="background1" w:themeFillShade="D9"/>
          </w:tcPr>
          <w:p w14:paraId="03E050CD" w14:textId="77777777" w:rsidR="00C94930" w:rsidRDefault="00C94930" w:rsidP="00304F88">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交易</w:t>
            </w:r>
            <w:r>
              <w:rPr>
                <w:rFonts w:asciiTheme="minorEastAsia" w:eastAsiaTheme="minorEastAsia" w:hAnsiTheme="minorEastAsia"/>
                <w:color w:val="000000" w:themeColor="text1"/>
                <w:sz w:val="18"/>
                <w:szCs w:val="21"/>
              </w:rPr>
              <w:t>性</w:t>
            </w:r>
            <w:r>
              <w:rPr>
                <w:rFonts w:asciiTheme="minorEastAsia" w:eastAsiaTheme="minorEastAsia" w:hAnsiTheme="minorEastAsia" w:hint="eastAsia"/>
                <w:color w:val="000000" w:themeColor="text1"/>
                <w:sz w:val="18"/>
                <w:szCs w:val="21"/>
              </w:rPr>
              <w:t>金融</w:t>
            </w:r>
            <w:r>
              <w:rPr>
                <w:rFonts w:asciiTheme="minorEastAsia" w:eastAsiaTheme="minorEastAsia" w:hAnsiTheme="minorEastAsia"/>
                <w:color w:val="000000" w:themeColor="text1"/>
                <w:sz w:val="18"/>
                <w:szCs w:val="21"/>
              </w:rPr>
              <w:t>资产</w:t>
            </w:r>
          </w:p>
        </w:tc>
        <w:tc>
          <w:tcPr>
            <w:tcW w:w="1845" w:type="dxa"/>
            <w:gridSpan w:val="2"/>
            <w:shd w:val="clear" w:color="auto" w:fill="auto"/>
          </w:tcPr>
          <w:p w14:paraId="4F886F0F" w14:textId="77777777" w:rsidR="00C94930" w:rsidRDefault="00C94930" w:rsidP="00304F88"/>
        </w:tc>
        <w:tc>
          <w:tcPr>
            <w:tcW w:w="2556" w:type="dxa"/>
            <w:gridSpan w:val="2"/>
            <w:shd w:val="clear" w:color="auto" w:fill="auto"/>
          </w:tcPr>
          <w:p w14:paraId="40198132" w14:textId="77777777" w:rsidR="00C94930" w:rsidRDefault="00C94930" w:rsidP="00304F88">
            <w:pPr>
              <w:jc w:val="right"/>
            </w:pPr>
          </w:p>
        </w:tc>
        <w:tc>
          <w:tcPr>
            <w:tcW w:w="2273" w:type="dxa"/>
            <w:gridSpan w:val="2"/>
            <w:shd w:val="clear" w:color="auto" w:fill="auto"/>
          </w:tcPr>
          <w:p w14:paraId="2D7E2079" w14:textId="77777777" w:rsidR="00C94930" w:rsidRDefault="00C94930" w:rsidP="00304F88">
            <w:pPr>
              <w:jc w:val="right"/>
            </w:pPr>
          </w:p>
        </w:tc>
      </w:tr>
      <w:tr w:rsidR="00C94930" w14:paraId="41865B06" w14:textId="77777777" w:rsidTr="00912F74">
        <w:tc>
          <w:tcPr>
            <w:tcW w:w="2981" w:type="dxa"/>
            <w:gridSpan w:val="2"/>
            <w:shd w:val="clear" w:color="auto" w:fill="95DD9F" w:themeFill="background1" w:themeFillShade="D9"/>
          </w:tcPr>
          <w:p w14:paraId="446F919E" w14:textId="77777777" w:rsidR="00C94930" w:rsidRDefault="00C94930" w:rsidP="00304F88">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以公允价值计量且其变动计入当期损益的金融资产</w:t>
            </w:r>
          </w:p>
        </w:tc>
        <w:tc>
          <w:tcPr>
            <w:tcW w:w="1845" w:type="dxa"/>
            <w:gridSpan w:val="2"/>
            <w:shd w:val="clear" w:color="auto" w:fill="auto"/>
          </w:tcPr>
          <w:p w14:paraId="07323511" w14:textId="77777777" w:rsidR="00C94930" w:rsidRDefault="00C94930" w:rsidP="00304F88"/>
        </w:tc>
        <w:tc>
          <w:tcPr>
            <w:tcW w:w="2556" w:type="dxa"/>
            <w:gridSpan w:val="2"/>
            <w:shd w:val="clear" w:color="auto" w:fill="auto"/>
          </w:tcPr>
          <w:p w14:paraId="2C2A7869" w14:textId="77777777" w:rsidR="00C94930" w:rsidRDefault="00C94930" w:rsidP="00304F88">
            <w:pPr>
              <w:jc w:val="right"/>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2273" w:type="dxa"/>
            <w:gridSpan w:val="2"/>
            <w:shd w:val="clear" w:color="auto" w:fill="auto"/>
          </w:tcPr>
          <w:p w14:paraId="745A2690" w14:textId="77777777" w:rsidR="00C94930" w:rsidRDefault="00C94930" w:rsidP="00304F88">
            <w:pPr>
              <w:jc w:val="right"/>
            </w:pPr>
          </w:p>
        </w:tc>
      </w:tr>
      <w:tr w:rsidR="0098535D" w14:paraId="6F84DB91" w14:textId="77777777" w:rsidTr="00912F74">
        <w:tc>
          <w:tcPr>
            <w:tcW w:w="2981" w:type="dxa"/>
            <w:gridSpan w:val="2"/>
            <w:shd w:val="clear" w:color="auto" w:fill="95DD9F" w:themeFill="background1" w:themeFillShade="D9"/>
          </w:tcPr>
          <w:p w14:paraId="5A5EC0A2"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衍生金融资产</w:t>
            </w:r>
          </w:p>
        </w:tc>
        <w:tc>
          <w:tcPr>
            <w:tcW w:w="1845" w:type="dxa"/>
            <w:gridSpan w:val="2"/>
            <w:shd w:val="clear" w:color="auto" w:fill="auto"/>
          </w:tcPr>
          <w:p w14:paraId="0010DD53" w14:textId="77777777" w:rsidR="0098535D" w:rsidRDefault="0098535D"/>
        </w:tc>
        <w:tc>
          <w:tcPr>
            <w:tcW w:w="2556" w:type="dxa"/>
            <w:gridSpan w:val="2"/>
            <w:shd w:val="clear" w:color="auto" w:fill="auto"/>
          </w:tcPr>
          <w:p w14:paraId="22075DCB" w14:textId="77777777" w:rsidR="0098535D" w:rsidRDefault="0098535D">
            <w:pPr>
              <w:jc w:val="right"/>
            </w:pPr>
          </w:p>
        </w:tc>
        <w:tc>
          <w:tcPr>
            <w:tcW w:w="2273" w:type="dxa"/>
            <w:gridSpan w:val="2"/>
            <w:shd w:val="clear" w:color="auto" w:fill="auto"/>
          </w:tcPr>
          <w:p w14:paraId="0FA607C5" w14:textId="77777777" w:rsidR="0098535D" w:rsidRDefault="0098535D">
            <w:pPr>
              <w:jc w:val="right"/>
            </w:pPr>
          </w:p>
        </w:tc>
      </w:tr>
      <w:tr w:rsidR="0098535D" w14:paraId="732597CF" w14:textId="77777777" w:rsidTr="00912F74">
        <w:tc>
          <w:tcPr>
            <w:tcW w:w="2981" w:type="dxa"/>
            <w:gridSpan w:val="2"/>
            <w:shd w:val="clear" w:color="auto" w:fill="95DD9F" w:themeFill="background1" w:themeFillShade="D9"/>
          </w:tcPr>
          <w:p w14:paraId="56E8430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应收票据</w:t>
            </w:r>
          </w:p>
        </w:tc>
        <w:tc>
          <w:tcPr>
            <w:tcW w:w="1845" w:type="dxa"/>
            <w:gridSpan w:val="2"/>
            <w:shd w:val="clear" w:color="auto" w:fill="auto"/>
          </w:tcPr>
          <w:p w14:paraId="27617A2E" w14:textId="77777777" w:rsidR="0098535D" w:rsidRDefault="0098535D"/>
        </w:tc>
        <w:tc>
          <w:tcPr>
            <w:tcW w:w="2556" w:type="dxa"/>
            <w:gridSpan w:val="2"/>
            <w:shd w:val="clear" w:color="auto" w:fill="auto"/>
          </w:tcPr>
          <w:p w14:paraId="6199077B" w14:textId="77777777" w:rsidR="0098535D" w:rsidRDefault="0098535D">
            <w:pPr>
              <w:jc w:val="right"/>
            </w:pPr>
          </w:p>
        </w:tc>
        <w:tc>
          <w:tcPr>
            <w:tcW w:w="2273" w:type="dxa"/>
            <w:gridSpan w:val="2"/>
            <w:shd w:val="clear" w:color="auto" w:fill="auto"/>
          </w:tcPr>
          <w:p w14:paraId="46C0F28B" w14:textId="77777777" w:rsidR="0098535D" w:rsidRDefault="0098535D">
            <w:pPr>
              <w:jc w:val="right"/>
            </w:pPr>
          </w:p>
        </w:tc>
      </w:tr>
      <w:tr w:rsidR="0098535D" w14:paraId="7BFDA08D" w14:textId="77777777" w:rsidTr="00912F74">
        <w:trPr>
          <w:trHeight w:val="90"/>
        </w:trPr>
        <w:tc>
          <w:tcPr>
            <w:tcW w:w="2981" w:type="dxa"/>
            <w:gridSpan w:val="2"/>
            <w:shd w:val="clear" w:color="auto" w:fill="95DD9F" w:themeFill="background1" w:themeFillShade="D9"/>
          </w:tcPr>
          <w:p w14:paraId="043DCDD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应收账款</w:t>
            </w:r>
          </w:p>
        </w:tc>
        <w:tc>
          <w:tcPr>
            <w:tcW w:w="1845" w:type="dxa"/>
            <w:gridSpan w:val="2"/>
            <w:shd w:val="clear" w:color="auto" w:fill="auto"/>
          </w:tcPr>
          <w:p w14:paraId="520DC13D" w14:textId="77777777" w:rsidR="0098535D" w:rsidRDefault="0098535D"/>
        </w:tc>
        <w:tc>
          <w:tcPr>
            <w:tcW w:w="2556" w:type="dxa"/>
            <w:gridSpan w:val="2"/>
            <w:shd w:val="clear" w:color="auto" w:fill="auto"/>
          </w:tcPr>
          <w:p w14:paraId="74BB13BA" w14:textId="77777777" w:rsidR="0098535D" w:rsidRDefault="0098535D">
            <w:pPr>
              <w:jc w:val="right"/>
            </w:pPr>
          </w:p>
        </w:tc>
        <w:tc>
          <w:tcPr>
            <w:tcW w:w="2273" w:type="dxa"/>
            <w:gridSpan w:val="2"/>
            <w:shd w:val="clear" w:color="auto" w:fill="auto"/>
          </w:tcPr>
          <w:p w14:paraId="47F0CD37" w14:textId="77777777" w:rsidR="0098535D" w:rsidRDefault="0098535D">
            <w:pPr>
              <w:jc w:val="right"/>
            </w:pPr>
          </w:p>
        </w:tc>
      </w:tr>
      <w:tr w:rsidR="0098535D" w14:paraId="02143029" w14:textId="77777777" w:rsidTr="00912F74">
        <w:tc>
          <w:tcPr>
            <w:tcW w:w="2981" w:type="dxa"/>
            <w:gridSpan w:val="2"/>
            <w:shd w:val="clear" w:color="auto" w:fill="95DD9F" w:themeFill="background1" w:themeFillShade="D9"/>
          </w:tcPr>
          <w:p w14:paraId="4C053EC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应收款项融资</w:t>
            </w:r>
          </w:p>
        </w:tc>
        <w:tc>
          <w:tcPr>
            <w:tcW w:w="1845" w:type="dxa"/>
            <w:gridSpan w:val="2"/>
            <w:shd w:val="clear" w:color="auto" w:fill="auto"/>
          </w:tcPr>
          <w:p w14:paraId="004728CD" w14:textId="77777777" w:rsidR="0098535D" w:rsidRDefault="0098535D"/>
        </w:tc>
        <w:tc>
          <w:tcPr>
            <w:tcW w:w="2556" w:type="dxa"/>
            <w:gridSpan w:val="2"/>
            <w:shd w:val="clear" w:color="auto" w:fill="auto"/>
          </w:tcPr>
          <w:p w14:paraId="44F4EA48" w14:textId="77777777" w:rsidR="0098535D" w:rsidRDefault="0098535D">
            <w:pPr>
              <w:jc w:val="right"/>
            </w:pPr>
          </w:p>
        </w:tc>
        <w:tc>
          <w:tcPr>
            <w:tcW w:w="2273" w:type="dxa"/>
            <w:gridSpan w:val="2"/>
            <w:shd w:val="clear" w:color="auto" w:fill="auto"/>
          </w:tcPr>
          <w:p w14:paraId="02CCB3A3" w14:textId="77777777" w:rsidR="0098535D" w:rsidRDefault="0098535D">
            <w:pPr>
              <w:jc w:val="right"/>
            </w:pPr>
          </w:p>
        </w:tc>
      </w:tr>
      <w:tr w:rsidR="0098535D" w14:paraId="6F3E6DAD" w14:textId="77777777" w:rsidTr="00912F74">
        <w:tc>
          <w:tcPr>
            <w:tcW w:w="2981" w:type="dxa"/>
            <w:gridSpan w:val="2"/>
            <w:shd w:val="clear" w:color="auto" w:fill="95DD9F" w:themeFill="background1" w:themeFillShade="D9"/>
          </w:tcPr>
          <w:p w14:paraId="5B88545C"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预付款项</w:t>
            </w:r>
          </w:p>
        </w:tc>
        <w:tc>
          <w:tcPr>
            <w:tcW w:w="1845" w:type="dxa"/>
            <w:gridSpan w:val="2"/>
            <w:shd w:val="clear" w:color="auto" w:fill="auto"/>
          </w:tcPr>
          <w:p w14:paraId="1819387E" w14:textId="77777777" w:rsidR="0098535D" w:rsidRDefault="0098535D"/>
        </w:tc>
        <w:tc>
          <w:tcPr>
            <w:tcW w:w="2556" w:type="dxa"/>
            <w:gridSpan w:val="2"/>
            <w:shd w:val="clear" w:color="auto" w:fill="auto"/>
          </w:tcPr>
          <w:p w14:paraId="1A98FB43" w14:textId="77777777" w:rsidR="0098535D" w:rsidRDefault="0098535D">
            <w:pPr>
              <w:jc w:val="right"/>
            </w:pPr>
          </w:p>
        </w:tc>
        <w:tc>
          <w:tcPr>
            <w:tcW w:w="2273" w:type="dxa"/>
            <w:gridSpan w:val="2"/>
            <w:shd w:val="clear" w:color="auto" w:fill="auto"/>
          </w:tcPr>
          <w:p w14:paraId="79EC09BC" w14:textId="77777777" w:rsidR="0098535D" w:rsidRDefault="0098535D">
            <w:pPr>
              <w:jc w:val="right"/>
            </w:pPr>
          </w:p>
        </w:tc>
      </w:tr>
      <w:tr w:rsidR="0098535D" w14:paraId="7177C438" w14:textId="77777777" w:rsidTr="00912F74">
        <w:tc>
          <w:tcPr>
            <w:tcW w:w="2981" w:type="dxa"/>
            <w:gridSpan w:val="2"/>
            <w:shd w:val="clear" w:color="auto" w:fill="95DD9F" w:themeFill="background1" w:themeFillShade="D9"/>
          </w:tcPr>
          <w:p w14:paraId="490273C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应收结算担保金</w:t>
            </w:r>
          </w:p>
        </w:tc>
        <w:tc>
          <w:tcPr>
            <w:tcW w:w="1845" w:type="dxa"/>
            <w:gridSpan w:val="2"/>
            <w:shd w:val="clear" w:color="auto" w:fill="auto"/>
          </w:tcPr>
          <w:p w14:paraId="7E201205" w14:textId="77777777" w:rsidR="0098535D" w:rsidRDefault="0098535D"/>
        </w:tc>
        <w:tc>
          <w:tcPr>
            <w:tcW w:w="2556" w:type="dxa"/>
            <w:gridSpan w:val="2"/>
            <w:shd w:val="clear" w:color="auto" w:fill="auto"/>
          </w:tcPr>
          <w:p w14:paraId="2F6058A2" w14:textId="77777777" w:rsidR="0098535D" w:rsidRDefault="0098535D">
            <w:pPr>
              <w:jc w:val="right"/>
            </w:pPr>
          </w:p>
        </w:tc>
        <w:tc>
          <w:tcPr>
            <w:tcW w:w="2273" w:type="dxa"/>
            <w:gridSpan w:val="2"/>
            <w:shd w:val="clear" w:color="auto" w:fill="auto"/>
          </w:tcPr>
          <w:p w14:paraId="1E34FA6C" w14:textId="77777777" w:rsidR="0098535D" w:rsidRDefault="0098535D">
            <w:pPr>
              <w:jc w:val="right"/>
            </w:pPr>
          </w:p>
        </w:tc>
      </w:tr>
      <w:tr w:rsidR="0098535D" w14:paraId="69945355" w14:textId="77777777" w:rsidTr="00912F74">
        <w:tc>
          <w:tcPr>
            <w:tcW w:w="2981" w:type="dxa"/>
            <w:gridSpan w:val="2"/>
            <w:shd w:val="clear" w:color="auto" w:fill="95DD9F" w:themeFill="background1" w:themeFillShade="D9"/>
          </w:tcPr>
          <w:p w14:paraId="1AAF8105"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应收风险损失款</w:t>
            </w:r>
          </w:p>
        </w:tc>
        <w:tc>
          <w:tcPr>
            <w:tcW w:w="1845" w:type="dxa"/>
            <w:gridSpan w:val="2"/>
            <w:shd w:val="clear" w:color="auto" w:fill="auto"/>
          </w:tcPr>
          <w:p w14:paraId="59F56D37" w14:textId="77777777" w:rsidR="0098535D" w:rsidRDefault="0098535D"/>
        </w:tc>
        <w:tc>
          <w:tcPr>
            <w:tcW w:w="2556" w:type="dxa"/>
            <w:gridSpan w:val="2"/>
            <w:shd w:val="clear" w:color="auto" w:fill="auto"/>
          </w:tcPr>
          <w:p w14:paraId="376BAD00" w14:textId="77777777" w:rsidR="0098535D" w:rsidRDefault="0098535D">
            <w:pPr>
              <w:jc w:val="right"/>
            </w:pPr>
          </w:p>
        </w:tc>
        <w:tc>
          <w:tcPr>
            <w:tcW w:w="2273" w:type="dxa"/>
            <w:gridSpan w:val="2"/>
            <w:shd w:val="clear" w:color="auto" w:fill="auto"/>
          </w:tcPr>
          <w:p w14:paraId="38D8A08F" w14:textId="77777777" w:rsidR="0098535D" w:rsidRDefault="0098535D">
            <w:pPr>
              <w:jc w:val="right"/>
            </w:pPr>
          </w:p>
        </w:tc>
      </w:tr>
      <w:tr w:rsidR="0098535D" w14:paraId="3837098E" w14:textId="77777777" w:rsidTr="00912F74">
        <w:tc>
          <w:tcPr>
            <w:tcW w:w="2981" w:type="dxa"/>
            <w:gridSpan w:val="2"/>
            <w:shd w:val="clear" w:color="auto" w:fill="95DD9F" w:themeFill="background1" w:themeFillShade="D9"/>
          </w:tcPr>
          <w:p w14:paraId="7A4DC55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应收佣金</w:t>
            </w:r>
          </w:p>
        </w:tc>
        <w:tc>
          <w:tcPr>
            <w:tcW w:w="1845" w:type="dxa"/>
            <w:gridSpan w:val="2"/>
            <w:shd w:val="clear" w:color="auto" w:fill="auto"/>
          </w:tcPr>
          <w:p w14:paraId="14994054" w14:textId="77777777" w:rsidR="0098535D" w:rsidRDefault="0098535D"/>
        </w:tc>
        <w:tc>
          <w:tcPr>
            <w:tcW w:w="2556" w:type="dxa"/>
            <w:gridSpan w:val="2"/>
            <w:shd w:val="clear" w:color="auto" w:fill="auto"/>
          </w:tcPr>
          <w:p w14:paraId="56458B30" w14:textId="77777777" w:rsidR="0098535D" w:rsidRDefault="0098535D">
            <w:pPr>
              <w:jc w:val="right"/>
            </w:pPr>
          </w:p>
        </w:tc>
        <w:tc>
          <w:tcPr>
            <w:tcW w:w="2273" w:type="dxa"/>
            <w:gridSpan w:val="2"/>
            <w:shd w:val="clear" w:color="auto" w:fill="auto"/>
          </w:tcPr>
          <w:p w14:paraId="44F9A4E0" w14:textId="77777777" w:rsidR="0098535D" w:rsidRDefault="0098535D">
            <w:pPr>
              <w:jc w:val="right"/>
            </w:pPr>
          </w:p>
        </w:tc>
      </w:tr>
      <w:tr w:rsidR="0098535D" w14:paraId="4134C704" w14:textId="77777777" w:rsidTr="00912F74">
        <w:tc>
          <w:tcPr>
            <w:tcW w:w="2981" w:type="dxa"/>
            <w:gridSpan w:val="2"/>
            <w:shd w:val="clear" w:color="auto" w:fill="95DD9F" w:themeFill="background1" w:themeFillShade="D9"/>
          </w:tcPr>
          <w:p w14:paraId="327660CE"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其他应收款</w:t>
            </w:r>
          </w:p>
        </w:tc>
        <w:tc>
          <w:tcPr>
            <w:tcW w:w="1845" w:type="dxa"/>
            <w:gridSpan w:val="2"/>
            <w:shd w:val="clear" w:color="auto" w:fill="auto"/>
          </w:tcPr>
          <w:p w14:paraId="026C9EF9" w14:textId="77777777" w:rsidR="0098535D" w:rsidRDefault="0098535D"/>
        </w:tc>
        <w:tc>
          <w:tcPr>
            <w:tcW w:w="2556" w:type="dxa"/>
            <w:gridSpan w:val="2"/>
            <w:shd w:val="clear" w:color="auto" w:fill="auto"/>
          </w:tcPr>
          <w:p w14:paraId="1C1B6BA9" w14:textId="77777777" w:rsidR="0098535D" w:rsidRDefault="0098535D">
            <w:pPr>
              <w:jc w:val="right"/>
            </w:pPr>
          </w:p>
        </w:tc>
        <w:tc>
          <w:tcPr>
            <w:tcW w:w="2273" w:type="dxa"/>
            <w:gridSpan w:val="2"/>
            <w:shd w:val="clear" w:color="auto" w:fill="auto"/>
          </w:tcPr>
          <w:p w14:paraId="62FDE486" w14:textId="77777777" w:rsidR="0098535D" w:rsidRDefault="0098535D">
            <w:pPr>
              <w:jc w:val="right"/>
            </w:pPr>
          </w:p>
        </w:tc>
      </w:tr>
      <w:tr w:rsidR="0098535D" w14:paraId="6D6B6484" w14:textId="77777777" w:rsidTr="00912F74">
        <w:tc>
          <w:tcPr>
            <w:tcW w:w="2981" w:type="dxa"/>
            <w:gridSpan w:val="2"/>
            <w:shd w:val="clear" w:color="auto" w:fill="95DD9F" w:themeFill="background1" w:themeFillShade="D9"/>
          </w:tcPr>
          <w:p w14:paraId="20C3B23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其中：应收利息</w:t>
            </w:r>
          </w:p>
        </w:tc>
        <w:tc>
          <w:tcPr>
            <w:tcW w:w="1845" w:type="dxa"/>
            <w:gridSpan w:val="2"/>
            <w:shd w:val="clear" w:color="auto" w:fill="auto"/>
          </w:tcPr>
          <w:p w14:paraId="0E9949BE" w14:textId="77777777" w:rsidR="0098535D" w:rsidRDefault="0098535D"/>
        </w:tc>
        <w:tc>
          <w:tcPr>
            <w:tcW w:w="2556" w:type="dxa"/>
            <w:gridSpan w:val="2"/>
            <w:shd w:val="clear" w:color="auto" w:fill="auto"/>
          </w:tcPr>
          <w:p w14:paraId="29AEBC5E" w14:textId="77777777" w:rsidR="0098535D" w:rsidRDefault="0098535D">
            <w:pPr>
              <w:jc w:val="right"/>
            </w:pPr>
          </w:p>
        </w:tc>
        <w:tc>
          <w:tcPr>
            <w:tcW w:w="2273" w:type="dxa"/>
            <w:gridSpan w:val="2"/>
            <w:shd w:val="clear" w:color="auto" w:fill="auto"/>
          </w:tcPr>
          <w:p w14:paraId="2F7D1A6C" w14:textId="77777777" w:rsidR="0098535D" w:rsidRDefault="0098535D">
            <w:pPr>
              <w:jc w:val="right"/>
            </w:pPr>
          </w:p>
        </w:tc>
      </w:tr>
      <w:tr w:rsidR="0098535D" w14:paraId="75387EF5" w14:textId="77777777" w:rsidTr="00912F74">
        <w:tc>
          <w:tcPr>
            <w:tcW w:w="2981" w:type="dxa"/>
            <w:gridSpan w:val="2"/>
            <w:shd w:val="clear" w:color="auto" w:fill="95DD9F" w:themeFill="background1" w:themeFillShade="D9"/>
          </w:tcPr>
          <w:p w14:paraId="4BFC2080" w14:textId="77777777" w:rsidR="0098535D" w:rsidRDefault="0099308C">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应收股利</w:t>
            </w:r>
          </w:p>
        </w:tc>
        <w:tc>
          <w:tcPr>
            <w:tcW w:w="1845" w:type="dxa"/>
            <w:gridSpan w:val="2"/>
            <w:shd w:val="clear" w:color="auto" w:fill="auto"/>
          </w:tcPr>
          <w:p w14:paraId="2277B4C7" w14:textId="77777777" w:rsidR="0098535D" w:rsidRDefault="0098535D"/>
        </w:tc>
        <w:tc>
          <w:tcPr>
            <w:tcW w:w="2556" w:type="dxa"/>
            <w:gridSpan w:val="2"/>
            <w:shd w:val="clear" w:color="auto" w:fill="auto"/>
          </w:tcPr>
          <w:p w14:paraId="655F0DCF" w14:textId="77777777" w:rsidR="0098535D" w:rsidRDefault="0098535D">
            <w:pPr>
              <w:jc w:val="right"/>
            </w:pPr>
          </w:p>
        </w:tc>
        <w:tc>
          <w:tcPr>
            <w:tcW w:w="2273" w:type="dxa"/>
            <w:gridSpan w:val="2"/>
            <w:shd w:val="clear" w:color="auto" w:fill="auto"/>
          </w:tcPr>
          <w:p w14:paraId="0AA19E09" w14:textId="77777777" w:rsidR="0098535D" w:rsidRDefault="0098535D">
            <w:pPr>
              <w:jc w:val="right"/>
            </w:pPr>
          </w:p>
        </w:tc>
      </w:tr>
      <w:tr w:rsidR="0098535D" w14:paraId="45AC9DE2" w14:textId="77777777" w:rsidTr="00912F74">
        <w:tc>
          <w:tcPr>
            <w:tcW w:w="2981" w:type="dxa"/>
            <w:gridSpan w:val="2"/>
            <w:shd w:val="clear" w:color="auto" w:fill="95DD9F" w:themeFill="background1" w:themeFillShade="D9"/>
          </w:tcPr>
          <w:p w14:paraId="0017A2C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买入返售金融资产</w:t>
            </w:r>
          </w:p>
        </w:tc>
        <w:tc>
          <w:tcPr>
            <w:tcW w:w="1845" w:type="dxa"/>
            <w:gridSpan w:val="2"/>
            <w:shd w:val="clear" w:color="auto" w:fill="auto"/>
          </w:tcPr>
          <w:p w14:paraId="25CD4D5E" w14:textId="77777777" w:rsidR="0098535D" w:rsidRDefault="0098535D"/>
        </w:tc>
        <w:tc>
          <w:tcPr>
            <w:tcW w:w="2556" w:type="dxa"/>
            <w:gridSpan w:val="2"/>
            <w:shd w:val="clear" w:color="auto" w:fill="auto"/>
          </w:tcPr>
          <w:p w14:paraId="501DE026" w14:textId="77777777" w:rsidR="0098535D" w:rsidRDefault="0098535D">
            <w:pPr>
              <w:jc w:val="right"/>
              <w:rPr>
                <w:rFonts w:asciiTheme="minorEastAsia" w:eastAsiaTheme="minorEastAsia" w:hAnsiTheme="minorEastAsia"/>
                <w:sz w:val="18"/>
                <w:szCs w:val="18"/>
              </w:rPr>
            </w:pPr>
          </w:p>
        </w:tc>
        <w:tc>
          <w:tcPr>
            <w:tcW w:w="2273" w:type="dxa"/>
            <w:gridSpan w:val="2"/>
            <w:shd w:val="clear" w:color="auto" w:fill="auto"/>
          </w:tcPr>
          <w:p w14:paraId="252CE07B" w14:textId="77777777" w:rsidR="0098535D" w:rsidRDefault="0098535D">
            <w:pPr>
              <w:jc w:val="right"/>
            </w:pPr>
          </w:p>
        </w:tc>
      </w:tr>
      <w:tr w:rsidR="0098535D" w14:paraId="1251446C" w14:textId="77777777" w:rsidTr="00912F74">
        <w:tc>
          <w:tcPr>
            <w:tcW w:w="2981" w:type="dxa"/>
            <w:gridSpan w:val="2"/>
            <w:shd w:val="clear" w:color="auto" w:fill="95DD9F" w:themeFill="background1" w:themeFillShade="D9"/>
          </w:tcPr>
          <w:p w14:paraId="0A31C0B8"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存货</w:t>
            </w:r>
          </w:p>
        </w:tc>
        <w:tc>
          <w:tcPr>
            <w:tcW w:w="1845" w:type="dxa"/>
            <w:gridSpan w:val="2"/>
            <w:shd w:val="clear" w:color="auto" w:fill="auto"/>
          </w:tcPr>
          <w:p w14:paraId="31BB0F9D" w14:textId="77777777" w:rsidR="0098535D" w:rsidRDefault="0098535D"/>
        </w:tc>
        <w:tc>
          <w:tcPr>
            <w:tcW w:w="2556" w:type="dxa"/>
            <w:gridSpan w:val="2"/>
            <w:shd w:val="clear" w:color="auto" w:fill="auto"/>
          </w:tcPr>
          <w:p w14:paraId="7052B96C" w14:textId="77777777" w:rsidR="0098535D" w:rsidRDefault="0098535D">
            <w:pPr>
              <w:jc w:val="right"/>
            </w:pPr>
          </w:p>
        </w:tc>
        <w:tc>
          <w:tcPr>
            <w:tcW w:w="2273" w:type="dxa"/>
            <w:gridSpan w:val="2"/>
            <w:shd w:val="clear" w:color="auto" w:fill="auto"/>
          </w:tcPr>
          <w:p w14:paraId="30A057B3" w14:textId="77777777" w:rsidR="0098535D" w:rsidRDefault="0098535D">
            <w:pPr>
              <w:jc w:val="right"/>
            </w:pPr>
          </w:p>
        </w:tc>
      </w:tr>
      <w:tr w:rsidR="0098535D" w14:paraId="37E67FD5" w14:textId="77777777" w:rsidTr="00912F74">
        <w:tc>
          <w:tcPr>
            <w:tcW w:w="2981" w:type="dxa"/>
            <w:gridSpan w:val="2"/>
            <w:shd w:val="clear" w:color="auto" w:fill="95DD9F" w:themeFill="background1" w:themeFillShade="D9"/>
          </w:tcPr>
          <w:p w14:paraId="52BAA745"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合同资产</w:t>
            </w:r>
          </w:p>
        </w:tc>
        <w:tc>
          <w:tcPr>
            <w:tcW w:w="1845" w:type="dxa"/>
            <w:gridSpan w:val="2"/>
            <w:shd w:val="clear" w:color="auto" w:fill="auto"/>
          </w:tcPr>
          <w:p w14:paraId="5DAFD935" w14:textId="77777777" w:rsidR="0098535D" w:rsidRDefault="0098535D"/>
        </w:tc>
        <w:tc>
          <w:tcPr>
            <w:tcW w:w="2556" w:type="dxa"/>
            <w:gridSpan w:val="2"/>
            <w:shd w:val="clear" w:color="auto" w:fill="auto"/>
          </w:tcPr>
          <w:p w14:paraId="3E2CA99C" w14:textId="77777777" w:rsidR="0098535D" w:rsidRDefault="0098535D">
            <w:pPr>
              <w:jc w:val="right"/>
            </w:pPr>
          </w:p>
        </w:tc>
        <w:tc>
          <w:tcPr>
            <w:tcW w:w="2273" w:type="dxa"/>
            <w:gridSpan w:val="2"/>
            <w:shd w:val="clear" w:color="auto" w:fill="auto"/>
          </w:tcPr>
          <w:p w14:paraId="527399F7" w14:textId="77777777" w:rsidR="0098535D" w:rsidRDefault="0098535D">
            <w:pPr>
              <w:jc w:val="right"/>
            </w:pPr>
          </w:p>
        </w:tc>
      </w:tr>
      <w:tr w:rsidR="0098535D" w14:paraId="59CA607A" w14:textId="77777777" w:rsidTr="00912F74">
        <w:tc>
          <w:tcPr>
            <w:tcW w:w="2981" w:type="dxa"/>
            <w:gridSpan w:val="2"/>
            <w:shd w:val="clear" w:color="auto" w:fill="95DD9F" w:themeFill="background1" w:themeFillShade="D9"/>
          </w:tcPr>
          <w:p w14:paraId="20C2E5D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持有待售资产</w:t>
            </w:r>
          </w:p>
        </w:tc>
        <w:tc>
          <w:tcPr>
            <w:tcW w:w="1845" w:type="dxa"/>
            <w:gridSpan w:val="2"/>
            <w:shd w:val="clear" w:color="auto" w:fill="auto"/>
          </w:tcPr>
          <w:p w14:paraId="6FF78227" w14:textId="77777777" w:rsidR="0098535D" w:rsidRDefault="0098535D"/>
        </w:tc>
        <w:tc>
          <w:tcPr>
            <w:tcW w:w="2556" w:type="dxa"/>
            <w:gridSpan w:val="2"/>
            <w:shd w:val="clear" w:color="auto" w:fill="auto"/>
          </w:tcPr>
          <w:p w14:paraId="0548FC58" w14:textId="77777777" w:rsidR="0098535D" w:rsidRDefault="0098535D">
            <w:pPr>
              <w:jc w:val="right"/>
            </w:pPr>
          </w:p>
        </w:tc>
        <w:tc>
          <w:tcPr>
            <w:tcW w:w="2273" w:type="dxa"/>
            <w:gridSpan w:val="2"/>
            <w:shd w:val="clear" w:color="auto" w:fill="auto"/>
          </w:tcPr>
          <w:p w14:paraId="5C057E47" w14:textId="77777777" w:rsidR="0098535D" w:rsidRDefault="0098535D">
            <w:pPr>
              <w:jc w:val="right"/>
            </w:pPr>
          </w:p>
        </w:tc>
      </w:tr>
      <w:tr w:rsidR="0098535D" w14:paraId="032E28F7" w14:textId="77777777" w:rsidTr="00912F74">
        <w:tc>
          <w:tcPr>
            <w:tcW w:w="2981" w:type="dxa"/>
            <w:gridSpan w:val="2"/>
            <w:shd w:val="clear" w:color="auto" w:fill="95DD9F" w:themeFill="background1" w:themeFillShade="D9"/>
          </w:tcPr>
          <w:p w14:paraId="43E41DBC" w14:textId="77777777" w:rsidR="0098535D" w:rsidRPr="00912F74" w:rsidRDefault="0099308C">
            <w:pPr>
              <w:rPr>
                <w:rFonts w:asciiTheme="minorEastAsia" w:eastAsiaTheme="minorEastAsia" w:hAnsiTheme="minorEastAsia"/>
                <w:color w:val="000000" w:themeColor="text1"/>
                <w:sz w:val="18"/>
                <w:szCs w:val="21"/>
              </w:rPr>
            </w:pPr>
            <w:r w:rsidRPr="00912F74">
              <w:rPr>
                <w:rFonts w:asciiTheme="minorEastAsia" w:eastAsiaTheme="minorEastAsia" w:hAnsiTheme="minorEastAsia" w:hint="eastAsia"/>
                <w:color w:val="000000" w:themeColor="text1"/>
                <w:sz w:val="18"/>
                <w:szCs w:val="21"/>
              </w:rPr>
              <w:t>一年内到期的非流动资产</w:t>
            </w:r>
          </w:p>
        </w:tc>
        <w:tc>
          <w:tcPr>
            <w:tcW w:w="1845" w:type="dxa"/>
            <w:gridSpan w:val="2"/>
            <w:shd w:val="clear" w:color="auto" w:fill="auto"/>
          </w:tcPr>
          <w:p w14:paraId="215580FA" w14:textId="77777777" w:rsidR="0098535D" w:rsidRDefault="0098535D">
            <w:pPr>
              <w:rPr>
                <w:highlight w:val="yellow"/>
              </w:rPr>
            </w:pPr>
          </w:p>
        </w:tc>
        <w:tc>
          <w:tcPr>
            <w:tcW w:w="2556" w:type="dxa"/>
            <w:gridSpan w:val="2"/>
            <w:shd w:val="clear" w:color="auto" w:fill="auto"/>
          </w:tcPr>
          <w:p w14:paraId="6841BBD4" w14:textId="77777777" w:rsidR="0098535D" w:rsidRDefault="0098535D">
            <w:pPr>
              <w:jc w:val="right"/>
              <w:rPr>
                <w:highlight w:val="yellow"/>
              </w:rPr>
            </w:pPr>
          </w:p>
        </w:tc>
        <w:tc>
          <w:tcPr>
            <w:tcW w:w="2273" w:type="dxa"/>
            <w:gridSpan w:val="2"/>
            <w:shd w:val="clear" w:color="auto" w:fill="auto"/>
          </w:tcPr>
          <w:p w14:paraId="3CCF9905" w14:textId="77777777" w:rsidR="0098535D" w:rsidRDefault="0098535D">
            <w:pPr>
              <w:jc w:val="right"/>
              <w:rPr>
                <w:highlight w:val="yellow"/>
              </w:rPr>
            </w:pPr>
          </w:p>
        </w:tc>
      </w:tr>
      <w:tr w:rsidR="0098535D" w14:paraId="57A5A614" w14:textId="77777777" w:rsidTr="00912F74">
        <w:tc>
          <w:tcPr>
            <w:tcW w:w="2981" w:type="dxa"/>
            <w:gridSpan w:val="2"/>
            <w:shd w:val="clear" w:color="auto" w:fill="95DD9F" w:themeFill="background1" w:themeFillShade="D9"/>
          </w:tcPr>
          <w:p w14:paraId="1CE63E89" w14:textId="77777777" w:rsidR="0098535D" w:rsidRPr="00912F74" w:rsidRDefault="0099308C">
            <w:pPr>
              <w:rPr>
                <w:rFonts w:asciiTheme="minorEastAsia" w:eastAsiaTheme="minorEastAsia" w:hAnsiTheme="minorEastAsia"/>
                <w:color w:val="000000" w:themeColor="text1"/>
                <w:sz w:val="18"/>
                <w:szCs w:val="21"/>
              </w:rPr>
            </w:pPr>
            <w:r w:rsidRPr="00912F74">
              <w:rPr>
                <w:rFonts w:asciiTheme="minorEastAsia" w:eastAsiaTheme="minorEastAsia" w:hAnsiTheme="minorEastAsia" w:hint="eastAsia"/>
                <w:color w:val="000000" w:themeColor="text1"/>
                <w:sz w:val="18"/>
                <w:szCs w:val="21"/>
              </w:rPr>
              <w:t>其他流动资产</w:t>
            </w:r>
          </w:p>
        </w:tc>
        <w:tc>
          <w:tcPr>
            <w:tcW w:w="1845" w:type="dxa"/>
            <w:gridSpan w:val="2"/>
            <w:shd w:val="clear" w:color="auto" w:fill="auto"/>
          </w:tcPr>
          <w:p w14:paraId="47F9C718" w14:textId="77777777" w:rsidR="0098535D" w:rsidRDefault="0098535D">
            <w:pPr>
              <w:rPr>
                <w:highlight w:val="yellow"/>
              </w:rPr>
            </w:pPr>
          </w:p>
        </w:tc>
        <w:tc>
          <w:tcPr>
            <w:tcW w:w="2556" w:type="dxa"/>
            <w:gridSpan w:val="2"/>
            <w:shd w:val="clear" w:color="auto" w:fill="auto"/>
          </w:tcPr>
          <w:p w14:paraId="5457AC79" w14:textId="77777777" w:rsidR="0098535D" w:rsidRDefault="0098535D">
            <w:pPr>
              <w:jc w:val="right"/>
              <w:rPr>
                <w:highlight w:val="yellow"/>
              </w:rPr>
            </w:pPr>
          </w:p>
        </w:tc>
        <w:tc>
          <w:tcPr>
            <w:tcW w:w="2273" w:type="dxa"/>
            <w:gridSpan w:val="2"/>
            <w:shd w:val="clear" w:color="auto" w:fill="auto"/>
          </w:tcPr>
          <w:p w14:paraId="4280861C" w14:textId="77777777" w:rsidR="0098535D" w:rsidRDefault="0098535D">
            <w:pPr>
              <w:jc w:val="right"/>
              <w:rPr>
                <w:highlight w:val="yellow"/>
              </w:rPr>
            </w:pPr>
          </w:p>
        </w:tc>
      </w:tr>
      <w:tr w:rsidR="00C94930" w14:paraId="2D2BD8AC" w14:textId="77777777" w:rsidTr="00912F74">
        <w:tc>
          <w:tcPr>
            <w:tcW w:w="2981" w:type="dxa"/>
            <w:gridSpan w:val="2"/>
            <w:shd w:val="clear" w:color="auto" w:fill="95DD9F" w:themeFill="background1" w:themeFillShade="D9"/>
          </w:tcPr>
          <w:p w14:paraId="08E1392B" w14:textId="77777777" w:rsidR="00C94930" w:rsidRPr="00304F88" w:rsidRDefault="00C94930" w:rsidP="00304F88">
            <w:pPr>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流动资产</w:t>
            </w:r>
            <w:r>
              <w:rPr>
                <w:rFonts w:asciiTheme="minorEastAsia" w:eastAsiaTheme="minorEastAsia" w:hAnsiTheme="minorEastAsia"/>
                <w:b/>
                <w:color w:val="000000" w:themeColor="text1"/>
                <w:sz w:val="18"/>
                <w:szCs w:val="21"/>
              </w:rPr>
              <w:t>合计</w:t>
            </w:r>
          </w:p>
        </w:tc>
        <w:tc>
          <w:tcPr>
            <w:tcW w:w="1845" w:type="dxa"/>
            <w:gridSpan w:val="2"/>
            <w:shd w:val="clear" w:color="auto" w:fill="auto"/>
          </w:tcPr>
          <w:p w14:paraId="435AC950" w14:textId="77777777" w:rsidR="00C94930" w:rsidRDefault="00C94930" w:rsidP="00304F88">
            <w:pPr>
              <w:rPr>
                <w:highlight w:val="yellow"/>
              </w:rPr>
            </w:pPr>
          </w:p>
        </w:tc>
        <w:tc>
          <w:tcPr>
            <w:tcW w:w="2556" w:type="dxa"/>
            <w:gridSpan w:val="2"/>
            <w:shd w:val="clear" w:color="auto" w:fill="auto"/>
          </w:tcPr>
          <w:p w14:paraId="0CE9DFBA" w14:textId="77777777" w:rsidR="00C94930" w:rsidRDefault="00C94930" w:rsidP="00304F88">
            <w:pPr>
              <w:jc w:val="right"/>
              <w:rPr>
                <w:highlight w:val="yellow"/>
              </w:rPr>
            </w:pPr>
          </w:p>
        </w:tc>
        <w:tc>
          <w:tcPr>
            <w:tcW w:w="2273" w:type="dxa"/>
            <w:gridSpan w:val="2"/>
            <w:shd w:val="clear" w:color="auto" w:fill="auto"/>
          </w:tcPr>
          <w:p w14:paraId="03389800" w14:textId="77777777" w:rsidR="00C94930" w:rsidRDefault="00C94930" w:rsidP="00304F88">
            <w:pPr>
              <w:jc w:val="right"/>
              <w:rPr>
                <w:highlight w:val="yellow"/>
              </w:rPr>
            </w:pPr>
          </w:p>
        </w:tc>
      </w:tr>
      <w:tr w:rsidR="00C94930" w14:paraId="6F1F21AE" w14:textId="77777777" w:rsidTr="00912F74">
        <w:tc>
          <w:tcPr>
            <w:tcW w:w="2981" w:type="dxa"/>
            <w:gridSpan w:val="2"/>
            <w:shd w:val="clear" w:color="auto" w:fill="95DD9F" w:themeFill="background1" w:themeFillShade="D9"/>
          </w:tcPr>
          <w:p w14:paraId="0623F976" w14:textId="77777777" w:rsidR="00C94930" w:rsidRPr="00304F88" w:rsidRDefault="00C94930" w:rsidP="00304F88">
            <w:pPr>
              <w:rPr>
                <w:rFonts w:asciiTheme="minorEastAsia" w:eastAsiaTheme="minorEastAsia" w:hAnsiTheme="minorEastAsia"/>
                <w:b/>
                <w:color w:val="000000" w:themeColor="text1"/>
                <w:sz w:val="18"/>
                <w:szCs w:val="21"/>
              </w:rPr>
            </w:pPr>
            <w:r w:rsidRPr="00304F88">
              <w:rPr>
                <w:rFonts w:asciiTheme="minorEastAsia" w:eastAsiaTheme="minorEastAsia" w:hAnsiTheme="minorEastAsia" w:hint="eastAsia"/>
                <w:b/>
                <w:color w:val="000000" w:themeColor="text1"/>
                <w:sz w:val="18"/>
                <w:szCs w:val="21"/>
              </w:rPr>
              <w:t>非流动资产</w:t>
            </w:r>
            <w:r w:rsidRPr="00304F88">
              <w:rPr>
                <w:rFonts w:asciiTheme="minorEastAsia" w:eastAsiaTheme="minorEastAsia" w:hAnsiTheme="minorEastAsia"/>
                <w:b/>
                <w:color w:val="000000" w:themeColor="text1"/>
                <w:sz w:val="18"/>
                <w:szCs w:val="21"/>
              </w:rPr>
              <w:t>：</w:t>
            </w:r>
          </w:p>
        </w:tc>
        <w:tc>
          <w:tcPr>
            <w:tcW w:w="1845" w:type="dxa"/>
            <w:gridSpan w:val="2"/>
            <w:shd w:val="clear" w:color="auto" w:fill="auto"/>
          </w:tcPr>
          <w:p w14:paraId="2D25C61C" w14:textId="77777777" w:rsidR="00C94930" w:rsidRDefault="00C94930" w:rsidP="00304F88">
            <w:pPr>
              <w:rPr>
                <w:highlight w:val="yellow"/>
              </w:rPr>
            </w:pPr>
          </w:p>
        </w:tc>
        <w:tc>
          <w:tcPr>
            <w:tcW w:w="2556" w:type="dxa"/>
            <w:gridSpan w:val="2"/>
            <w:shd w:val="clear" w:color="auto" w:fill="auto"/>
          </w:tcPr>
          <w:p w14:paraId="1D2DFA63" w14:textId="77777777" w:rsidR="00C94930" w:rsidRDefault="00C94930" w:rsidP="00304F88">
            <w:pPr>
              <w:jc w:val="right"/>
              <w:rPr>
                <w:highlight w:val="yellow"/>
              </w:rPr>
            </w:pPr>
          </w:p>
        </w:tc>
        <w:tc>
          <w:tcPr>
            <w:tcW w:w="2273" w:type="dxa"/>
            <w:gridSpan w:val="2"/>
            <w:shd w:val="clear" w:color="auto" w:fill="auto"/>
          </w:tcPr>
          <w:p w14:paraId="07EB761E" w14:textId="77777777" w:rsidR="00C94930" w:rsidRDefault="00C94930" w:rsidP="00304F88">
            <w:pPr>
              <w:jc w:val="right"/>
              <w:rPr>
                <w:highlight w:val="yellow"/>
              </w:rPr>
            </w:pPr>
          </w:p>
        </w:tc>
      </w:tr>
      <w:tr w:rsidR="007B01EE" w14:paraId="65F74D78" w14:textId="77777777" w:rsidTr="00912F74">
        <w:tc>
          <w:tcPr>
            <w:tcW w:w="2981" w:type="dxa"/>
            <w:gridSpan w:val="2"/>
            <w:shd w:val="clear" w:color="auto" w:fill="95DD9F" w:themeFill="background1" w:themeFillShade="D9"/>
          </w:tcPr>
          <w:p w14:paraId="185C06AD" w14:textId="77777777" w:rsidR="007B01EE" w:rsidRDefault="007B01EE" w:rsidP="00304F88">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债权</w:t>
            </w:r>
            <w:r>
              <w:rPr>
                <w:rFonts w:asciiTheme="minorEastAsia" w:eastAsiaTheme="minorEastAsia" w:hAnsiTheme="minorEastAsia"/>
                <w:color w:val="000000" w:themeColor="text1"/>
                <w:sz w:val="18"/>
                <w:szCs w:val="21"/>
              </w:rPr>
              <w:t>投资</w:t>
            </w:r>
          </w:p>
        </w:tc>
        <w:tc>
          <w:tcPr>
            <w:tcW w:w="1845" w:type="dxa"/>
            <w:gridSpan w:val="2"/>
            <w:shd w:val="clear" w:color="auto" w:fill="auto"/>
          </w:tcPr>
          <w:p w14:paraId="1D78D512" w14:textId="77777777" w:rsidR="007B01EE" w:rsidRDefault="007B01EE" w:rsidP="00304F88"/>
        </w:tc>
        <w:tc>
          <w:tcPr>
            <w:tcW w:w="2556" w:type="dxa"/>
            <w:gridSpan w:val="2"/>
            <w:shd w:val="clear" w:color="auto" w:fill="auto"/>
          </w:tcPr>
          <w:p w14:paraId="3F92CC2F" w14:textId="77777777" w:rsidR="007B01EE" w:rsidRDefault="007B01EE" w:rsidP="00304F88">
            <w:pPr>
              <w:jc w:val="right"/>
            </w:pPr>
          </w:p>
        </w:tc>
        <w:tc>
          <w:tcPr>
            <w:tcW w:w="2273" w:type="dxa"/>
            <w:gridSpan w:val="2"/>
            <w:shd w:val="clear" w:color="auto" w:fill="auto"/>
          </w:tcPr>
          <w:p w14:paraId="7DB00D33" w14:textId="77777777" w:rsidR="007B01EE" w:rsidRDefault="007B01EE" w:rsidP="00304F88">
            <w:pPr>
              <w:jc w:val="right"/>
            </w:pPr>
          </w:p>
        </w:tc>
      </w:tr>
      <w:tr w:rsidR="007B01EE" w14:paraId="4AE0072A" w14:textId="77777777" w:rsidTr="00912F74">
        <w:tc>
          <w:tcPr>
            <w:tcW w:w="2981" w:type="dxa"/>
            <w:gridSpan w:val="2"/>
            <w:shd w:val="clear" w:color="auto" w:fill="95DD9F" w:themeFill="background1" w:themeFillShade="D9"/>
          </w:tcPr>
          <w:p w14:paraId="5B63DCD1" w14:textId="77777777" w:rsidR="007B01EE" w:rsidRDefault="007B01EE" w:rsidP="00304F88">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可供出售金融资产</w:t>
            </w:r>
          </w:p>
        </w:tc>
        <w:tc>
          <w:tcPr>
            <w:tcW w:w="1845" w:type="dxa"/>
            <w:gridSpan w:val="2"/>
            <w:shd w:val="clear" w:color="auto" w:fill="auto"/>
          </w:tcPr>
          <w:p w14:paraId="211B312B" w14:textId="77777777" w:rsidR="007B01EE" w:rsidRDefault="007B01EE" w:rsidP="00304F88"/>
        </w:tc>
        <w:tc>
          <w:tcPr>
            <w:tcW w:w="2556" w:type="dxa"/>
            <w:gridSpan w:val="2"/>
            <w:shd w:val="clear" w:color="auto" w:fill="auto"/>
          </w:tcPr>
          <w:p w14:paraId="2B3A0009" w14:textId="77777777" w:rsidR="007B01EE" w:rsidRDefault="007B01EE" w:rsidP="00304F88">
            <w:pPr>
              <w:jc w:val="right"/>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2273" w:type="dxa"/>
            <w:gridSpan w:val="2"/>
            <w:shd w:val="clear" w:color="auto" w:fill="auto"/>
          </w:tcPr>
          <w:p w14:paraId="6B2022B2" w14:textId="77777777" w:rsidR="007B01EE" w:rsidRDefault="007B01EE" w:rsidP="00304F88">
            <w:pPr>
              <w:jc w:val="right"/>
            </w:pPr>
          </w:p>
        </w:tc>
      </w:tr>
      <w:tr w:rsidR="007B01EE" w14:paraId="64EB3B85" w14:textId="77777777" w:rsidTr="00912F74">
        <w:tc>
          <w:tcPr>
            <w:tcW w:w="2981" w:type="dxa"/>
            <w:gridSpan w:val="2"/>
            <w:shd w:val="clear" w:color="auto" w:fill="95DD9F" w:themeFill="background1" w:themeFillShade="D9"/>
          </w:tcPr>
          <w:p w14:paraId="0F7FC3E2" w14:textId="77777777" w:rsidR="007B01EE" w:rsidRDefault="007B01EE" w:rsidP="00304F88">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债权投资</w:t>
            </w:r>
          </w:p>
        </w:tc>
        <w:tc>
          <w:tcPr>
            <w:tcW w:w="1845" w:type="dxa"/>
            <w:gridSpan w:val="2"/>
            <w:shd w:val="clear" w:color="auto" w:fill="auto"/>
          </w:tcPr>
          <w:p w14:paraId="338A5E9D" w14:textId="77777777" w:rsidR="007B01EE" w:rsidRDefault="007B01EE" w:rsidP="00304F88"/>
        </w:tc>
        <w:tc>
          <w:tcPr>
            <w:tcW w:w="2556" w:type="dxa"/>
            <w:gridSpan w:val="2"/>
            <w:shd w:val="clear" w:color="auto" w:fill="auto"/>
          </w:tcPr>
          <w:p w14:paraId="5E5C78A3" w14:textId="77777777" w:rsidR="007B01EE" w:rsidRDefault="007B01EE" w:rsidP="00304F88">
            <w:pPr>
              <w:jc w:val="right"/>
            </w:pPr>
          </w:p>
        </w:tc>
        <w:tc>
          <w:tcPr>
            <w:tcW w:w="2273" w:type="dxa"/>
            <w:gridSpan w:val="2"/>
            <w:shd w:val="clear" w:color="auto" w:fill="auto"/>
          </w:tcPr>
          <w:p w14:paraId="1C8CE99F" w14:textId="77777777" w:rsidR="007B01EE" w:rsidRDefault="007B01EE" w:rsidP="00304F88">
            <w:pPr>
              <w:jc w:val="right"/>
            </w:pPr>
          </w:p>
        </w:tc>
      </w:tr>
      <w:tr w:rsidR="007B01EE" w14:paraId="3F840677" w14:textId="77777777" w:rsidTr="00912F74">
        <w:tc>
          <w:tcPr>
            <w:tcW w:w="2981" w:type="dxa"/>
            <w:gridSpan w:val="2"/>
            <w:shd w:val="clear" w:color="auto" w:fill="95DD9F" w:themeFill="background1" w:themeFillShade="D9"/>
          </w:tcPr>
          <w:p w14:paraId="2F575773" w14:textId="77777777" w:rsidR="007B01EE" w:rsidRDefault="007B01EE" w:rsidP="00304F88">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持有至到期投资</w:t>
            </w:r>
          </w:p>
        </w:tc>
        <w:tc>
          <w:tcPr>
            <w:tcW w:w="1845" w:type="dxa"/>
            <w:gridSpan w:val="2"/>
            <w:shd w:val="clear" w:color="auto" w:fill="auto"/>
          </w:tcPr>
          <w:p w14:paraId="44C2B377" w14:textId="77777777" w:rsidR="007B01EE" w:rsidRDefault="007B01EE" w:rsidP="00304F88"/>
        </w:tc>
        <w:tc>
          <w:tcPr>
            <w:tcW w:w="2556" w:type="dxa"/>
            <w:gridSpan w:val="2"/>
            <w:shd w:val="clear" w:color="auto" w:fill="auto"/>
          </w:tcPr>
          <w:p w14:paraId="7C6BAA27" w14:textId="77777777" w:rsidR="007B01EE" w:rsidRDefault="007B01EE" w:rsidP="00304F88">
            <w:pPr>
              <w:jc w:val="right"/>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2273" w:type="dxa"/>
            <w:gridSpan w:val="2"/>
            <w:shd w:val="clear" w:color="auto" w:fill="auto"/>
          </w:tcPr>
          <w:p w14:paraId="496B96C6" w14:textId="77777777" w:rsidR="007B01EE" w:rsidRDefault="007B01EE" w:rsidP="00304F88">
            <w:pPr>
              <w:jc w:val="right"/>
            </w:pPr>
          </w:p>
        </w:tc>
      </w:tr>
      <w:tr w:rsidR="007B01EE" w14:paraId="609F8704" w14:textId="77777777" w:rsidTr="00912F74">
        <w:tc>
          <w:tcPr>
            <w:tcW w:w="2981" w:type="dxa"/>
            <w:gridSpan w:val="2"/>
            <w:shd w:val="clear" w:color="auto" w:fill="95DD9F" w:themeFill="background1" w:themeFillShade="D9"/>
          </w:tcPr>
          <w:p w14:paraId="46F8E995" w14:textId="77777777" w:rsidR="007B01EE" w:rsidRDefault="007B01EE" w:rsidP="00304F88">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长期应收款</w:t>
            </w:r>
          </w:p>
        </w:tc>
        <w:tc>
          <w:tcPr>
            <w:tcW w:w="1845" w:type="dxa"/>
            <w:gridSpan w:val="2"/>
            <w:shd w:val="clear" w:color="auto" w:fill="auto"/>
          </w:tcPr>
          <w:p w14:paraId="5625D79D" w14:textId="77777777" w:rsidR="007B01EE" w:rsidRDefault="007B01EE" w:rsidP="00304F88"/>
        </w:tc>
        <w:tc>
          <w:tcPr>
            <w:tcW w:w="2556" w:type="dxa"/>
            <w:gridSpan w:val="2"/>
            <w:shd w:val="clear" w:color="auto" w:fill="auto"/>
          </w:tcPr>
          <w:p w14:paraId="04CD7DC0" w14:textId="77777777" w:rsidR="007B01EE" w:rsidRDefault="007B01EE" w:rsidP="00304F88">
            <w:pPr>
              <w:jc w:val="right"/>
            </w:pPr>
          </w:p>
        </w:tc>
        <w:tc>
          <w:tcPr>
            <w:tcW w:w="2273" w:type="dxa"/>
            <w:gridSpan w:val="2"/>
            <w:shd w:val="clear" w:color="auto" w:fill="auto"/>
          </w:tcPr>
          <w:p w14:paraId="5A5DEED0" w14:textId="77777777" w:rsidR="007B01EE" w:rsidRDefault="007B01EE" w:rsidP="00304F88">
            <w:pPr>
              <w:jc w:val="right"/>
            </w:pPr>
          </w:p>
        </w:tc>
      </w:tr>
      <w:tr w:rsidR="007B01EE" w14:paraId="4C8D59DC" w14:textId="77777777" w:rsidTr="00912F74">
        <w:tc>
          <w:tcPr>
            <w:tcW w:w="2981" w:type="dxa"/>
            <w:gridSpan w:val="2"/>
            <w:shd w:val="clear" w:color="auto" w:fill="95DD9F" w:themeFill="background1" w:themeFillShade="D9"/>
          </w:tcPr>
          <w:p w14:paraId="630B7C0B" w14:textId="77777777" w:rsidR="007B01EE" w:rsidRDefault="007B01EE" w:rsidP="00304F88">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长期股权投资</w:t>
            </w:r>
          </w:p>
        </w:tc>
        <w:tc>
          <w:tcPr>
            <w:tcW w:w="1845" w:type="dxa"/>
            <w:gridSpan w:val="2"/>
            <w:shd w:val="clear" w:color="auto" w:fill="auto"/>
          </w:tcPr>
          <w:p w14:paraId="4AA298CC" w14:textId="77777777" w:rsidR="007B01EE" w:rsidRDefault="007B01EE" w:rsidP="00304F88"/>
        </w:tc>
        <w:tc>
          <w:tcPr>
            <w:tcW w:w="2556" w:type="dxa"/>
            <w:gridSpan w:val="2"/>
            <w:shd w:val="clear" w:color="auto" w:fill="auto"/>
          </w:tcPr>
          <w:p w14:paraId="5ACCAC0A" w14:textId="77777777" w:rsidR="007B01EE" w:rsidRDefault="007B01EE" w:rsidP="00304F88">
            <w:pPr>
              <w:jc w:val="right"/>
            </w:pPr>
          </w:p>
        </w:tc>
        <w:tc>
          <w:tcPr>
            <w:tcW w:w="2273" w:type="dxa"/>
            <w:gridSpan w:val="2"/>
            <w:shd w:val="clear" w:color="auto" w:fill="auto"/>
          </w:tcPr>
          <w:p w14:paraId="78F0E4FB" w14:textId="77777777" w:rsidR="007B01EE" w:rsidRDefault="007B01EE" w:rsidP="00304F88">
            <w:pPr>
              <w:jc w:val="right"/>
            </w:pPr>
          </w:p>
        </w:tc>
      </w:tr>
      <w:tr w:rsidR="007B01EE" w14:paraId="090F6868" w14:textId="77777777" w:rsidTr="00912F74">
        <w:tc>
          <w:tcPr>
            <w:tcW w:w="2981" w:type="dxa"/>
            <w:gridSpan w:val="2"/>
            <w:shd w:val="clear" w:color="auto" w:fill="95DD9F" w:themeFill="background1" w:themeFillShade="D9"/>
          </w:tcPr>
          <w:p w14:paraId="65BD1D51" w14:textId="77777777" w:rsidR="007B01EE" w:rsidRDefault="007B01EE" w:rsidP="00304F88">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权益工具投资</w:t>
            </w:r>
          </w:p>
        </w:tc>
        <w:tc>
          <w:tcPr>
            <w:tcW w:w="1845" w:type="dxa"/>
            <w:gridSpan w:val="2"/>
            <w:shd w:val="clear" w:color="auto" w:fill="auto"/>
          </w:tcPr>
          <w:p w14:paraId="231AA8CF" w14:textId="77777777" w:rsidR="007B01EE" w:rsidRDefault="007B01EE" w:rsidP="00304F88"/>
        </w:tc>
        <w:tc>
          <w:tcPr>
            <w:tcW w:w="2556" w:type="dxa"/>
            <w:gridSpan w:val="2"/>
            <w:shd w:val="clear" w:color="auto" w:fill="auto"/>
          </w:tcPr>
          <w:p w14:paraId="50CAD4C1" w14:textId="77777777" w:rsidR="007B01EE" w:rsidRDefault="007B01EE" w:rsidP="00304F88">
            <w:pPr>
              <w:jc w:val="right"/>
            </w:pPr>
          </w:p>
        </w:tc>
        <w:tc>
          <w:tcPr>
            <w:tcW w:w="2273" w:type="dxa"/>
            <w:gridSpan w:val="2"/>
            <w:shd w:val="clear" w:color="auto" w:fill="auto"/>
          </w:tcPr>
          <w:p w14:paraId="1050DBDD" w14:textId="77777777" w:rsidR="007B01EE" w:rsidRDefault="007B01EE" w:rsidP="00304F88">
            <w:pPr>
              <w:jc w:val="right"/>
            </w:pPr>
          </w:p>
        </w:tc>
      </w:tr>
      <w:tr w:rsidR="007B01EE" w14:paraId="2BF065FE" w14:textId="77777777" w:rsidTr="00912F74">
        <w:tc>
          <w:tcPr>
            <w:tcW w:w="2981" w:type="dxa"/>
            <w:gridSpan w:val="2"/>
            <w:shd w:val="clear" w:color="auto" w:fill="95DD9F" w:themeFill="background1" w:themeFillShade="D9"/>
          </w:tcPr>
          <w:p w14:paraId="2F251D52" w14:textId="77777777" w:rsidR="007B01EE" w:rsidRDefault="007B01EE" w:rsidP="00304F88">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lastRenderedPageBreak/>
              <w:t>期货会员资格投资</w:t>
            </w:r>
          </w:p>
        </w:tc>
        <w:tc>
          <w:tcPr>
            <w:tcW w:w="1845" w:type="dxa"/>
            <w:gridSpan w:val="2"/>
            <w:shd w:val="clear" w:color="auto" w:fill="auto"/>
          </w:tcPr>
          <w:p w14:paraId="3DE2ADD4" w14:textId="77777777" w:rsidR="007B01EE" w:rsidRDefault="007B01EE" w:rsidP="00304F88"/>
        </w:tc>
        <w:tc>
          <w:tcPr>
            <w:tcW w:w="2556" w:type="dxa"/>
            <w:gridSpan w:val="2"/>
            <w:shd w:val="clear" w:color="auto" w:fill="auto"/>
          </w:tcPr>
          <w:p w14:paraId="3C336C17" w14:textId="77777777" w:rsidR="007B01EE" w:rsidRDefault="007B01EE" w:rsidP="00304F88">
            <w:pPr>
              <w:jc w:val="right"/>
            </w:pPr>
          </w:p>
        </w:tc>
        <w:tc>
          <w:tcPr>
            <w:tcW w:w="2273" w:type="dxa"/>
            <w:gridSpan w:val="2"/>
            <w:shd w:val="clear" w:color="auto" w:fill="auto"/>
          </w:tcPr>
          <w:p w14:paraId="1BC6928A" w14:textId="77777777" w:rsidR="007B01EE" w:rsidRDefault="007B01EE" w:rsidP="00304F88">
            <w:pPr>
              <w:jc w:val="right"/>
            </w:pPr>
          </w:p>
        </w:tc>
      </w:tr>
      <w:tr w:rsidR="007B01EE" w:rsidRPr="003B00CC" w14:paraId="24088A72" w14:textId="77777777" w:rsidTr="00912F74">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Ex>
        <w:trPr>
          <w:gridAfter w:val="1"/>
          <w:wAfter w:w="64" w:type="dxa"/>
        </w:trPr>
        <w:tc>
          <w:tcPr>
            <w:tcW w:w="2962" w:type="dxa"/>
            <w:shd w:val="pct15" w:color="auto" w:fill="FFFFFF"/>
            <w:vAlign w:val="center"/>
          </w:tcPr>
          <w:p w14:paraId="40857B0B" w14:textId="77777777" w:rsidR="007B01EE" w:rsidRPr="003B00CC" w:rsidRDefault="007B01EE" w:rsidP="00304F88">
            <w:pPr>
              <w:rPr>
                <w:rFonts w:ascii="宋体" w:hAnsi="宋体"/>
                <w:sz w:val="18"/>
                <w:szCs w:val="18"/>
              </w:rPr>
            </w:pPr>
            <w:r w:rsidRPr="003B00CC">
              <w:rPr>
                <w:rFonts w:ascii="宋体" w:hAnsi="宋体" w:hint="eastAsia"/>
                <w:sz w:val="18"/>
                <w:szCs w:val="18"/>
              </w:rPr>
              <w:t>其他</w:t>
            </w:r>
            <w:r w:rsidRPr="003B00CC">
              <w:rPr>
                <w:rFonts w:ascii="宋体" w:hAnsi="宋体"/>
                <w:sz w:val="18"/>
                <w:szCs w:val="18"/>
              </w:rPr>
              <w:t>非流动金融资产</w:t>
            </w:r>
          </w:p>
        </w:tc>
        <w:tc>
          <w:tcPr>
            <w:tcW w:w="1833" w:type="dxa"/>
            <w:gridSpan w:val="2"/>
            <w:shd w:val="clear" w:color="auto" w:fill="auto"/>
            <w:vAlign w:val="center"/>
          </w:tcPr>
          <w:p w14:paraId="5BCE308F" w14:textId="77777777" w:rsidR="007B01EE" w:rsidRPr="003B00CC" w:rsidRDefault="007B01EE" w:rsidP="00304F88">
            <w:pPr>
              <w:jc w:val="right"/>
              <w:rPr>
                <w:rFonts w:ascii="宋体" w:hAnsi="宋体" w:cs="宋体"/>
                <w:color w:val="000000"/>
                <w:sz w:val="18"/>
                <w:szCs w:val="18"/>
              </w:rPr>
            </w:pPr>
          </w:p>
        </w:tc>
        <w:tc>
          <w:tcPr>
            <w:tcW w:w="2539" w:type="dxa"/>
            <w:gridSpan w:val="2"/>
            <w:shd w:val="clear" w:color="auto" w:fill="auto"/>
          </w:tcPr>
          <w:p w14:paraId="1029B671" w14:textId="77777777" w:rsidR="007B01EE" w:rsidRPr="003B00CC" w:rsidRDefault="007B01EE" w:rsidP="00304F88">
            <w:pPr>
              <w:widowControl/>
              <w:jc w:val="right"/>
              <w:rPr>
                <w:rFonts w:ascii="宋体" w:hAnsi="宋体" w:cs="宋体"/>
                <w:kern w:val="0"/>
                <w:sz w:val="18"/>
                <w:szCs w:val="18"/>
              </w:rPr>
            </w:pPr>
          </w:p>
        </w:tc>
        <w:tc>
          <w:tcPr>
            <w:tcW w:w="2257" w:type="dxa"/>
            <w:gridSpan w:val="2"/>
            <w:shd w:val="clear" w:color="auto" w:fill="auto"/>
          </w:tcPr>
          <w:p w14:paraId="2B48D462" w14:textId="77777777" w:rsidR="007B01EE" w:rsidRPr="003B00CC" w:rsidRDefault="007B01EE" w:rsidP="00304F88">
            <w:pPr>
              <w:widowControl/>
              <w:jc w:val="right"/>
              <w:rPr>
                <w:rFonts w:ascii="宋体" w:hAnsi="宋体" w:cs="宋体"/>
                <w:kern w:val="0"/>
                <w:sz w:val="18"/>
                <w:szCs w:val="18"/>
              </w:rPr>
            </w:pPr>
          </w:p>
        </w:tc>
      </w:tr>
      <w:tr w:rsidR="0098535D" w14:paraId="5CF20554" w14:textId="77777777" w:rsidTr="00912F74">
        <w:tc>
          <w:tcPr>
            <w:tcW w:w="2981" w:type="dxa"/>
            <w:gridSpan w:val="2"/>
            <w:shd w:val="clear" w:color="auto" w:fill="95DD9F" w:themeFill="background1" w:themeFillShade="D9"/>
          </w:tcPr>
          <w:p w14:paraId="0E32236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投资性房地产</w:t>
            </w:r>
          </w:p>
        </w:tc>
        <w:tc>
          <w:tcPr>
            <w:tcW w:w="1845" w:type="dxa"/>
            <w:gridSpan w:val="2"/>
            <w:shd w:val="clear" w:color="auto" w:fill="auto"/>
          </w:tcPr>
          <w:p w14:paraId="3484AAB1" w14:textId="77777777" w:rsidR="0098535D" w:rsidRDefault="0098535D"/>
        </w:tc>
        <w:tc>
          <w:tcPr>
            <w:tcW w:w="2556" w:type="dxa"/>
            <w:gridSpan w:val="2"/>
            <w:shd w:val="clear" w:color="auto" w:fill="auto"/>
          </w:tcPr>
          <w:p w14:paraId="60950956" w14:textId="77777777" w:rsidR="0098535D" w:rsidRDefault="0098535D">
            <w:pPr>
              <w:jc w:val="right"/>
            </w:pPr>
          </w:p>
        </w:tc>
        <w:tc>
          <w:tcPr>
            <w:tcW w:w="2273" w:type="dxa"/>
            <w:gridSpan w:val="2"/>
            <w:shd w:val="clear" w:color="auto" w:fill="auto"/>
          </w:tcPr>
          <w:p w14:paraId="50941B8E" w14:textId="77777777" w:rsidR="0098535D" w:rsidRDefault="0098535D">
            <w:pPr>
              <w:jc w:val="right"/>
            </w:pPr>
          </w:p>
        </w:tc>
      </w:tr>
      <w:tr w:rsidR="0098535D" w14:paraId="147080D1" w14:textId="77777777" w:rsidTr="00912F74">
        <w:tc>
          <w:tcPr>
            <w:tcW w:w="2981" w:type="dxa"/>
            <w:gridSpan w:val="2"/>
            <w:shd w:val="clear" w:color="auto" w:fill="95DD9F" w:themeFill="background1" w:themeFillShade="D9"/>
          </w:tcPr>
          <w:p w14:paraId="4BC35330"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固定资产</w:t>
            </w:r>
          </w:p>
        </w:tc>
        <w:tc>
          <w:tcPr>
            <w:tcW w:w="1845" w:type="dxa"/>
            <w:gridSpan w:val="2"/>
            <w:shd w:val="clear" w:color="auto" w:fill="auto"/>
          </w:tcPr>
          <w:p w14:paraId="1F5B32F4" w14:textId="77777777" w:rsidR="0098535D" w:rsidRDefault="0098535D"/>
        </w:tc>
        <w:tc>
          <w:tcPr>
            <w:tcW w:w="2556" w:type="dxa"/>
            <w:gridSpan w:val="2"/>
            <w:shd w:val="clear" w:color="auto" w:fill="auto"/>
          </w:tcPr>
          <w:p w14:paraId="08BE7E4E" w14:textId="77777777" w:rsidR="0098535D" w:rsidRDefault="0098535D">
            <w:pPr>
              <w:jc w:val="right"/>
            </w:pPr>
          </w:p>
        </w:tc>
        <w:tc>
          <w:tcPr>
            <w:tcW w:w="2273" w:type="dxa"/>
            <w:gridSpan w:val="2"/>
            <w:shd w:val="clear" w:color="auto" w:fill="auto"/>
          </w:tcPr>
          <w:p w14:paraId="0F002AA4" w14:textId="77777777" w:rsidR="0098535D" w:rsidRDefault="0098535D">
            <w:pPr>
              <w:jc w:val="right"/>
            </w:pPr>
          </w:p>
        </w:tc>
      </w:tr>
      <w:tr w:rsidR="0098535D" w14:paraId="07C45F43" w14:textId="77777777" w:rsidTr="00912F74">
        <w:tc>
          <w:tcPr>
            <w:tcW w:w="2981" w:type="dxa"/>
            <w:gridSpan w:val="2"/>
            <w:shd w:val="clear" w:color="auto" w:fill="95DD9F" w:themeFill="background1" w:themeFillShade="D9"/>
          </w:tcPr>
          <w:p w14:paraId="3B0A7DFC"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在建工程</w:t>
            </w:r>
          </w:p>
        </w:tc>
        <w:tc>
          <w:tcPr>
            <w:tcW w:w="1845" w:type="dxa"/>
            <w:gridSpan w:val="2"/>
            <w:shd w:val="clear" w:color="auto" w:fill="auto"/>
          </w:tcPr>
          <w:p w14:paraId="1C8FFEE5" w14:textId="77777777" w:rsidR="0098535D" w:rsidRDefault="0098535D"/>
        </w:tc>
        <w:tc>
          <w:tcPr>
            <w:tcW w:w="2556" w:type="dxa"/>
            <w:gridSpan w:val="2"/>
            <w:shd w:val="clear" w:color="auto" w:fill="auto"/>
          </w:tcPr>
          <w:p w14:paraId="5B326291" w14:textId="77777777" w:rsidR="0098535D" w:rsidRDefault="0098535D">
            <w:pPr>
              <w:jc w:val="right"/>
            </w:pPr>
          </w:p>
        </w:tc>
        <w:tc>
          <w:tcPr>
            <w:tcW w:w="2273" w:type="dxa"/>
            <w:gridSpan w:val="2"/>
            <w:shd w:val="clear" w:color="auto" w:fill="auto"/>
          </w:tcPr>
          <w:p w14:paraId="36FC4A8A" w14:textId="77777777" w:rsidR="0098535D" w:rsidRDefault="0098535D">
            <w:pPr>
              <w:jc w:val="right"/>
            </w:pPr>
          </w:p>
        </w:tc>
      </w:tr>
      <w:tr w:rsidR="0098535D" w14:paraId="1B238CE8" w14:textId="77777777" w:rsidTr="00912F74">
        <w:tc>
          <w:tcPr>
            <w:tcW w:w="2981" w:type="dxa"/>
            <w:gridSpan w:val="2"/>
            <w:shd w:val="clear" w:color="auto" w:fill="95DD9F" w:themeFill="background1" w:themeFillShade="D9"/>
          </w:tcPr>
          <w:p w14:paraId="138739A0"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使用权</w:t>
            </w:r>
            <w:r>
              <w:rPr>
                <w:rFonts w:asciiTheme="minorEastAsia" w:eastAsiaTheme="minorEastAsia" w:hAnsiTheme="minorEastAsia"/>
                <w:color w:val="000000" w:themeColor="text1"/>
                <w:sz w:val="18"/>
                <w:szCs w:val="21"/>
              </w:rPr>
              <w:t>资产</w:t>
            </w:r>
          </w:p>
        </w:tc>
        <w:tc>
          <w:tcPr>
            <w:tcW w:w="1845" w:type="dxa"/>
            <w:gridSpan w:val="2"/>
            <w:shd w:val="clear" w:color="auto" w:fill="auto"/>
          </w:tcPr>
          <w:p w14:paraId="45BA7003" w14:textId="77777777" w:rsidR="0098535D" w:rsidRDefault="0098535D"/>
        </w:tc>
        <w:tc>
          <w:tcPr>
            <w:tcW w:w="2556" w:type="dxa"/>
            <w:gridSpan w:val="2"/>
            <w:shd w:val="clear" w:color="auto" w:fill="auto"/>
          </w:tcPr>
          <w:p w14:paraId="1C680878" w14:textId="77777777" w:rsidR="0098535D" w:rsidRDefault="0098535D">
            <w:pPr>
              <w:jc w:val="right"/>
            </w:pPr>
          </w:p>
        </w:tc>
        <w:tc>
          <w:tcPr>
            <w:tcW w:w="2273" w:type="dxa"/>
            <w:gridSpan w:val="2"/>
            <w:shd w:val="clear" w:color="auto" w:fill="auto"/>
          </w:tcPr>
          <w:p w14:paraId="5E19B437" w14:textId="77777777" w:rsidR="0098535D" w:rsidRDefault="0098535D">
            <w:pPr>
              <w:jc w:val="right"/>
            </w:pPr>
          </w:p>
        </w:tc>
      </w:tr>
      <w:tr w:rsidR="0098535D" w14:paraId="01F3652B" w14:textId="77777777" w:rsidTr="00912F74">
        <w:tc>
          <w:tcPr>
            <w:tcW w:w="2981" w:type="dxa"/>
            <w:gridSpan w:val="2"/>
            <w:shd w:val="clear" w:color="auto" w:fill="95DD9F" w:themeFill="background1" w:themeFillShade="D9"/>
          </w:tcPr>
          <w:p w14:paraId="3DE15B7A"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无形资产</w:t>
            </w:r>
          </w:p>
        </w:tc>
        <w:tc>
          <w:tcPr>
            <w:tcW w:w="1845" w:type="dxa"/>
            <w:gridSpan w:val="2"/>
            <w:shd w:val="clear" w:color="auto" w:fill="auto"/>
          </w:tcPr>
          <w:p w14:paraId="097F1DD5" w14:textId="77777777" w:rsidR="0098535D" w:rsidRDefault="0098535D"/>
        </w:tc>
        <w:tc>
          <w:tcPr>
            <w:tcW w:w="2556" w:type="dxa"/>
            <w:gridSpan w:val="2"/>
            <w:shd w:val="clear" w:color="auto" w:fill="auto"/>
          </w:tcPr>
          <w:p w14:paraId="6CA824EE" w14:textId="77777777" w:rsidR="0098535D" w:rsidRDefault="0098535D">
            <w:pPr>
              <w:jc w:val="right"/>
            </w:pPr>
          </w:p>
        </w:tc>
        <w:tc>
          <w:tcPr>
            <w:tcW w:w="2273" w:type="dxa"/>
            <w:gridSpan w:val="2"/>
            <w:shd w:val="clear" w:color="auto" w:fill="auto"/>
          </w:tcPr>
          <w:p w14:paraId="099DB347" w14:textId="77777777" w:rsidR="0098535D" w:rsidRDefault="0098535D">
            <w:pPr>
              <w:jc w:val="right"/>
            </w:pPr>
          </w:p>
        </w:tc>
      </w:tr>
      <w:tr w:rsidR="0098535D" w14:paraId="3FFBEEB6" w14:textId="77777777" w:rsidTr="00912F74">
        <w:tc>
          <w:tcPr>
            <w:tcW w:w="2981" w:type="dxa"/>
            <w:gridSpan w:val="2"/>
            <w:shd w:val="clear" w:color="auto" w:fill="95DD9F" w:themeFill="background1" w:themeFillShade="D9"/>
          </w:tcPr>
          <w:p w14:paraId="717CC2D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开发支出</w:t>
            </w:r>
          </w:p>
        </w:tc>
        <w:tc>
          <w:tcPr>
            <w:tcW w:w="1845" w:type="dxa"/>
            <w:gridSpan w:val="2"/>
            <w:shd w:val="clear" w:color="auto" w:fill="auto"/>
          </w:tcPr>
          <w:p w14:paraId="5A4B8FFE" w14:textId="77777777" w:rsidR="0098535D" w:rsidRDefault="0098535D"/>
        </w:tc>
        <w:tc>
          <w:tcPr>
            <w:tcW w:w="2556" w:type="dxa"/>
            <w:gridSpan w:val="2"/>
            <w:shd w:val="clear" w:color="auto" w:fill="auto"/>
          </w:tcPr>
          <w:p w14:paraId="1FDFE49C" w14:textId="77777777" w:rsidR="0098535D" w:rsidRDefault="0098535D">
            <w:pPr>
              <w:jc w:val="right"/>
            </w:pPr>
          </w:p>
        </w:tc>
        <w:tc>
          <w:tcPr>
            <w:tcW w:w="2273" w:type="dxa"/>
            <w:gridSpan w:val="2"/>
            <w:shd w:val="clear" w:color="auto" w:fill="auto"/>
          </w:tcPr>
          <w:p w14:paraId="6B51E646" w14:textId="77777777" w:rsidR="0098535D" w:rsidRDefault="0098535D">
            <w:pPr>
              <w:jc w:val="right"/>
            </w:pPr>
          </w:p>
        </w:tc>
      </w:tr>
      <w:tr w:rsidR="0098535D" w14:paraId="18C9A777" w14:textId="77777777" w:rsidTr="00912F74">
        <w:tc>
          <w:tcPr>
            <w:tcW w:w="2981" w:type="dxa"/>
            <w:gridSpan w:val="2"/>
            <w:shd w:val="clear" w:color="auto" w:fill="95DD9F" w:themeFill="background1" w:themeFillShade="D9"/>
          </w:tcPr>
          <w:p w14:paraId="3F018985"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商誉</w:t>
            </w:r>
          </w:p>
        </w:tc>
        <w:tc>
          <w:tcPr>
            <w:tcW w:w="1845" w:type="dxa"/>
            <w:gridSpan w:val="2"/>
            <w:shd w:val="clear" w:color="auto" w:fill="auto"/>
          </w:tcPr>
          <w:p w14:paraId="39057F25" w14:textId="77777777" w:rsidR="0098535D" w:rsidRDefault="0098535D"/>
        </w:tc>
        <w:tc>
          <w:tcPr>
            <w:tcW w:w="2556" w:type="dxa"/>
            <w:gridSpan w:val="2"/>
            <w:shd w:val="clear" w:color="auto" w:fill="auto"/>
          </w:tcPr>
          <w:p w14:paraId="22EB8164" w14:textId="77777777" w:rsidR="0098535D" w:rsidRDefault="0098535D">
            <w:pPr>
              <w:jc w:val="right"/>
            </w:pPr>
          </w:p>
        </w:tc>
        <w:tc>
          <w:tcPr>
            <w:tcW w:w="2273" w:type="dxa"/>
            <w:gridSpan w:val="2"/>
            <w:shd w:val="clear" w:color="auto" w:fill="auto"/>
          </w:tcPr>
          <w:p w14:paraId="3FCF8FBA" w14:textId="77777777" w:rsidR="0098535D" w:rsidRDefault="0098535D">
            <w:pPr>
              <w:jc w:val="right"/>
            </w:pPr>
          </w:p>
        </w:tc>
      </w:tr>
      <w:tr w:rsidR="0098535D" w14:paraId="18B42E21" w14:textId="77777777" w:rsidTr="00912F74">
        <w:tc>
          <w:tcPr>
            <w:tcW w:w="2981" w:type="dxa"/>
            <w:gridSpan w:val="2"/>
            <w:shd w:val="clear" w:color="auto" w:fill="95DD9F" w:themeFill="background1" w:themeFillShade="D9"/>
          </w:tcPr>
          <w:p w14:paraId="0B2A525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长期待摊费用</w:t>
            </w:r>
          </w:p>
        </w:tc>
        <w:tc>
          <w:tcPr>
            <w:tcW w:w="1845" w:type="dxa"/>
            <w:gridSpan w:val="2"/>
            <w:shd w:val="clear" w:color="auto" w:fill="auto"/>
          </w:tcPr>
          <w:p w14:paraId="71A62387" w14:textId="77777777" w:rsidR="0098535D" w:rsidRDefault="0098535D"/>
        </w:tc>
        <w:tc>
          <w:tcPr>
            <w:tcW w:w="2556" w:type="dxa"/>
            <w:gridSpan w:val="2"/>
            <w:shd w:val="clear" w:color="auto" w:fill="auto"/>
          </w:tcPr>
          <w:p w14:paraId="0DADF446" w14:textId="77777777" w:rsidR="0098535D" w:rsidRDefault="0098535D">
            <w:pPr>
              <w:jc w:val="right"/>
            </w:pPr>
          </w:p>
        </w:tc>
        <w:tc>
          <w:tcPr>
            <w:tcW w:w="2273" w:type="dxa"/>
            <w:gridSpan w:val="2"/>
            <w:shd w:val="clear" w:color="auto" w:fill="auto"/>
          </w:tcPr>
          <w:p w14:paraId="6580C937" w14:textId="77777777" w:rsidR="0098535D" w:rsidRDefault="0098535D">
            <w:pPr>
              <w:jc w:val="right"/>
            </w:pPr>
          </w:p>
        </w:tc>
      </w:tr>
      <w:tr w:rsidR="0098535D" w14:paraId="3E473ACF" w14:textId="77777777" w:rsidTr="00912F74">
        <w:tc>
          <w:tcPr>
            <w:tcW w:w="2981" w:type="dxa"/>
            <w:gridSpan w:val="2"/>
            <w:shd w:val="clear" w:color="auto" w:fill="95DD9F" w:themeFill="background1" w:themeFillShade="D9"/>
          </w:tcPr>
          <w:p w14:paraId="535A781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递延所得税资产</w:t>
            </w:r>
          </w:p>
        </w:tc>
        <w:tc>
          <w:tcPr>
            <w:tcW w:w="1845" w:type="dxa"/>
            <w:gridSpan w:val="2"/>
            <w:shd w:val="clear" w:color="auto" w:fill="auto"/>
          </w:tcPr>
          <w:p w14:paraId="50BDC480" w14:textId="77777777" w:rsidR="0098535D" w:rsidRDefault="0098535D"/>
        </w:tc>
        <w:tc>
          <w:tcPr>
            <w:tcW w:w="2556" w:type="dxa"/>
            <w:gridSpan w:val="2"/>
            <w:shd w:val="clear" w:color="auto" w:fill="auto"/>
          </w:tcPr>
          <w:p w14:paraId="1B283A8B" w14:textId="77777777" w:rsidR="0098535D" w:rsidRDefault="0098535D">
            <w:pPr>
              <w:jc w:val="right"/>
            </w:pPr>
          </w:p>
        </w:tc>
        <w:tc>
          <w:tcPr>
            <w:tcW w:w="2273" w:type="dxa"/>
            <w:gridSpan w:val="2"/>
            <w:shd w:val="clear" w:color="auto" w:fill="auto"/>
          </w:tcPr>
          <w:p w14:paraId="715AAA61" w14:textId="77777777" w:rsidR="0098535D" w:rsidRDefault="0098535D">
            <w:pPr>
              <w:jc w:val="right"/>
            </w:pPr>
          </w:p>
        </w:tc>
      </w:tr>
      <w:tr w:rsidR="0098535D" w14:paraId="16849AC3" w14:textId="77777777" w:rsidTr="00912F74">
        <w:tc>
          <w:tcPr>
            <w:tcW w:w="2981" w:type="dxa"/>
            <w:gridSpan w:val="2"/>
            <w:shd w:val="clear" w:color="auto" w:fill="95DD9F" w:themeFill="background1" w:themeFillShade="D9"/>
          </w:tcPr>
          <w:p w14:paraId="4DA7DC82" w14:textId="77777777" w:rsidR="0098535D" w:rsidRDefault="0099308C">
            <w:pPr>
              <w:rPr>
                <w:rFonts w:asciiTheme="minorEastAsia" w:eastAsiaTheme="minorEastAsia" w:hAnsiTheme="minorEastAsia"/>
                <w:color w:val="000000" w:themeColor="text1"/>
                <w:sz w:val="18"/>
                <w:szCs w:val="21"/>
              </w:rPr>
            </w:pPr>
            <w:r w:rsidRPr="00912F74">
              <w:rPr>
                <w:rFonts w:asciiTheme="minorEastAsia" w:eastAsiaTheme="minorEastAsia" w:hAnsiTheme="minorEastAsia"/>
                <w:color w:val="000000" w:themeColor="text1"/>
                <w:sz w:val="18"/>
                <w:szCs w:val="21"/>
              </w:rPr>
              <w:t>其他</w:t>
            </w:r>
            <w:r w:rsidRPr="00912F74">
              <w:rPr>
                <w:rFonts w:asciiTheme="minorEastAsia" w:eastAsiaTheme="minorEastAsia" w:hAnsiTheme="minorEastAsia" w:hint="eastAsia"/>
                <w:color w:val="000000" w:themeColor="text1"/>
                <w:sz w:val="18"/>
                <w:szCs w:val="21"/>
              </w:rPr>
              <w:t>非流动资产</w:t>
            </w:r>
          </w:p>
        </w:tc>
        <w:tc>
          <w:tcPr>
            <w:tcW w:w="1845" w:type="dxa"/>
            <w:gridSpan w:val="2"/>
            <w:shd w:val="clear" w:color="auto" w:fill="auto"/>
          </w:tcPr>
          <w:p w14:paraId="3BC341BE" w14:textId="77777777" w:rsidR="0098535D" w:rsidRDefault="0098535D"/>
        </w:tc>
        <w:tc>
          <w:tcPr>
            <w:tcW w:w="2556" w:type="dxa"/>
            <w:gridSpan w:val="2"/>
            <w:shd w:val="clear" w:color="auto" w:fill="auto"/>
          </w:tcPr>
          <w:p w14:paraId="4CBDD9AF" w14:textId="77777777" w:rsidR="0098535D" w:rsidRDefault="0098535D">
            <w:pPr>
              <w:jc w:val="right"/>
            </w:pPr>
          </w:p>
        </w:tc>
        <w:tc>
          <w:tcPr>
            <w:tcW w:w="2273" w:type="dxa"/>
            <w:gridSpan w:val="2"/>
            <w:shd w:val="clear" w:color="auto" w:fill="auto"/>
          </w:tcPr>
          <w:p w14:paraId="2A54E93D" w14:textId="77777777" w:rsidR="0098535D" w:rsidRDefault="0098535D">
            <w:pPr>
              <w:jc w:val="right"/>
            </w:pPr>
          </w:p>
        </w:tc>
      </w:tr>
      <w:tr w:rsidR="007B01EE" w14:paraId="3A308630" w14:textId="77777777" w:rsidTr="007B01EE">
        <w:tc>
          <w:tcPr>
            <w:tcW w:w="2981" w:type="dxa"/>
            <w:gridSpan w:val="2"/>
            <w:shd w:val="clear" w:color="auto" w:fill="95DD9F" w:themeFill="background1" w:themeFillShade="D9"/>
          </w:tcPr>
          <w:p w14:paraId="7831D6E5" w14:textId="77777777" w:rsidR="007B01EE" w:rsidRDefault="007B01EE" w:rsidP="00912F74">
            <w:pPr>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b/>
                <w:color w:val="000000" w:themeColor="text1"/>
                <w:sz w:val="18"/>
                <w:szCs w:val="21"/>
              </w:rPr>
              <w:t>非流动</w:t>
            </w:r>
            <w:r>
              <w:rPr>
                <w:rFonts w:asciiTheme="minorEastAsia" w:eastAsiaTheme="minorEastAsia" w:hAnsiTheme="minorEastAsia"/>
                <w:b/>
                <w:color w:val="000000" w:themeColor="text1"/>
                <w:sz w:val="18"/>
                <w:szCs w:val="21"/>
              </w:rPr>
              <w:t>资产</w:t>
            </w:r>
            <w:r>
              <w:rPr>
                <w:rFonts w:asciiTheme="minorEastAsia" w:eastAsiaTheme="minorEastAsia" w:hAnsiTheme="minorEastAsia" w:hint="eastAsia"/>
                <w:b/>
                <w:color w:val="000000" w:themeColor="text1"/>
                <w:sz w:val="18"/>
                <w:szCs w:val="21"/>
              </w:rPr>
              <w:t>合计</w:t>
            </w:r>
          </w:p>
        </w:tc>
        <w:tc>
          <w:tcPr>
            <w:tcW w:w="1845" w:type="dxa"/>
            <w:gridSpan w:val="2"/>
            <w:shd w:val="clear" w:color="auto" w:fill="auto"/>
          </w:tcPr>
          <w:p w14:paraId="2B0E07E7" w14:textId="77777777" w:rsidR="007B01EE" w:rsidRDefault="007B01EE"/>
        </w:tc>
        <w:tc>
          <w:tcPr>
            <w:tcW w:w="2556" w:type="dxa"/>
            <w:gridSpan w:val="2"/>
            <w:shd w:val="clear" w:color="auto" w:fill="auto"/>
          </w:tcPr>
          <w:p w14:paraId="5451F45F" w14:textId="77777777" w:rsidR="007B01EE" w:rsidRDefault="007B01EE">
            <w:pPr>
              <w:jc w:val="right"/>
            </w:pPr>
          </w:p>
        </w:tc>
        <w:tc>
          <w:tcPr>
            <w:tcW w:w="2273" w:type="dxa"/>
            <w:gridSpan w:val="2"/>
            <w:shd w:val="clear" w:color="auto" w:fill="auto"/>
          </w:tcPr>
          <w:p w14:paraId="6718B6FA" w14:textId="77777777" w:rsidR="007B01EE" w:rsidRDefault="007B01EE">
            <w:pPr>
              <w:jc w:val="right"/>
            </w:pPr>
          </w:p>
        </w:tc>
      </w:tr>
      <w:tr w:rsidR="0098535D" w14:paraId="2908FE20" w14:textId="77777777" w:rsidTr="00912F74">
        <w:tc>
          <w:tcPr>
            <w:tcW w:w="2981" w:type="dxa"/>
            <w:gridSpan w:val="2"/>
            <w:shd w:val="clear" w:color="auto" w:fill="95DD9F" w:themeFill="background1" w:themeFillShade="D9"/>
          </w:tcPr>
          <w:p w14:paraId="7298B275" w14:textId="7B2250A6" w:rsidR="0098535D" w:rsidRDefault="0099308C" w:rsidP="00912F74">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资产</w:t>
            </w:r>
            <w:r w:rsidR="003202A0">
              <w:rPr>
                <w:rFonts w:asciiTheme="minorEastAsia" w:eastAsiaTheme="minorEastAsia" w:hAnsiTheme="minorEastAsia" w:hint="eastAsia"/>
                <w:b/>
                <w:color w:val="000000" w:themeColor="text1"/>
                <w:sz w:val="18"/>
                <w:szCs w:val="21"/>
              </w:rPr>
              <w:t>总计</w:t>
            </w:r>
          </w:p>
        </w:tc>
        <w:tc>
          <w:tcPr>
            <w:tcW w:w="1845" w:type="dxa"/>
            <w:gridSpan w:val="2"/>
            <w:shd w:val="clear" w:color="auto" w:fill="auto"/>
          </w:tcPr>
          <w:p w14:paraId="6703163B" w14:textId="77777777" w:rsidR="0098535D" w:rsidRDefault="0098535D"/>
        </w:tc>
        <w:tc>
          <w:tcPr>
            <w:tcW w:w="2556" w:type="dxa"/>
            <w:gridSpan w:val="2"/>
            <w:shd w:val="clear" w:color="auto" w:fill="auto"/>
          </w:tcPr>
          <w:p w14:paraId="7C78CCA4" w14:textId="77777777" w:rsidR="0098535D" w:rsidRDefault="0098535D">
            <w:pPr>
              <w:jc w:val="right"/>
            </w:pPr>
          </w:p>
        </w:tc>
        <w:tc>
          <w:tcPr>
            <w:tcW w:w="2273" w:type="dxa"/>
            <w:gridSpan w:val="2"/>
            <w:shd w:val="clear" w:color="auto" w:fill="auto"/>
          </w:tcPr>
          <w:p w14:paraId="414FAF68" w14:textId="77777777" w:rsidR="0098535D" w:rsidRDefault="0098535D">
            <w:pPr>
              <w:jc w:val="right"/>
            </w:pPr>
          </w:p>
        </w:tc>
      </w:tr>
      <w:tr w:rsidR="0098535D" w14:paraId="27BA77D2" w14:textId="77777777" w:rsidTr="00912F74">
        <w:tc>
          <w:tcPr>
            <w:tcW w:w="2981" w:type="dxa"/>
            <w:gridSpan w:val="2"/>
            <w:shd w:val="clear" w:color="auto" w:fill="95DD9F" w:themeFill="background1" w:themeFillShade="D9"/>
          </w:tcPr>
          <w:p w14:paraId="5909E731" w14:textId="77777777" w:rsidR="0098535D" w:rsidRDefault="007B01EE">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流动</w:t>
            </w:r>
            <w:r w:rsidR="0099308C">
              <w:rPr>
                <w:rFonts w:asciiTheme="minorEastAsia" w:eastAsiaTheme="minorEastAsia" w:hAnsiTheme="minorEastAsia"/>
                <w:b/>
                <w:color w:val="000000" w:themeColor="text1"/>
                <w:sz w:val="18"/>
                <w:szCs w:val="21"/>
              </w:rPr>
              <w:t>负债：</w:t>
            </w:r>
          </w:p>
        </w:tc>
        <w:tc>
          <w:tcPr>
            <w:tcW w:w="1845" w:type="dxa"/>
            <w:gridSpan w:val="2"/>
            <w:shd w:val="clear" w:color="auto" w:fill="auto"/>
          </w:tcPr>
          <w:p w14:paraId="6BF72D46" w14:textId="77777777" w:rsidR="0098535D" w:rsidRDefault="0098535D"/>
        </w:tc>
        <w:tc>
          <w:tcPr>
            <w:tcW w:w="2556" w:type="dxa"/>
            <w:gridSpan w:val="2"/>
            <w:shd w:val="clear" w:color="auto" w:fill="auto"/>
          </w:tcPr>
          <w:p w14:paraId="0490B48B" w14:textId="77777777" w:rsidR="0098535D" w:rsidRDefault="0098535D">
            <w:pPr>
              <w:jc w:val="right"/>
            </w:pPr>
          </w:p>
        </w:tc>
        <w:tc>
          <w:tcPr>
            <w:tcW w:w="2273" w:type="dxa"/>
            <w:gridSpan w:val="2"/>
            <w:shd w:val="clear" w:color="auto" w:fill="auto"/>
          </w:tcPr>
          <w:p w14:paraId="3E6AF15E" w14:textId="77777777" w:rsidR="0098535D" w:rsidRDefault="0098535D">
            <w:pPr>
              <w:jc w:val="right"/>
            </w:pPr>
          </w:p>
        </w:tc>
      </w:tr>
      <w:tr w:rsidR="0098535D" w14:paraId="46316EAF" w14:textId="77777777" w:rsidTr="00912F74">
        <w:tc>
          <w:tcPr>
            <w:tcW w:w="2981" w:type="dxa"/>
            <w:gridSpan w:val="2"/>
            <w:shd w:val="clear" w:color="auto" w:fill="95DD9F" w:themeFill="background1" w:themeFillShade="D9"/>
          </w:tcPr>
          <w:p w14:paraId="37937082"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短期借款</w:t>
            </w:r>
          </w:p>
        </w:tc>
        <w:tc>
          <w:tcPr>
            <w:tcW w:w="1845" w:type="dxa"/>
            <w:gridSpan w:val="2"/>
            <w:shd w:val="clear" w:color="auto" w:fill="auto"/>
          </w:tcPr>
          <w:p w14:paraId="2E4FEE10" w14:textId="77777777" w:rsidR="0098535D" w:rsidRDefault="0098535D"/>
        </w:tc>
        <w:tc>
          <w:tcPr>
            <w:tcW w:w="2556" w:type="dxa"/>
            <w:gridSpan w:val="2"/>
            <w:shd w:val="clear" w:color="auto" w:fill="auto"/>
          </w:tcPr>
          <w:p w14:paraId="4B6CB68D" w14:textId="77777777" w:rsidR="0098535D" w:rsidRDefault="0098535D">
            <w:pPr>
              <w:jc w:val="right"/>
            </w:pPr>
          </w:p>
        </w:tc>
        <w:tc>
          <w:tcPr>
            <w:tcW w:w="2273" w:type="dxa"/>
            <w:gridSpan w:val="2"/>
            <w:shd w:val="clear" w:color="auto" w:fill="auto"/>
          </w:tcPr>
          <w:p w14:paraId="24A417CA" w14:textId="77777777" w:rsidR="0098535D" w:rsidRDefault="0098535D">
            <w:pPr>
              <w:jc w:val="right"/>
            </w:pPr>
          </w:p>
        </w:tc>
      </w:tr>
      <w:tr w:rsidR="0098535D" w14:paraId="1B6F01F2" w14:textId="77777777" w:rsidTr="00912F74">
        <w:tc>
          <w:tcPr>
            <w:tcW w:w="2981" w:type="dxa"/>
            <w:gridSpan w:val="2"/>
            <w:shd w:val="clear" w:color="auto" w:fill="95DD9F" w:themeFill="background1" w:themeFillShade="D9"/>
          </w:tcPr>
          <w:p w14:paraId="7170024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应付货币保证金</w:t>
            </w:r>
          </w:p>
        </w:tc>
        <w:tc>
          <w:tcPr>
            <w:tcW w:w="1845" w:type="dxa"/>
            <w:gridSpan w:val="2"/>
            <w:shd w:val="clear" w:color="auto" w:fill="auto"/>
          </w:tcPr>
          <w:p w14:paraId="7114E577" w14:textId="77777777" w:rsidR="0098535D" w:rsidRDefault="0098535D"/>
        </w:tc>
        <w:tc>
          <w:tcPr>
            <w:tcW w:w="2556" w:type="dxa"/>
            <w:gridSpan w:val="2"/>
            <w:shd w:val="clear" w:color="auto" w:fill="auto"/>
          </w:tcPr>
          <w:p w14:paraId="49B3E790" w14:textId="77777777" w:rsidR="0098535D" w:rsidRDefault="0098535D">
            <w:pPr>
              <w:jc w:val="right"/>
            </w:pPr>
          </w:p>
        </w:tc>
        <w:tc>
          <w:tcPr>
            <w:tcW w:w="2273" w:type="dxa"/>
            <w:gridSpan w:val="2"/>
            <w:shd w:val="clear" w:color="auto" w:fill="auto"/>
          </w:tcPr>
          <w:p w14:paraId="15C7575B" w14:textId="77777777" w:rsidR="0098535D" w:rsidRDefault="0098535D">
            <w:pPr>
              <w:jc w:val="right"/>
            </w:pPr>
          </w:p>
        </w:tc>
      </w:tr>
      <w:tr w:rsidR="0098535D" w14:paraId="200B74D0" w14:textId="77777777" w:rsidTr="00912F74">
        <w:tc>
          <w:tcPr>
            <w:tcW w:w="2981" w:type="dxa"/>
            <w:gridSpan w:val="2"/>
            <w:shd w:val="clear" w:color="auto" w:fill="95DD9F" w:themeFill="background1" w:themeFillShade="D9"/>
          </w:tcPr>
          <w:p w14:paraId="0CAA6A1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应付质押保证金</w:t>
            </w:r>
          </w:p>
        </w:tc>
        <w:tc>
          <w:tcPr>
            <w:tcW w:w="1845" w:type="dxa"/>
            <w:gridSpan w:val="2"/>
            <w:shd w:val="clear" w:color="auto" w:fill="auto"/>
          </w:tcPr>
          <w:p w14:paraId="00B5EC80" w14:textId="77777777" w:rsidR="0098535D" w:rsidRDefault="0098535D"/>
        </w:tc>
        <w:tc>
          <w:tcPr>
            <w:tcW w:w="2556" w:type="dxa"/>
            <w:gridSpan w:val="2"/>
            <w:shd w:val="clear" w:color="auto" w:fill="auto"/>
          </w:tcPr>
          <w:p w14:paraId="5E3E97AE" w14:textId="77777777" w:rsidR="0098535D" w:rsidRDefault="0098535D">
            <w:pPr>
              <w:jc w:val="right"/>
            </w:pPr>
          </w:p>
        </w:tc>
        <w:tc>
          <w:tcPr>
            <w:tcW w:w="2273" w:type="dxa"/>
            <w:gridSpan w:val="2"/>
            <w:shd w:val="clear" w:color="auto" w:fill="auto"/>
          </w:tcPr>
          <w:p w14:paraId="224DDC5C" w14:textId="77777777" w:rsidR="0098535D" w:rsidRDefault="0098535D">
            <w:pPr>
              <w:jc w:val="right"/>
            </w:pPr>
          </w:p>
        </w:tc>
      </w:tr>
      <w:tr w:rsidR="0098535D" w14:paraId="12CC8810" w14:textId="77777777" w:rsidTr="00912F74">
        <w:tc>
          <w:tcPr>
            <w:tcW w:w="2981" w:type="dxa"/>
            <w:gridSpan w:val="2"/>
            <w:shd w:val="clear" w:color="auto" w:fill="95DD9F" w:themeFill="background1" w:themeFillShade="D9"/>
          </w:tcPr>
          <w:p w14:paraId="728D1CA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交易性金融</w:t>
            </w:r>
            <w:r>
              <w:rPr>
                <w:rFonts w:asciiTheme="minorEastAsia" w:eastAsiaTheme="minorEastAsia" w:hAnsiTheme="minorEastAsia"/>
                <w:color w:val="000000" w:themeColor="text1"/>
                <w:sz w:val="18"/>
                <w:szCs w:val="21"/>
              </w:rPr>
              <w:t>负债</w:t>
            </w:r>
          </w:p>
        </w:tc>
        <w:tc>
          <w:tcPr>
            <w:tcW w:w="1845" w:type="dxa"/>
            <w:gridSpan w:val="2"/>
            <w:shd w:val="clear" w:color="auto" w:fill="auto"/>
          </w:tcPr>
          <w:p w14:paraId="2A917C14" w14:textId="77777777" w:rsidR="0098535D" w:rsidRDefault="0098535D"/>
        </w:tc>
        <w:tc>
          <w:tcPr>
            <w:tcW w:w="2556" w:type="dxa"/>
            <w:gridSpan w:val="2"/>
            <w:shd w:val="clear" w:color="auto" w:fill="auto"/>
          </w:tcPr>
          <w:p w14:paraId="2A51C855" w14:textId="77777777" w:rsidR="0098535D" w:rsidRDefault="0098535D">
            <w:pPr>
              <w:jc w:val="right"/>
            </w:pPr>
          </w:p>
        </w:tc>
        <w:tc>
          <w:tcPr>
            <w:tcW w:w="2273" w:type="dxa"/>
            <w:gridSpan w:val="2"/>
            <w:shd w:val="clear" w:color="auto" w:fill="auto"/>
          </w:tcPr>
          <w:p w14:paraId="1E7F4025" w14:textId="77777777" w:rsidR="0098535D" w:rsidRDefault="0098535D">
            <w:pPr>
              <w:jc w:val="right"/>
            </w:pPr>
          </w:p>
        </w:tc>
      </w:tr>
      <w:tr w:rsidR="0098535D" w14:paraId="6157EB26" w14:textId="77777777" w:rsidTr="00912F74">
        <w:tc>
          <w:tcPr>
            <w:tcW w:w="2981" w:type="dxa"/>
            <w:gridSpan w:val="2"/>
            <w:shd w:val="clear" w:color="auto" w:fill="95DD9F" w:themeFill="background1" w:themeFillShade="D9"/>
          </w:tcPr>
          <w:p w14:paraId="4B8C7F4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以公允价值计量且其变动计入当期损益的金融负债</w:t>
            </w:r>
          </w:p>
        </w:tc>
        <w:tc>
          <w:tcPr>
            <w:tcW w:w="1845" w:type="dxa"/>
            <w:gridSpan w:val="2"/>
            <w:shd w:val="clear" w:color="auto" w:fill="auto"/>
          </w:tcPr>
          <w:p w14:paraId="67FB290B" w14:textId="77777777" w:rsidR="0098535D" w:rsidRDefault="0098535D"/>
        </w:tc>
        <w:tc>
          <w:tcPr>
            <w:tcW w:w="2556" w:type="dxa"/>
            <w:gridSpan w:val="2"/>
            <w:shd w:val="clear" w:color="auto" w:fill="auto"/>
          </w:tcPr>
          <w:p w14:paraId="296286EE" w14:textId="77777777" w:rsidR="0098535D" w:rsidRDefault="0099308C">
            <w:pPr>
              <w:jc w:val="right"/>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不允许</w:t>
            </w:r>
            <w:r>
              <w:rPr>
                <w:rFonts w:asciiTheme="minorEastAsia" w:eastAsiaTheme="minorEastAsia" w:hAnsiTheme="minorEastAsia"/>
                <w:sz w:val="18"/>
                <w:szCs w:val="18"/>
              </w:rPr>
              <w:t>填写)</w:t>
            </w:r>
          </w:p>
        </w:tc>
        <w:tc>
          <w:tcPr>
            <w:tcW w:w="2273" w:type="dxa"/>
            <w:gridSpan w:val="2"/>
            <w:shd w:val="clear" w:color="auto" w:fill="auto"/>
          </w:tcPr>
          <w:p w14:paraId="43DF1C92" w14:textId="77777777" w:rsidR="0098535D" w:rsidRDefault="0098535D">
            <w:pPr>
              <w:jc w:val="right"/>
            </w:pPr>
          </w:p>
        </w:tc>
      </w:tr>
      <w:tr w:rsidR="0098535D" w14:paraId="35FCD4F9" w14:textId="77777777" w:rsidTr="00912F74">
        <w:tc>
          <w:tcPr>
            <w:tcW w:w="2981" w:type="dxa"/>
            <w:gridSpan w:val="2"/>
            <w:shd w:val="clear" w:color="auto" w:fill="95DD9F" w:themeFill="background1" w:themeFillShade="D9"/>
          </w:tcPr>
          <w:p w14:paraId="04E4F00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期货风险准备金</w:t>
            </w:r>
          </w:p>
        </w:tc>
        <w:tc>
          <w:tcPr>
            <w:tcW w:w="1845" w:type="dxa"/>
            <w:gridSpan w:val="2"/>
            <w:shd w:val="clear" w:color="auto" w:fill="auto"/>
          </w:tcPr>
          <w:p w14:paraId="5DD9844D" w14:textId="77777777" w:rsidR="0098535D" w:rsidRDefault="0098535D"/>
        </w:tc>
        <w:tc>
          <w:tcPr>
            <w:tcW w:w="2556" w:type="dxa"/>
            <w:gridSpan w:val="2"/>
            <w:shd w:val="clear" w:color="auto" w:fill="auto"/>
          </w:tcPr>
          <w:p w14:paraId="7CB5618D" w14:textId="77777777" w:rsidR="0098535D" w:rsidRDefault="0098535D">
            <w:pPr>
              <w:jc w:val="right"/>
            </w:pPr>
          </w:p>
        </w:tc>
        <w:tc>
          <w:tcPr>
            <w:tcW w:w="2273" w:type="dxa"/>
            <w:gridSpan w:val="2"/>
            <w:shd w:val="clear" w:color="auto" w:fill="auto"/>
          </w:tcPr>
          <w:p w14:paraId="556C476C" w14:textId="77777777" w:rsidR="0098535D" w:rsidRDefault="0098535D">
            <w:pPr>
              <w:jc w:val="right"/>
            </w:pPr>
          </w:p>
        </w:tc>
      </w:tr>
      <w:tr w:rsidR="0098535D" w14:paraId="60DF6178" w14:textId="77777777" w:rsidTr="00912F74">
        <w:tc>
          <w:tcPr>
            <w:tcW w:w="2981" w:type="dxa"/>
            <w:gridSpan w:val="2"/>
            <w:shd w:val="clear" w:color="auto" w:fill="95DD9F" w:themeFill="background1" w:themeFillShade="D9"/>
          </w:tcPr>
          <w:p w14:paraId="3F832D0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衍生金融负债</w:t>
            </w:r>
          </w:p>
        </w:tc>
        <w:tc>
          <w:tcPr>
            <w:tcW w:w="1845" w:type="dxa"/>
            <w:gridSpan w:val="2"/>
            <w:shd w:val="clear" w:color="auto" w:fill="auto"/>
          </w:tcPr>
          <w:p w14:paraId="26630D7B" w14:textId="77777777" w:rsidR="0098535D" w:rsidRDefault="0098535D"/>
        </w:tc>
        <w:tc>
          <w:tcPr>
            <w:tcW w:w="2556" w:type="dxa"/>
            <w:gridSpan w:val="2"/>
            <w:shd w:val="clear" w:color="auto" w:fill="auto"/>
          </w:tcPr>
          <w:p w14:paraId="4108FA68" w14:textId="77777777" w:rsidR="0098535D" w:rsidRDefault="0098535D">
            <w:pPr>
              <w:jc w:val="right"/>
            </w:pPr>
          </w:p>
        </w:tc>
        <w:tc>
          <w:tcPr>
            <w:tcW w:w="2273" w:type="dxa"/>
            <w:gridSpan w:val="2"/>
            <w:shd w:val="clear" w:color="auto" w:fill="auto"/>
          </w:tcPr>
          <w:p w14:paraId="107B2FA4" w14:textId="77777777" w:rsidR="0098535D" w:rsidRDefault="0098535D">
            <w:pPr>
              <w:jc w:val="right"/>
            </w:pPr>
          </w:p>
        </w:tc>
      </w:tr>
      <w:tr w:rsidR="0098535D" w14:paraId="55547BB4" w14:textId="77777777" w:rsidTr="00912F74">
        <w:tc>
          <w:tcPr>
            <w:tcW w:w="2981" w:type="dxa"/>
            <w:gridSpan w:val="2"/>
            <w:shd w:val="clear" w:color="auto" w:fill="95DD9F" w:themeFill="background1" w:themeFillShade="D9"/>
          </w:tcPr>
          <w:p w14:paraId="74AB2FF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应付票据</w:t>
            </w:r>
          </w:p>
        </w:tc>
        <w:tc>
          <w:tcPr>
            <w:tcW w:w="1845" w:type="dxa"/>
            <w:gridSpan w:val="2"/>
            <w:shd w:val="clear" w:color="auto" w:fill="auto"/>
          </w:tcPr>
          <w:p w14:paraId="665B8B0A" w14:textId="77777777" w:rsidR="0098535D" w:rsidRDefault="0098535D"/>
        </w:tc>
        <w:tc>
          <w:tcPr>
            <w:tcW w:w="2556" w:type="dxa"/>
            <w:gridSpan w:val="2"/>
            <w:shd w:val="clear" w:color="auto" w:fill="auto"/>
          </w:tcPr>
          <w:p w14:paraId="60F1F1F2" w14:textId="77777777" w:rsidR="0098535D" w:rsidRDefault="0098535D">
            <w:pPr>
              <w:jc w:val="right"/>
            </w:pPr>
          </w:p>
        </w:tc>
        <w:tc>
          <w:tcPr>
            <w:tcW w:w="2273" w:type="dxa"/>
            <w:gridSpan w:val="2"/>
            <w:shd w:val="clear" w:color="auto" w:fill="auto"/>
          </w:tcPr>
          <w:p w14:paraId="3CDBBFA9" w14:textId="77777777" w:rsidR="0098535D" w:rsidRDefault="0098535D">
            <w:pPr>
              <w:jc w:val="right"/>
            </w:pPr>
          </w:p>
        </w:tc>
      </w:tr>
      <w:tr w:rsidR="0098535D" w14:paraId="3DE5F030" w14:textId="77777777" w:rsidTr="00912F74">
        <w:tc>
          <w:tcPr>
            <w:tcW w:w="2981" w:type="dxa"/>
            <w:gridSpan w:val="2"/>
            <w:shd w:val="clear" w:color="auto" w:fill="95DD9F" w:themeFill="background1" w:themeFillShade="D9"/>
          </w:tcPr>
          <w:p w14:paraId="251A82E8"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应付账款</w:t>
            </w:r>
          </w:p>
        </w:tc>
        <w:tc>
          <w:tcPr>
            <w:tcW w:w="1845" w:type="dxa"/>
            <w:gridSpan w:val="2"/>
            <w:shd w:val="clear" w:color="auto" w:fill="auto"/>
          </w:tcPr>
          <w:p w14:paraId="051CC1F2" w14:textId="77777777" w:rsidR="0098535D" w:rsidRDefault="0098535D"/>
        </w:tc>
        <w:tc>
          <w:tcPr>
            <w:tcW w:w="2556" w:type="dxa"/>
            <w:gridSpan w:val="2"/>
            <w:shd w:val="clear" w:color="auto" w:fill="auto"/>
          </w:tcPr>
          <w:p w14:paraId="3B491537" w14:textId="77777777" w:rsidR="0098535D" w:rsidRDefault="0098535D">
            <w:pPr>
              <w:jc w:val="right"/>
            </w:pPr>
          </w:p>
        </w:tc>
        <w:tc>
          <w:tcPr>
            <w:tcW w:w="2273" w:type="dxa"/>
            <w:gridSpan w:val="2"/>
            <w:shd w:val="clear" w:color="auto" w:fill="auto"/>
          </w:tcPr>
          <w:p w14:paraId="7DBFB093" w14:textId="77777777" w:rsidR="0098535D" w:rsidRDefault="0098535D">
            <w:pPr>
              <w:jc w:val="right"/>
            </w:pPr>
          </w:p>
        </w:tc>
      </w:tr>
      <w:tr w:rsidR="0098535D" w14:paraId="33E623C4" w14:textId="77777777" w:rsidTr="00912F74">
        <w:tc>
          <w:tcPr>
            <w:tcW w:w="2981" w:type="dxa"/>
            <w:gridSpan w:val="2"/>
            <w:shd w:val="clear" w:color="auto" w:fill="95DD9F" w:themeFill="background1" w:themeFillShade="D9"/>
          </w:tcPr>
          <w:p w14:paraId="393C33C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预收款项</w:t>
            </w:r>
          </w:p>
        </w:tc>
        <w:tc>
          <w:tcPr>
            <w:tcW w:w="1845" w:type="dxa"/>
            <w:gridSpan w:val="2"/>
            <w:shd w:val="clear" w:color="auto" w:fill="auto"/>
          </w:tcPr>
          <w:p w14:paraId="559B7165" w14:textId="77777777" w:rsidR="0098535D" w:rsidRDefault="0098535D"/>
        </w:tc>
        <w:tc>
          <w:tcPr>
            <w:tcW w:w="2556" w:type="dxa"/>
            <w:gridSpan w:val="2"/>
            <w:shd w:val="clear" w:color="auto" w:fill="auto"/>
          </w:tcPr>
          <w:p w14:paraId="475A258E" w14:textId="77777777" w:rsidR="0098535D" w:rsidRDefault="0098535D">
            <w:pPr>
              <w:jc w:val="right"/>
            </w:pPr>
          </w:p>
        </w:tc>
        <w:tc>
          <w:tcPr>
            <w:tcW w:w="2273" w:type="dxa"/>
            <w:gridSpan w:val="2"/>
            <w:shd w:val="clear" w:color="auto" w:fill="auto"/>
          </w:tcPr>
          <w:p w14:paraId="685F87B5" w14:textId="77777777" w:rsidR="0098535D" w:rsidRDefault="0098535D">
            <w:pPr>
              <w:jc w:val="right"/>
            </w:pPr>
          </w:p>
        </w:tc>
      </w:tr>
      <w:tr w:rsidR="0098535D" w14:paraId="322A8ECE" w14:textId="77777777" w:rsidTr="00912F74">
        <w:tc>
          <w:tcPr>
            <w:tcW w:w="2981" w:type="dxa"/>
            <w:gridSpan w:val="2"/>
            <w:shd w:val="clear" w:color="auto" w:fill="95DD9F" w:themeFill="background1" w:themeFillShade="D9"/>
          </w:tcPr>
          <w:p w14:paraId="1EF6D718"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卖出回购金融资产</w:t>
            </w:r>
            <w:r>
              <w:rPr>
                <w:rFonts w:asciiTheme="minorEastAsia" w:eastAsiaTheme="minorEastAsia" w:hAnsiTheme="minorEastAsia" w:hint="eastAsia"/>
                <w:color w:val="000000" w:themeColor="text1"/>
                <w:sz w:val="18"/>
                <w:szCs w:val="21"/>
              </w:rPr>
              <w:t>款</w:t>
            </w:r>
          </w:p>
        </w:tc>
        <w:tc>
          <w:tcPr>
            <w:tcW w:w="1845" w:type="dxa"/>
            <w:gridSpan w:val="2"/>
            <w:shd w:val="clear" w:color="auto" w:fill="auto"/>
          </w:tcPr>
          <w:p w14:paraId="7EA672BB" w14:textId="77777777" w:rsidR="0098535D" w:rsidRDefault="0098535D"/>
        </w:tc>
        <w:tc>
          <w:tcPr>
            <w:tcW w:w="2556" w:type="dxa"/>
            <w:gridSpan w:val="2"/>
            <w:shd w:val="clear" w:color="auto" w:fill="auto"/>
          </w:tcPr>
          <w:p w14:paraId="528C66EB" w14:textId="77777777" w:rsidR="0098535D" w:rsidRDefault="0098535D">
            <w:pPr>
              <w:jc w:val="right"/>
            </w:pPr>
          </w:p>
        </w:tc>
        <w:tc>
          <w:tcPr>
            <w:tcW w:w="2273" w:type="dxa"/>
            <w:gridSpan w:val="2"/>
            <w:shd w:val="clear" w:color="auto" w:fill="auto"/>
          </w:tcPr>
          <w:p w14:paraId="6F55304B" w14:textId="77777777" w:rsidR="0098535D" w:rsidRDefault="0098535D">
            <w:pPr>
              <w:jc w:val="right"/>
            </w:pPr>
          </w:p>
        </w:tc>
      </w:tr>
      <w:tr w:rsidR="0098535D" w14:paraId="1F49C67A" w14:textId="77777777" w:rsidTr="00912F74">
        <w:tc>
          <w:tcPr>
            <w:tcW w:w="2981" w:type="dxa"/>
            <w:gridSpan w:val="2"/>
            <w:shd w:val="clear" w:color="auto" w:fill="95DD9F" w:themeFill="background1" w:themeFillShade="D9"/>
          </w:tcPr>
          <w:p w14:paraId="25B53B7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应付期货投资者保障基金</w:t>
            </w:r>
          </w:p>
        </w:tc>
        <w:tc>
          <w:tcPr>
            <w:tcW w:w="1845" w:type="dxa"/>
            <w:gridSpan w:val="2"/>
            <w:shd w:val="clear" w:color="auto" w:fill="auto"/>
          </w:tcPr>
          <w:p w14:paraId="34B835A1" w14:textId="77777777" w:rsidR="0098535D" w:rsidRDefault="0098535D"/>
        </w:tc>
        <w:tc>
          <w:tcPr>
            <w:tcW w:w="2556" w:type="dxa"/>
            <w:gridSpan w:val="2"/>
            <w:shd w:val="clear" w:color="auto" w:fill="auto"/>
          </w:tcPr>
          <w:p w14:paraId="19EE27B3" w14:textId="77777777" w:rsidR="0098535D" w:rsidRDefault="0098535D">
            <w:pPr>
              <w:jc w:val="right"/>
            </w:pPr>
          </w:p>
        </w:tc>
        <w:tc>
          <w:tcPr>
            <w:tcW w:w="2273" w:type="dxa"/>
            <w:gridSpan w:val="2"/>
            <w:shd w:val="clear" w:color="auto" w:fill="auto"/>
          </w:tcPr>
          <w:p w14:paraId="6075B912" w14:textId="77777777" w:rsidR="0098535D" w:rsidRDefault="0098535D">
            <w:pPr>
              <w:jc w:val="right"/>
            </w:pPr>
          </w:p>
        </w:tc>
      </w:tr>
      <w:tr w:rsidR="0098535D" w14:paraId="39056756" w14:textId="77777777" w:rsidTr="00912F74">
        <w:tc>
          <w:tcPr>
            <w:tcW w:w="2981" w:type="dxa"/>
            <w:gridSpan w:val="2"/>
            <w:shd w:val="clear" w:color="auto" w:fill="95DD9F" w:themeFill="background1" w:themeFillShade="D9"/>
          </w:tcPr>
          <w:p w14:paraId="6C4FEF1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应付手续费及佣金</w:t>
            </w:r>
          </w:p>
        </w:tc>
        <w:tc>
          <w:tcPr>
            <w:tcW w:w="1845" w:type="dxa"/>
            <w:gridSpan w:val="2"/>
            <w:shd w:val="clear" w:color="auto" w:fill="auto"/>
          </w:tcPr>
          <w:p w14:paraId="51951F99" w14:textId="77777777" w:rsidR="0098535D" w:rsidRDefault="0098535D"/>
        </w:tc>
        <w:tc>
          <w:tcPr>
            <w:tcW w:w="2556" w:type="dxa"/>
            <w:gridSpan w:val="2"/>
            <w:shd w:val="clear" w:color="auto" w:fill="auto"/>
          </w:tcPr>
          <w:p w14:paraId="60EA185B" w14:textId="77777777" w:rsidR="0098535D" w:rsidRDefault="0098535D">
            <w:pPr>
              <w:jc w:val="right"/>
            </w:pPr>
          </w:p>
        </w:tc>
        <w:tc>
          <w:tcPr>
            <w:tcW w:w="2273" w:type="dxa"/>
            <w:gridSpan w:val="2"/>
            <w:shd w:val="clear" w:color="auto" w:fill="auto"/>
          </w:tcPr>
          <w:p w14:paraId="0FB54ADB" w14:textId="77777777" w:rsidR="0098535D" w:rsidRDefault="0098535D">
            <w:pPr>
              <w:jc w:val="right"/>
            </w:pPr>
          </w:p>
        </w:tc>
      </w:tr>
      <w:tr w:rsidR="0098535D" w14:paraId="11BDFFF7" w14:textId="77777777" w:rsidTr="00912F74">
        <w:tc>
          <w:tcPr>
            <w:tcW w:w="2981" w:type="dxa"/>
            <w:gridSpan w:val="2"/>
            <w:shd w:val="clear" w:color="auto" w:fill="95DD9F" w:themeFill="background1" w:themeFillShade="D9"/>
          </w:tcPr>
          <w:p w14:paraId="1F5A156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应付职工薪酬</w:t>
            </w:r>
          </w:p>
        </w:tc>
        <w:tc>
          <w:tcPr>
            <w:tcW w:w="1845" w:type="dxa"/>
            <w:gridSpan w:val="2"/>
            <w:shd w:val="clear" w:color="auto" w:fill="auto"/>
          </w:tcPr>
          <w:p w14:paraId="5DF4BF80" w14:textId="77777777" w:rsidR="0098535D" w:rsidRDefault="0098535D"/>
        </w:tc>
        <w:tc>
          <w:tcPr>
            <w:tcW w:w="2556" w:type="dxa"/>
            <w:gridSpan w:val="2"/>
            <w:shd w:val="clear" w:color="auto" w:fill="auto"/>
          </w:tcPr>
          <w:p w14:paraId="11638797" w14:textId="77777777" w:rsidR="0098535D" w:rsidRDefault="0098535D">
            <w:pPr>
              <w:jc w:val="right"/>
            </w:pPr>
          </w:p>
        </w:tc>
        <w:tc>
          <w:tcPr>
            <w:tcW w:w="2273" w:type="dxa"/>
            <w:gridSpan w:val="2"/>
            <w:shd w:val="clear" w:color="auto" w:fill="auto"/>
          </w:tcPr>
          <w:p w14:paraId="32556986" w14:textId="77777777" w:rsidR="0098535D" w:rsidRDefault="0098535D">
            <w:pPr>
              <w:jc w:val="right"/>
            </w:pPr>
          </w:p>
        </w:tc>
      </w:tr>
      <w:tr w:rsidR="0098535D" w14:paraId="19CD7C8E" w14:textId="77777777" w:rsidTr="00912F74">
        <w:tc>
          <w:tcPr>
            <w:tcW w:w="2981" w:type="dxa"/>
            <w:gridSpan w:val="2"/>
            <w:shd w:val="clear" w:color="auto" w:fill="95DD9F" w:themeFill="background1" w:themeFillShade="D9"/>
          </w:tcPr>
          <w:p w14:paraId="411168BE"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应交税费</w:t>
            </w:r>
          </w:p>
        </w:tc>
        <w:tc>
          <w:tcPr>
            <w:tcW w:w="1845" w:type="dxa"/>
            <w:gridSpan w:val="2"/>
            <w:shd w:val="clear" w:color="auto" w:fill="auto"/>
          </w:tcPr>
          <w:p w14:paraId="53EC1BD6" w14:textId="77777777" w:rsidR="0098535D" w:rsidRDefault="0098535D"/>
        </w:tc>
        <w:tc>
          <w:tcPr>
            <w:tcW w:w="2556" w:type="dxa"/>
            <w:gridSpan w:val="2"/>
            <w:shd w:val="clear" w:color="auto" w:fill="auto"/>
          </w:tcPr>
          <w:p w14:paraId="23F4C047" w14:textId="77777777" w:rsidR="0098535D" w:rsidRDefault="0098535D">
            <w:pPr>
              <w:jc w:val="right"/>
            </w:pPr>
          </w:p>
        </w:tc>
        <w:tc>
          <w:tcPr>
            <w:tcW w:w="2273" w:type="dxa"/>
            <w:gridSpan w:val="2"/>
            <w:shd w:val="clear" w:color="auto" w:fill="auto"/>
          </w:tcPr>
          <w:p w14:paraId="7F812DF8" w14:textId="77777777" w:rsidR="0098535D" w:rsidRDefault="0098535D">
            <w:pPr>
              <w:jc w:val="right"/>
            </w:pPr>
          </w:p>
        </w:tc>
      </w:tr>
      <w:tr w:rsidR="0098535D" w14:paraId="49628419" w14:textId="77777777" w:rsidTr="00912F74">
        <w:tc>
          <w:tcPr>
            <w:tcW w:w="2981" w:type="dxa"/>
            <w:gridSpan w:val="2"/>
            <w:shd w:val="clear" w:color="auto" w:fill="95DD9F" w:themeFill="background1" w:themeFillShade="D9"/>
          </w:tcPr>
          <w:p w14:paraId="7B3017FE"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其他应付款</w:t>
            </w:r>
          </w:p>
        </w:tc>
        <w:tc>
          <w:tcPr>
            <w:tcW w:w="1845" w:type="dxa"/>
            <w:gridSpan w:val="2"/>
            <w:shd w:val="clear" w:color="auto" w:fill="auto"/>
          </w:tcPr>
          <w:p w14:paraId="7F156541" w14:textId="77777777" w:rsidR="0098535D" w:rsidRDefault="0098535D"/>
        </w:tc>
        <w:tc>
          <w:tcPr>
            <w:tcW w:w="2556" w:type="dxa"/>
            <w:gridSpan w:val="2"/>
            <w:shd w:val="clear" w:color="auto" w:fill="auto"/>
          </w:tcPr>
          <w:p w14:paraId="72DA63B9" w14:textId="77777777" w:rsidR="0098535D" w:rsidRDefault="0098535D">
            <w:pPr>
              <w:jc w:val="right"/>
            </w:pPr>
          </w:p>
        </w:tc>
        <w:tc>
          <w:tcPr>
            <w:tcW w:w="2273" w:type="dxa"/>
            <w:gridSpan w:val="2"/>
            <w:shd w:val="clear" w:color="auto" w:fill="auto"/>
          </w:tcPr>
          <w:p w14:paraId="3F30ACD0" w14:textId="77777777" w:rsidR="0098535D" w:rsidRDefault="0098535D">
            <w:pPr>
              <w:jc w:val="right"/>
            </w:pPr>
          </w:p>
        </w:tc>
      </w:tr>
      <w:tr w:rsidR="0098535D" w14:paraId="6DF8CDFD" w14:textId="77777777" w:rsidTr="00912F74">
        <w:tc>
          <w:tcPr>
            <w:tcW w:w="2981" w:type="dxa"/>
            <w:gridSpan w:val="2"/>
            <w:shd w:val="clear" w:color="auto" w:fill="95DD9F" w:themeFill="background1" w:themeFillShade="D9"/>
          </w:tcPr>
          <w:p w14:paraId="6372996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其中：应付利息</w:t>
            </w:r>
          </w:p>
        </w:tc>
        <w:tc>
          <w:tcPr>
            <w:tcW w:w="1845" w:type="dxa"/>
            <w:gridSpan w:val="2"/>
            <w:shd w:val="clear" w:color="auto" w:fill="auto"/>
          </w:tcPr>
          <w:p w14:paraId="3E7515CF" w14:textId="77777777" w:rsidR="0098535D" w:rsidRDefault="0098535D"/>
        </w:tc>
        <w:tc>
          <w:tcPr>
            <w:tcW w:w="2556" w:type="dxa"/>
            <w:gridSpan w:val="2"/>
            <w:shd w:val="clear" w:color="auto" w:fill="auto"/>
          </w:tcPr>
          <w:p w14:paraId="2CD281EA" w14:textId="77777777" w:rsidR="0098535D" w:rsidRDefault="0098535D">
            <w:pPr>
              <w:jc w:val="right"/>
            </w:pPr>
          </w:p>
        </w:tc>
        <w:tc>
          <w:tcPr>
            <w:tcW w:w="2273" w:type="dxa"/>
            <w:gridSpan w:val="2"/>
            <w:shd w:val="clear" w:color="auto" w:fill="auto"/>
          </w:tcPr>
          <w:p w14:paraId="22CEAE13" w14:textId="77777777" w:rsidR="0098535D" w:rsidRDefault="0098535D">
            <w:pPr>
              <w:jc w:val="right"/>
            </w:pPr>
          </w:p>
        </w:tc>
      </w:tr>
      <w:tr w:rsidR="0098535D" w14:paraId="61D26165" w14:textId="77777777" w:rsidTr="00912F74">
        <w:tc>
          <w:tcPr>
            <w:tcW w:w="2981" w:type="dxa"/>
            <w:gridSpan w:val="2"/>
            <w:shd w:val="clear" w:color="auto" w:fill="95DD9F" w:themeFill="background1" w:themeFillShade="D9"/>
          </w:tcPr>
          <w:p w14:paraId="7D0360DC" w14:textId="77777777" w:rsidR="0098535D" w:rsidRDefault="0099308C">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应付股利</w:t>
            </w:r>
          </w:p>
        </w:tc>
        <w:tc>
          <w:tcPr>
            <w:tcW w:w="1845" w:type="dxa"/>
            <w:gridSpan w:val="2"/>
            <w:shd w:val="clear" w:color="auto" w:fill="auto"/>
          </w:tcPr>
          <w:p w14:paraId="05A7E52A" w14:textId="77777777" w:rsidR="0098535D" w:rsidRDefault="0098535D"/>
        </w:tc>
        <w:tc>
          <w:tcPr>
            <w:tcW w:w="2556" w:type="dxa"/>
            <w:gridSpan w:val="2"/>
            <w:shd w:val="clear" w:color="auto" w:fill="auto"/>
          </w:tcPr>
          <w:p w14:paraId="150F3EDF" w14:textId="77777777" w:rsidR="0098535D" w:rsidRDefault="0098535D">
            <w:pPr>
              <w:jc w:val="right"/>
            </w:pPr>
          </w:p>
        </w:tc>
        <w:tc>
          <w:tcPr>
            <w:tcW w:w="2273" w:type="dxa"/>
            <w:gridSpan w:val="2"/>
            <w:shd w:val="clear" w:color="auto" w:fill="auto"/>
          </w:tcPr>
          <w:p w14:paraId="04EBB6D9" w14:textId="77777777" w:rsidR="0098535D" w:rsidRDefault="0098535D">
            <w:pPr>
              <w:jc w:val="right"/>
            </w:pPr>
          </w:p>
        </w:tc>
      </w:tr>
      <w:tr w:rsidR="0098535D" w14:paraId="78488E4B" w14:textId="77777777" w:rsidTr="00912F74">
        <w:tc>
          <w:tcPr>
            <w:tcW w:w="2981" w:type="dxa"/>
            <w:gridSpan w:val="2"/>
            <w:shd w:val="clear" w:color="auto" w:fill="95DD9F" w:themeFill="background1" w:themeFillShade="D9"/>
          </w:tcPr>
          <w:p w14:paraId="5EEF533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合同</w:t>
            </w:r>
            <w:r>
              <w:rPr>
                <w:rFonts w:asciiTheme="minorEastAsia" w:eastAsiaTheme="minorEastAsia" w:hAnsiTheme="minorEastAsia"/>
                <w:color w:val="000000" w:themeColor="text1"/>
                <w:sz w:val="18"/>
                <w:szCs w:val="21"/>
              </w:rPr>
              <w:t>负债</w:t>
            </w:r>
          </w:p>
        </w:tc>
        <w:tc>
          <w:tcPr>
            <w:tcW w:w="1845" w:type="dxa"/>
            <w:gridSpan w:val="2"/>
            <w:shd w:val="clear" w:color="auto" w:fill="auto"/>
          </w:tcPr>
          <w:p w14:paraId="1E58DBB9" w14:textId="77777777" w:rsidR="0098535D" w:rsidRDefault="0098535D"/>
        </w:tc>
        <w:tc>
          <w:tcPr>
            <w:tcW w:w="2556" w:type="dxa"/>
            <w:gridSpan w:val="2"/>
            <w:shd w:val="clear" w:color="auto" w:fill="auto"/>
          </w:tcPr>
          <w:p w14:paraId="51F20127" w14:textId="77777777" w:rsidR="0098535D" w:rsidRDefault="0098535D">
            <w:pPr>
              <w:jc w:val="right"/>
            </w:pPr>
          </w:p>
        </w:tc>
        <w:tc>
          <w:tcPr>
            <w:tcW w:w="2273" w:type="dxa"/>
            <w:gridSpan w:val="2"/>
            <w:shd w:val="clear" w:color="auto" w:fill="auto"/>
          </w:tcPr>
          <w:p w14:paraId="4C2310CE" w14:textId="77777777" w:rsidR="0098535D" w:rsidRDefault="0098535D">
            <w:pPr>
              <w:jc w:val="right"/>
            </w:pPr>
          </w:p>
        </w:tc>
      </w:tr>
      <w:tr w:rsidR="0098535D" w14:paraId="08B9735B" w14:textId="77777777" w:rsidTr="00912F74">
        <w:tc>
          <w:tcPr>
            <w:tcW w:w="2981" w:type="dxa"/>
            <w:gridSpan w:val="2"/>
            <w:shd w:val="clear" w:color="auto" w:fill="95DD9F" w:themeFill="background1" w:themeFillShade="D9"/>
          </w:tcPr>
          <w:p w14:paraId="1287BCD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持有待售负债</w:t>
            </w:r>
          </w:p>
        </w:tc>
        <w:tc>
          <w:tcPr>
            <w:tcW w:w="1845" w:type="dxa"/>
            <w:gridSpan w:val="2"/>
            <w:shd w:val="clear" w:color="auto" w:fill="auto"/>
          </w:tcPr>
          <w:p w14:paraId="7C639B94" w14:textId="77777777" w:rsidR="0098535D" w:rsidRDefault="0098535D"/>
        </w:tc>
        <w:tc>
          <w:tcPr>
            <w:tcW w:w="2556" w:type="dxa"/>
            <w:gridSpan w:val="2"/>
            <w:shd w:val="clear" w:color="auto" w:fill="auto"/>
          </w:tcPr>
          <w:p w14:paraId="14546E0F" w14:textId="77777777" w:rsidR="0098535D" w:rsidRDefault="0098535D">
            <w:pPr>
              <w:jc w:val="right"/>
            </w:pPr>
          </w:p>
        </w:tc>
        <w:tc>
          <w:tcPr>
            <w:tcW w:w="2273" w:type="dxa"/>
            <w:gridSpan w:val="2"/>
            <w:shd w:val="clear" w:color="auto" w:fill="auto"/>
          </w:tcPr>
          <w:p w14:paraId="060F0181" w14:textId="77777777" w:rsidR="0098535D" w:rsidRDefault="0098535D">
            <w:pPr>
              <w:jc w:val="right"/>
            </w:pPr>
          </w:p>
        </w:tc>
      </w:tr>
      <w:tr w:rsidR="0098535D" w14:paraId="724269EC" w14:textId="77777777" w:rsidTr="00912F74">
        <w:tc>
          <w:tcPr>
            <w:tcW w:w="2981" w:type="dxa"/>
            <w:gridSpan w:val="2"/>
            <w:shd w:val="clear" w:color="auto" w:fill="95DD9F" w:themeFill="background1" w:themeFillShade="D9"/>
          </w:tcPr>
          <w:p w14:paraId="4D8B1418"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一年内到期的非流动负债</w:t>
            </w:r>
          </w:p>
        </w:tc>
        <w:tc>
          <w:tcPr>
            <w:tcW w:w="1845" w:type="dxa"/>
            <w:gridSpan w:val="2"/>
            <w:shd w:val="clear" w:color="auto" w:fill="auto"/>
          </w:tcPr>
          <w:p w14:paraId="6B8EB2BC" w14:textId="77777777" w:rsidR="0098535D" w:rsidRDefault="0098535D"/>
        </w:tc>
        <w:tc>
          <w:tcPr>
            <w:tcW w:w="2556" w:type="dxa"/>
            <w:gridSpan w:val="2"/>
            <w:shd w:val="clear" w:color="auto" w:fill="auto"/>
          </w:tcPr>
          <w:p w14:paraId="5C6BC437" w14:textId="77777777" w:rsidR="0098535D" w:rsidRDefault="0098535D">
            <w:pPr>
              <w:jc w:val="right"/>
            </w:pPr>
          </w:p>
        </w:tc>
        <w:tc>
          <w:tcPr>
            <w:tcW w:w="2273" w:type="dxa"/>
            <w:gridSpan w:val="2"/>
            <w:shd w:val="clear" w:color="auto" w:fill="auto"/>
          </w:tcPr>
          <w:p w14:paraId="2D535DCE" w14:textId="77777777" w:rsidR="0098535D" w:rsidRDefault="0098535D">
            <w:pPr>
              <w:jc w:val="right"/>
            </w:pPr>
          </w:p>
        </w:tc>
      </w:tr>
      <w:tr w:rsidR="0098535D" w14:paraId="57B0EEEA" w14:textId="77777777" w:rsidTr="00912F74">
        <w:tc>
          <w:tcPr>
            <w:tcW w:w="2981" w:type="dxa"/>
            <w:gridSpan w:val="2"/>
            <w:shd w:val="clear" w:color="auto" w:fill="95DD9F" w:themeFill="background1" w:themeFillShade="D9"/>
          </w:tcPr>
          <w:p w14:paraId="78E6648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其他流动负债</w:t>
            </w:r>
          </w:p>
        </w:tc>
        <w:tc>
          <w:tcPr>
            <w:tcW w:w="1845" w:type="dxa"/>
            <w:gridSpan w:val="2"/>
            <w:shd w:val="clear" w:color="auto" w:fill="auto"/>
          </w:tcPr>
          <w:p w14:paraId="39AAF771" w14:textId="77777777" w:rsidR="0098535D" w:rsidRDefault="0098535D"/>
        </w:tc>
        <w:tc>
          <w:tcPr>
            <w:tcW w:w="2556" w:type="dxa"/>
            <w:gridSpan w:val="2"/>
            <w:shd w:val="clear" w:color="auto" w:fill="auto"/>
          </w:tcPr>
          <w:p w14:paraId="6EE37BA5" w14:textId="77777777" w:rsidR="0098535D" w:rsidRDefault="0098535D">
            <w:pPr>
              <w:jc w:val="right"/>
            </w:pPr>
          </w:p>
        </w:tc>
        <w:tc>
          <w:tcPr>
            <w:tcW w:w="2273" w:type="dxa"/>
            <w:gridSpan w:val="2"/>
            <w:shd w:val="clear" w:color="auto" w:fill="auto"/>
          </w:tcPr>
          <w:p w14:paraId="280B61BA" w14:textId="77777777" w:rsidR="0098535D" w:rsidRDefault="0098535D">
            <w:pPr>
              <w:jc w:val="right"/>
            </w:pPr>
          </w:p>
        </w:tc>
      </w:tr>
      <w:tr w:rsidR="007B01EE" w14:paraId="5D910D91" w14:textId="77777777" w:rsidTr="007B01EE">
        <w:tc>
          <w:tcPr>
            <w:tcW w:w="2981" w:type="dxa"/>
            <w:gridSpan w:val="2"/>
            <w:shd w:val="clear" w:color="auto" w:fill="95DD9F" w:themeFill="background1" w:themeFillShade="D9"/>
          </w:tcPr>
          <w:p w14:paraId="39CA78C0" w14:textId="77777777" w:rsidR="007B01EE" w:rsidRPr="00912F74" w:rsidRDefault="007B01EE" w:rsidP="00912F74">
            <w:pPr>
              <w:jc w:val="center"/>
              <w:rPr>
                <w:rFonts w:asciiTheme="minorEastAsia" w:eastAsiaTheme="minorEastAsia" w:hAnsiTheme="minorEastAsia"/>
                <w:b/>
                <w:color w:val="000000" w:themeColor="text1"/>
                <w:sz w:val="18"/>
                <w:szCs w:val="21"/>
              </w:rPr>
            </w:pPr>
            <w:r w:rsidRPr="00912F74">
              <w:rPr>
                <w:rFonts w:asciiTheme="minorEastAsia" w:eastAsiaTheme="minorEastAsia" w:hAnsiTheme="minorEastAsia" w:hint="eastAsia"/>
                <w:b/>
                <w:color w:val="000000" w:themeColor="text1"/>
                <w:sz w:val="18"/>
                <w:szCs w:val="21"/>
              </w:rPr>
              <w:t>流动</w:t>
            </w:r>
            <w:r w:rsidRPr="00912F74">
              <w:rPr>
                <w:rFonts w:asciiTheme="minorEastAsia" w:eastAsiaTheme="minorEastAsia" w:hAnsiTheme="minorEastAsia"/>
                <w:b/>
                <w:color w:val="000000" w:themeColor="text1"/>
                <w:sz w:val="18"/>
                <w:szCs w:val="21"/>
              </w:rPr>
              <w:t>负债合计</w:t>
            </w:r>
          </w:p>
        </w:tc>
        <w:tc>
          <w:tcPr>
            <w:tcW w:w="1845" w:type="dxa"/>
            <w:gridSpan w:val="2"/>
            <w:shd w:val="clear" w:color="auto" w:fill="auto"/>
          </w:tcPr>
          <w:p w14:paraId="27872D40" w14:textId="77777777" w:rsidR="007B01EE" w:rsidRDefault="007B01EE"/>
        </w:tc>
        <w:tc>
          <w:tcPr>
            <w:tcW w:w="2556" w:type="dxa"/>
            <w:gridSpan w:val="2"/>
            <w:shd w:val="clear" w:color="auto" w:fill="auto"/>
          </w:tcPr>
          <w:p w14:paraId="07DFBF61" w14:textId="77777777" w:rsidR="007B01EE" w:rsidRDefault="007B01EE">
            <w:pPr>
              <w:jc w:val="right"/>
            </w:pPr>
          </w:p>
        </w:tc>
        <w:tc>
          <w:tcPr>
            <w:tcW w:w="2273" w:type="dxa"/>
            <w:gridSpan w:val="2"/>
            <w:shd w:val="clear" w:color="auto" w:fill="auto"/>
          </w:tcPr>
          <w:p w14:paraId="2DBD9886" w14:textId="77777777" w:rsidR="007B01EE" w:rsidRDefault="007B01EE">
            <w:pPr>
              <w:jc w:val="right"/>
            </w:pPr>
          </w:p>
        </w:tc>
      </w:tr>
      <w:tr w:rsidR="007B01EE" w14:paraId="5B67424A" w14:textId="77777777" w:rsidTr="007B01EE">
        <w:tc>
          <w:tcPr>
            <w:tcW w:w="2981" w:type="dxa"/>
            <w:gridSpan w:val="2"/>
            <w:shd w:val="clear" w:color="auto" w:fill="95DD9F" w:themeFill="background1" w:themeFillShade="D9"/>
          </w:tcPr>
          <w:p w14:paraId="20C2590E" w14:textId="77777777" w:rsidR="007B01EE" w:rsidRPr="00912F74" w:rsidRDefault="007B01EE">
            <w:pPr>
              <w:rPr>
                <w:rFonts w:asciiTheme="minorEastAsia" w:eastAsiaTheme="minorEastAsia" w:hAnsiTheme="minorEastAsia"/>
                <w:b/>
                <w:color w:val="000000" w:themeColor="text1"/>
                <w:sz w:val="18"/>
                <w:szCs w:val="21"/>
              </w:rPr>
            </w:pPr>
            <w:r w:rsidRPr="00912F74">
              <w:rPr>
                <w:rFonts w:asciiTheme="minorEastAsia" w:eastAsiaTheme="minorEastAsia" w:hAnsiTheme="minorEastAsia" w:hint="eastAsia"/>
                <w:b/>
                <w:color w:val="000000" w:themeColor="text1"/>
                <w:sz w:val="18"/>
                <w:szCs w:val="21"/>
              </w:rPr>
              <w:t>非流动</w:t>
            </w:r>
            <w:r w:rsidRPr="00912F74">
              <w:rPr>
                <w:rFonts w:asciiTheme="minorEastAsia" w:eastAsiaTheme="minorEastAsia" w:hAnsiTheme="minorEastAsia"/>
                <w:b/>
                <w:color w:val="000000" w:themeColor="text1"/>
                <w:sz w:val="18"/>
                <w:szCs w:val="21"/>
              </w:rPr>
              <w:t>负债：</w:t>
            </w:r>
          </w:p>
        </w:tc>
        <w:tc>
          <w:tcPr>
            <w:tcW w:w="1845" w:type="dxa"/>
            <w:gridSpan w:val="2"/>
            <w:shd w:val="clear" w:color="auto" w:fill="auto"/>
          </w:tcPr>
          <w:p w14:paraId="5ADF3EB5" w14:textId="77777777" w:rsidR="007B01EE" w:rsidRDefault="007B01EE"/>
        </w:tc>
        <w:tc>
          <w:tcPr>
            <w:tcW w:w="2556" w:type="dxa"/>
            <w:gridSpan w:val="2"/>
            <w:shd w:val="clear" w:color="auto" w:fill="auto"/>
          </w:tcPr>
          <w:p w14:paraId="417590AD" w14:textId="77777777" w:rsidR="007B01EE" w:rsidRDefault="007B01EE">
            <w:pPr>
              <w:jc w:val="right"/>
            </w:pPr>
          </w:p>
        </w:tc>
        <w:tc>
          <w:tcPr>
            <w:tcW w:w="2273" w:type="dxa"/>
            <w:gridSpan w:val="2"/>
            <w:shd w:val="clear" w:color="auto" w:fill="auto"/>
          </w:tcPr>
          <w:p w14:paraId="563C1E67" w14:textId="77777777" w:rsidR="007B01EE" w:rsidRDefault="007B01EE">
            <w:pPr>
              <w:jc w:val="right"/>
            </w:pPr>
          </w:p>
        </w:tc>
      </w:tr>
      <w:tr w:rsidR="0098535D" w14:paraId="78E98F57" w14:textId="77777777" w:rsidTr="00912F74">
        <w:tc>
          <w:tcPr>
            <w:tcW w:w="2981" w:type="dxa"/>
            <w:gridSpan w:val="2"/>
            <w:shd w:val="clear" w:color="auto" w:fill="95DD9F" w:themeFill="background1" w:themeFillShade="D9"/>
          </w:tcPr>
          <w:p w14:paraId="2366E7C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长期借款</w:t>
            </w:r>
          </w:p>
        </w:tc>
        <w:tc>
          <w:tcPr>
            <w:tcW w:w="1845" w:type="dxa"/>
            <w:gridSpan w:val="2"/>
            <w:shd w:val="clear" w:color="auto" w:fill="auto"/>
          </w:tcPr>
          <w:p w14:paraId="3DD771EC" w14:textId="77777777" w:rsidR="0098535D" w:rsidRDefault="0098535D"/>
        </w:tc>
        <w:tc>
          <w:tcPr>
            <w:tcW w:w="2556" w:type="dxa"/>
            <w:gridSpan w:val="2"/>
            <w:shd w:val="clear" w:color="auto" w:fill="auto"/>
          </w:tcPr>
          <w:p w14:paraId="0D3A4B65" w14:textId="77777777" w:rsidR="0098535D" w:rsidRDefault="0098535D">
            <w:pPr>
              <w:jc w:val="right"/>
            </w:pPr>
          </w:p>
        </w:tc>
        <w:tc>
          <w:tcPr>
            <w:tcW w:w="2273" w:type="dxa"/>
            <w:gridSpan w:val="2"/>
            <w:shd w:val="clear" w:color="auto" w:fill="auto"/>
          </w:tcPr>
          <w:p w14:paraId="106B214F" w14:textId="77777777" w:rsidR="0098535D" w:rsidRDefault="0098535D">
            <w:pPr>
              <w:jc w:val="right"/>
            </w:pPr>
          </w:p>
        </w:tc>
      </w:tr>
      <w:tr w:rsidR="0098535D" w14:paraId="713FF2AB" w14:textId="77777777" w:rsidTr="00912F74">
        <w:tc>
          <w:tcPr>
            <w:tcW w:w="2981" w:type="dxa"/>
            <w:gridSpan w:val="2"/>
            <w:shd w:val="clear" w:color="auto" w:fill="95DD9F" w:themeFill="background1" w:themeFillShade="D9"/>
          </w:tcPr>
          <w:p w14:paraId="332CECED"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应付债券</w:t>
            </w:r>
          </w:p>
        </w:tc>
        <w:tc>
          <w:tcPr>
            <w:tcW w:w="1845" w:type="dxa"/>
            <w:gridSpan w:val="2"/>
            <w:shd w:val="clear" w:color="auto" w:fill="auto"/>
          </w:tcPr>
          <w:p w14:paraId="5D89FE5D" w14:textId="77777777" w:rsidR="0098535D" w:rsidRDefault="0098535D"/>
        </w:tc>
        <w:tc>
          <w:tcPr>
            <w:tcW w:w="2556" w:type="dxa"/>
            <w:gridSpan w:val="2"/>
            <w:shd w:val="clear" w:color="auto" w:fill="auto"/>
          </w:tcPr>
          <w:p w14:paraId="11F00D74" w14:textId="77777777" w:rsidR="0098535D" w:rsidRDefault="0098535D">
            <w:pPr>
              <w:jc w:val="right"/>
            </w:pPr>
          </w:p>
        </w:tc>
        <w:tc>
          <w:tcPr>
            <w:tcW w:w="2273" w:type="dxa"/>
            <w:gridSpan w:val="2"/>
            <w:shd w:val="clear" w:color="auto" w:fill="auto"/>
          </w:tcPr>
          <w:p w14:paraId="4140E28C" w14:textId="77777777" w:rsidR="0098535D" w:rsidRDefault="0098535D">
            <w:pPr>
              <w:jc w:val="right"/>
            </w:pPr>
          </w:p>
        </w:tc>
      </w:tr>
      <w:tr w:rsidR="0098535D" w14:paraId="59F98EF6" w14:textId="77777777" w:rsidTr="00912F74">
        <w:tc>
          <w:tcPr>
            <w:tcW w:w="2981" w:type="dxa"/>
            <w:gridSpan w:val="2"/>
            <w:shd w:val="clear" w:color="auto" w:fill="95DD9F" w:themeFill="background1" w:themeFillShade="D9"/>
          </w:tcPr>
          <w:p w14:paraId="3D4D73D8"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其中：优先股</w:t>
            </w:r>
          </w:p>
        </w:tc>
        <w:tc>
          <w:tcPr>
            <w:tcW w:w="1845" w:type="dxa"/>
            <w:gridSpan w:val="2"/>
            <w:shd w:val="clear" w:color="auto" w:fill="auto"/>
          </w:tcPr>
          <w:p w14:paraId="5F620AB2" w14:textId="77777777" w:rsidR="0098535D" w:rsidRDefault="0098535D"/>
        </w:tc>
        <w:tc>
          <w:tcPr>
            <w:tcW w:w="2556" w:type="dxa"/>
            <w:gridSpan w:val="2"/>
            <w:shd w:val="clear" w:color="auto" w:fill="auto"/>
          </w:tcPr>
          <w:p w14:paraId="4F4137B7" w14:textId="77777777" w:rsidR="0098535D" w:rsidRDefault="0098535D">
            <w:pPr>
              <w:jc w:val="right"/>
            </w:pPr>
          </w:p>
        </w:tc>
        <w:tc>
          <w:tcPr>
            <w:tcW w:w="2273" w:type="dxa"/>
            <w:gridSpan w:val="2"/>
            <w:shd w:val="clear" w:color="auto" w:fill="auto"/>
          </w:tcPr>
          <w:p w14:paraId="14033449" w14:textId="77777777" w:rsidR="0098535D" w:rsidRDefault="0098535D">
            <w:pPr>
              <w:jc w:val="right"/>
            </w:pPr>
          </w:p>
        </w:tc>
      </w:tr>
      <w:tr w:rsidR="0098535D" w14:paraId="64B66E60" w14:textId="77777777" w:rsidTr="00912F74">
        <w:tc>
          <w:tcPr>
            <w:tcW w:w="2981" w:type="dxa"/>
            <w:gridSpan w:val="2"/>
            <w:shd w:val="clear" w:color="auto" w:fill="95DD9F" w:themeFill="background1" w:themeFillShade="D9"/>
          </w:tcPr>
          <w:p w14:paraId="55EE6748" w14:textId="77777777" w:rsidR="0098535D" w:rsidRDefault="0099308C">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lastRenderedPageBreak/>
              <w:t>永续债</w:t>
            </w:r>
          </w:p>
        </w:tc>
        <w:tc>
          <w:tcPr>
            <w:tcW w:w="1845" w:type="dxa"/>
            <w:gridSpan w:val="2"/>
            <w:shd w:val="clear" w:color="auto" w:fill="auto"/>
          </w:tcPr>
          <w:p w14:paraId="35FD0EEC" w14:textId="77777777" w:rsidR="0098535D" w:rsidRDefault="0098535D"/>
        </w:tc>
        <w:tc>
          <w:tcPr>
            <w:tcW w:w="2556" w:type="dxa"/>
            <w:gridSpan w:val="2"/>
            <w:shd w:val="clear" w:color="auto" w:fill="auto"/>
          </w:tcPr>
          <w:p w14:paraId="48323E70" w14:textId="77777777" w:rsidR="0098535D" w:rsidRDefault="0098535D">
            <w:pPr>
              <w:jc w:val="right"/>
            </w:pPr>
          </w:p>
        </w:tc>
        <w:tc>
          <w:tcPr>
            <w:tcW w:w="2273" w:type="dxa"/>
            <w:gridSpan w:val="2"/>
            <w:shd w:val="clear" w:color="auto" w:fill="auto"/>
          </w:tcPr>
          <w:p w14:paraId="4A922C33" w14:textId="77777777" w:rsidR="0098535D" w:rsidRDefault="0098535D">
            <w:pPr>
              <w:jc w:val="right"/>
            </w:pPr>
          </w:p>
        </w:tc>
      </w:tr>
      <w:tr w:rsidR="0098535D" w14:paraId="662274FF" w14:textId="77777777" w:rsidTr="00912F74">
        <w:tc>
          <w:tcPr>
            <w:tcW w:w="2981" w:type="dxa"/>
            <w:gridSpan w:val="2"/>
            <w:shd w:val="clear" w:color="auto" w:fill="95DD9F" w:themeFill="background1" w:themeFillShade="D9"/>
          </w:tcPr>
          <w:p w14:paraId="45B54E8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租赁负债</w:t>
            </w:r>
          </w:p>
        </w:tc>
        <w:tc>
          <w:tcPr>
            <w:tcW w:w="1845" w:type="dxa"/>
            <w:gridSpan w:val="2"/>
            <w:shd w:val="clear" w:color="auto" w:fill="auto"/>
          </w:tcPr>
          <w:p w14:paraId="5791D82C" w14:textId="77777777" w:rsidR="0098535D" w:rsidRDefault="0098535D"/>
        </w:tc>
        <w:tc>
          <w:tcPr>
            <w:tcW w:w="2556" w:type="dxa"/>
            <w:gridSpan w:val="2"/>
            <w:shd w:val="clear" w:color="auto" w:fill="auto"/>
          </w:tcPr>
          <w:p w14:paraId="111EEEFF" w14:textId="77777777" w:rsidR="0098535D" w:rsidRDefault="0098535D">
            <w:pPr>
              <w:jc w:val="right"/>
            </w:pPr>
          </w:p>
        </w:tc>
        <w:tc>
          <w:tcPr>
            <w:tcW w:w="2273" w:type="dxa"/>
            <w:gridSpan w:val="2"/>
            <w:shd w:val="clear" w:color="auto" w:fill="auto"/>
          </w:tcPr>
          <w:p w14:paraId="6AC36C66" w14:textId="77777777" w:rsidR="0098535D" w:rsidRDefault="0098535D">
            <w:pPr>
              <w:jc w:val="right"/>
            </w:pPr>
          </w:p>
        </w:tc>
      </w:tr>
      <w:tr w:rsidR="0098535D" w14:paraId="3B5B148F" w14:textId="77777777" w:rsidTr="00912F74">
        <w:tc>
          <w:tcPr>
            <w:tcW w:w="2981" w:type="dxa"/>
            <w:gridSpan w:val="2"/>
            <w:shd w:val="clear" w:color="auto" w:fill="95DD9F" w:themeFill="background1" w:themeFillShade="D9"/>
          </w:tcPr>
          <w:p w14:paraId="52EF42B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w:t>
            </w:r>
            <w:r>
              <w:rPr>
                <w:rFonts w:asciiTheme="minorEastAsia" w:eastAsiaTheme="minorEastAsia" w:hAnsiTheme="minorEastAsia"/>
                <w:color w:val="000000" w:themeColor="text1"/>
                <w:sz w:val="18"/>
                <w:szCs w:val="21"/>
              </w:rPr>
              <w:t>应付款</w:t>
            </w:r>
          </w:p>
        </w:tc>
        <w:tc>
          <w:tcPr>
            <w:tcW w:w="1845" w:type="dxa"/>
            <w:gridSpan w:val="2"/>
            <w:shd w:val="clear" w:color="auto" w:fill="auto"/>
          </w:tcPr>
          <w:p w14:paraId="3FDF256C" w14:textId="77777777" w:rsidR="0098535D" w:rsidRDefault="0098535D"/>
        </w:tc>
        <w:tc>
          <w:tcPr>
            <w:tcW w:w="2556" w:type="dxa"/>
            <w:gridSpan w:val="2"/>
            <w:shd w:val="clear" w:color="auto" w:fill="auto"/>
          </w:tcPr>
          <w:p w14:paraId="6EAB69E3" w14:textId="77777777" w:rsidR="0098535D" w:rsidRDefault="0098535D">
            <w:pPr>
              <w:jc w:val="right"/>
            </w:pPr>
          </w:p>
        </w:tc>
        <w:tc>
          <w:tcPr>
            <w:tcW w:w="2273" w:type="dxa"/>
            <w:gridSpan w:val="2"/>
            <w:shd w:val="clear" w:color="auto" w:fill="auto"/>
          </w:tcPr>
          <w:p w14:paraId="410A1882" w14:textId="77777777" w:rsidR="0098535D" w:rsidRDefault="0098535D">
            <w:pPr>
              <w:jc w:val="right"/>
            </w:pPr>
          </w:p>
        </w:tc>
      </w:tr>
      <w:tr w:rsidR="0098535D" w14:paraId="28BFAC77" w14:textId="77777777" w:rsidTr="00912F74">
        <w:tc>
          <w:tcPr>
            <w:tcW w:w="2981" w:type="dxa"/>
            <w:gridSpan w:val="2"/>
            <w:shd w:val="clear" w:color="auto" w:fill="95DD9F" w:themeFill="background1" w:themeFillShade="D9"/>
          </w:tcPr>
          <w:p w14:paraId="303089EB"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长期应付</w:t>
            </w:r>
            <w:r>
              <w:rPr>
                <w:rFonts w:asciiTheme="minorEastAsia" w:eastAsiaTheme="minorEastAsia" w:hAnsiTheme="minorEastAsia"/>
                <w:color w:val="000000" w:themeColor="text1"/>
                <w:sz w:val="18"/>
                <w:szCs w:val="21"/>
              </w:rPr>
              <w:t>职工薪酬</w:t>
            </w:r>
          </w:p>
        </w:tc>
        <w:tc>
          <w:tcPr>
            <w:tcW w:w="1845" w:type="dxa"/>
            <w:gridSpan w:val="2"/>
            <w:shd w:val="clear" w:color="auto" w:fill="auto"/>
          </w:tcPr>
          <w:p w14:paraId="5127B949" w14:textId="77777777" w:rsidR="0098535D" w:rsidRDefault="0098535D"/>
        </w:tc>
        <w:tc>
          <w:tcPr>
            <w:tcW w:w="2556" w:type="dxa"/>
            <w:gridSpan w:val="2"/>
            <w:shd w:val="clear" w:color="auto" w:fill="auto"/>
          </w:tcPr>
          <w:p w14:paraId="7BFC1935" w14:textId="77777777" w:rsidR="0098535D" w:rsidRDefault="0098535D">
            <w:pPr>
              <w:jc w:val="right"/>
            </w:pPr>
          </w:p>
        </w:tc>
        <w:tc>
          <w:tcPr>
            <w:tcW w:w="2273" w:type="dxa"/>
            <w:gridSpan w:val="2"/>
            <w:shd w:val="clear" w:color="auto" w:fill="auto"/>
          </w:tcPr>
          <w:p w14:paraId="115FF17B" w14:textId="77777777" w:rsidR="0098535D" w:rsidRDefault="0098535D">
            <w:pPr>
              <w:jc w:val="right"/>
            </w:pPr>
          </w:p>
        </w:tc>
      </w:tr>
      <w:tr w:rsidR="0098535D" w14:paraId="23EFD155" w14:textId="77777777" w:rsidTr="00912F74">
        <w:tc>
          <w:tcPr>
            <w:tcW w:w="2981" w:type="dxa"/>
            <w:gridSpan w:val="2"/>
            <w:shd w:val="clear" w:color="auto" w:fill="95DD9F" w:themeFill="background1" w:themeFillShade="D9"/>
          </w:tcPr>
          <w:p w14:paraId="5C480E38"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预计负债</w:t>
            </w:r>
          </w:p>
        </w:tc>
        <w:tc>
          <w:tcPr>
            <w:tcW w:w="1845" w:type="dxa"/>
            <w:gridSpan w:val="2"/>
            <w:shd w:val="clear" w:color="auto" w:fill="auto"/>
          </w:tcPr>
          <w:p w14:paraId="53567500" w14:textId="77777777" w:rsidR="0098535D" w:rsidRDefault="0098535D"/>
        </w:tc>
        <w:tc>
          <w:tcPr>
            <w:tcW w:w="2556" w:type="dxa"/>
            <w:gridSpan w:val="2"/>
            <w:shd w:val="clear" w:color="auto" w:fill="auto"/>
          </w:tcPr>
          <w:p w14:paraId="36D3681A" w14:textId="77777777" w:rsidR="0098535D" w:rsidRDefault="0098535D">
            <w:pPr>
              <w:jc w:val="right"/>
            </w:pPr>
          </w:p>
        </w:tc>
        <w:tc>
          <w:tcPr>
            <w:tcW w:w="2273" w:type="dxa"/>
            <w:gridSpan w:val="2"/>
            <w:shd w:val="clear" w:color="auto" w:fill="auto"/>
          </w:tcPr>
          <w:p w14:paraId="674D84E2" w14:textId="77777777" w:rsidR="0098535D" w:rsidRDefault="0098535D">
            <w:pPr>
              <w:jc w:val="right"/>
            </w:pPr>
          </w:p>
        </w:tc>
      </w:tr>
      <w:tr w:rsidR="0098535D" w14:paraId="52A8694D" w14:textId="77777777" w:rsidTr="00912F74">
        <w:tc>
          <w:tcPr>
            <w:tcW w:w="2981" w:type="dxa"/>
            <w:gridSpan w:val="2"/>
            <w:shd w:val="clear" w:color="auto" w:fill="95DD9F" w:themeFill="background1" w:themeFillShade="D9"/>
          </w:tcPr>
          <w:p w14:paraId="423E6DB0"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递延收益</w:t>
            </w:r>
          </w:p>
        </w:tc>
        <w:tc>
          <w:tcPr>
            <w:tcW w:w="1845" w:type="dxa"/>
            <w:gridSpan w:val="2"/>
            <w:shd w:val="clear" w:color="auto" w:fill="auto"/>
          </w:tcPr>
          <w:p w14:paraId="7002E189" w14:textId="77777777" w:rsidR="0098535D" w:rsidRDefault="0098535D"/>
        </w:tc>
        <w:tc>
          <w:tcPr>
            <w:tcW w:w="2556" w:type="dxa"/>
            <w:gridSpan w:val="2"/>
            <w:shd w:val="clear" w:color="auto" w:fill="auto"/>
          </w:tcPr>
          <w:p w14:paraId="3993347D" w14:textId="77777777" w:rsidR="0098535D" w:rsidRDefault="0098535D">
            <w:pPr>
              <w:jc w:val="right"/>
            </w:pPr>
          </w:p>
        </w:tc>
        <w:tc>
          <w:tcPr>
            <w:tcW w:w="2273" w:type="dxa"/>
            <w:gridSpan w:val="2"/>
            <w:shd w:val="clear" w:color="auto" w:fill="auto"/>
          </w:tcPr>
          <w:p w14:paraId="5F5172A7" w14:textId="77777777" w:rsidR="0098535D" w:rsidRDefault="0098535D">
            <w:pPr>
              <w:jc w:val="right"/>
            </w:pPr>
          </w:p>
        </w:tc>
      </w:tr>
      <w:tr w:rsidR="0098535D" w14:paraId="5C69D1E7" w14:textId="77777777" w:rsidTr="00912F74">
        <w:tc>
          <w:tcPr>
            <w:tcW w:w="2981" w:type="dxa"/>
            <w:gridSpan w:val="2"/>
            <w:shd w:val="clear" w:color="auto" w:fill="95DD9F" w:themeFill="background1" w:themeFillShade="D9"/>
          </w:tcPr>
          <w:p w14:paraId="21DC99B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递延所得税负债</w:t>
            </w:r>
          </w:p>
        </w:tc>
        <w:tc>
          <w:tcPr>
            <w:tcW w:w="1845" w:type="dxa"/>
            <w:gridSpan w:val="2"/>
            <w:shd w:val="clear" w:color="auto" w:fill="auto"/>
          </w:tcPr>
          <w:p w14:paraId="27030802" w14:textId="77777777" w:rsidR="0098535D" w:rsidRDefault="0098535D"/>
        </w:tc>
        <w:tc>
          <w:tcPr>
            <w:tcW w:w="2556" w:type="dxa"/>
            <w:gridSpan w:val="2"/>
            <w:shd w:val="clear" w:color="auto" w:fill="auto"/>
          </w:tcPr>
          <w:p w14:paraId="3A57037A" w14:textId="77777777" w:rsidR="0098535D" w:rsidRDefault="0098535D">
            <w:pPr>
              <w:jc w:val="right"/>
            </w:pPr>
          </w:p>
        </w:tc>
        <w:tc>
          <w:tcPr>
            <w:tcW w:w="2273" w:type="dxa"/>
            <w:gridSpan w:val="2"/>
            <w:shd w:val="clear" w:color="auto" w:fill="auto"/>
          </w:tcPr>
          <w:p w14:paraId="372D357D" w14:textId="77777777" w:rsidR="0098535D" w:rsidRDefault="0098535D">
            <w:pPr>
              <w:jc w:val="right"/>
            </w:pPr>
          </w:p>
        </w:tc>
      </w:tr>
      <w:tr w:rsidR="0098535D" w14:paraId="1D0325AF" w14:textId="77777777" w:rsidTr="00912F74">
        <w:tc>
          <w:tcPr>
            <w:tcW w:w="2981" w:type="dxa"/>
            <w:gridSpan w:val="2"/>
            <w:shd w:val="clear" w:color="auto" w:fill="95DD9F" w:themeFill="background1" w:themeFillShade="D9"/>
          </w:tcPr>
          <w:p w14:paraId="62A66E6C" w14:textId="77777777" w:rsidR="0098535D" w:rsidRDefault="0099308C">
            <w:pPr>
              <w:rPr>
                <w:rFonts w:asciiTheme="minorEastAsia" w:eastAsiaTheme="minorEastAsia" w:hAnsiTheme="minorEastAsia"/>
                <w:color w:val="000000" w:themeColor="text1"/>
                <w:sz w:val="18"/>
                <w:szCs w:val="21"/>
              </w:rPr>
            </w:pPr>
            <w:r w:rsidRPr="00912F74">
              <w:rPr>
                <w:rFonts w:asciiTheme="minorEastAsia" w:eastAsiaTheme="minorEastAsia" w:hAnsiTheme="minorEastAsia"/>
                <w:color w:val="000000" w:themeColor="text1"/>
                <w:sz w:val="18"/>
                <w:szCs w:val="21"/>
              </w:rPr>
              <w:t>其他</w:t>
            </w:r>
            <w:r w:rsidRPr="00912F74">
              <w:rPr>
                <w:rFonts w:asciiTheme="minorEastAsia" w:eastAsiaTheme="minorEastAsia" w:hAnsiTheme="minorEastAsia" w:hint="eastAsia"/>
                <w:color w:val="000000" w:themeColor="text1"/>
                <w:sz w:val="18"/>
                <w:szCs w:val="21"/>
              </w:rPr>
              <w:t>非流动</w:t>
            </w:r>
            <w:r w:rsidRPr="00912F74">
              <w:rPr>
                <w:rFonts w:asciiTheme="minorEastAsia" w:eastAsiaTheme="minorEastAsia" w:hAnsiTheme="minorEastAsia"/>
                <w:color w:val="000000" w:themeColor="text1"/>
                <w:sz w:val="18"/>
                <w:szCs w:val="21"/>
              </w:rPr>
              <w:t>负债</w:t>
            </w:r>
          </w:p>
        </w:tc>
        <w:tc>
          <w:tcPr>
            <w:tcW w:w="1845" w:type="dxa"/>
            <w:gridSpan w:val="2"/>
            <w:shd w:val="clear" w:color="auto" w:fill="auto"/>
          </w:tcPr>
          <w:p w14:paraId="25E70778" w14:textId="77777777" w:rsidR="0098535D" w:rsidRDefault="0098535D"/>
        </w:tc>
        <w:tc>
          <w:tcPr>
            <w:tcW w:w="2556" w:type="dxa"/>
            <w:gridSpan w:val="2"/>
            <w:shd w:val="clear" w:color="auto" w:fill="auto"/>
          </w:tcPr>
          <w:p w14:paraId="2B163F17" w14:textId="77777777" w:rsidR="0098535D" w:rsidRDefault="0098535D">
            <w:pPr>
              <w:jc w:val="right"/>
            </w:pPr>
          </w:p>
        </w:tc>
        <w:tc>
          <w:tcPr>
            <w:tcW w:w="2273" w:type="dxa"/>
            <w:gridSpan w:val="2"/>
            <w:shd w:val="clear" w:color="auto" w:fill="auto"/>
          </w:tcPr>
          <w:p w14:paraId="0F7F2D8D" w14:textId="77777777" w:rsidR="0098535D" w:rsidRDefault="0098535D">
            <w:pPr>
              <w:jc w:val="right"/>
            </w:pPr>
          </w:p>
        </w:tc>
      </w:tr>
      <w:tr w:rsidR="007B01EE" w14:paraId="4ECBA09A" w14:textId="77777777" w:rsidTr="007B01EE">
        <w:tc>
          <w:tcPr>
            <w:tcW w:w="2981" w:type="dxa"/>
            <w:gridSpan w:val="2"/>
            <w:shd w:val="clear" w:color="auto" w:fill="95DD9F" w:themeFill="background1" w:themeFillShade="D9"/>
          </w:tcPr>
          <w:p w14:paraId="1CC96B8A" w14:textId="77777777" w:rsidR="007B01EE" w:rsidRPr="00912F74" w:rsidRDefault="007B01EE" w:rsidP="00912F74">
            <w:pPr>
              <w:jc w:val="center"/>
              <w:rPr>
                <w:rFonts w:asciiTheme="minorEastAsia" w:eastAsiaTheme="minorEastAsia" w:hAnsiTheme="minorEastAsia"/>
                <w:b/>
                <w:color w:val="000000" w:themeColor="text1"/>
                <w:sz w:val="18"/>
                <w:szCs w:val="21"/>
              </w:rPr>
            </w:pPr>
            <w:r w:rsidRPr="00912F74">
              <w:rPr>
                <w:rFonts w:asciiTheme="minorEastAsia" w:eastAsiaTheme="minorEastAsia" w:hAnsiTheme="minorEastAsia" w:hint="eastAsia"/>
                <w:b/>
                <w:color w:val="000000" w:themeColor="text1"/>
                <w:sz w:val="18"/>
                <w:szCs w:val="21"/>
              </w:rPr>
              <w:t>非流动</w:t>
            </w:r>
            <w:r w:rsidRPr="00912F74">
              <w:rPr>
                <w:rFonts w:asciiTheme="minorEastAsia" w:eastAsiaTheme="minorEastAsia" w:hAnsiTheme="minorEastAsia"/>
                <w:b/>
                <w:color w:val="000000" w:themeColor="text1"/>
                <w:sz w:val="18"/>
                <w:szCs w:val="21"/>
              </w:rPr>
              <w:t>负债合计</w:t>
            </w:r>
          </w:p>
        </w:tc>
        <w:tc>
          <w:tcPr>
            <w:tcW w:w="1845" w:type="dxa"/>
            <w:gridSpan w:val="2"/>
            <w:shd w:val="clear" w:color="auto" w:fill="auto"/>
          </w:tcPr>
          <w:p w14:paraId="762F531D" w14:textId="77777777" w:rsidR="007B01EE" w:rsidRDefault="007B01EE"/>
        </w:tc>
        <w:tc>
          <w:tcPr>
            <w:tcW w:w="2556" w:type="dxa"/>
            <w:gridSpan w:val="2"/>
            <w:shd w:val="clear" w:color="auto" w:fill="auto"/>
          </w:tcPr>
          <w:p w14:paraId="10947267" w14:textId="77777777" w:rsidR="007B01EE" w:rsidRDefault="007B01EE">
            <w:pPr>
              <w:jc w:val="right"/>
            </w:pPr>
          </w:p>
        </w:tc>
        <w:tc>
          <w:tcPr>
            <w:tcW w:w="2273" w:type="dxa"/>
            <w:gridSpan w:val="2"/>
            <w:shd w:val="clear" w:color="auto" w:fill="auto"/>
          </w:tcPr>
          <w:p w14:paraId="29F59E6E" w14:textId="77777777" w:rsidR="007B01EE" w:rsidRDefault="007B01EE">
            <w:pPr>
              <w:jc w:val="right"/>
            </w:pPr>
          </w:p>
        </w:tc>
      </w:tr>
      <w:tr w:rsidR="0098535D" w14:paraId="53C55288" w14:textId="77777777" w:rsidTr="00912F74">
        <w:tc>
          <w:tcPr>
            <w:tcW w:w="2981" w:type="dxa"/>
            <w:gridSpan w:val="2"/>
            <w:shd w:val="clear" w:color="auto" w:fill="95DD9F" w:themeFill="background1" w:themeFillShade="D9"/>
          </w:tcPr>
          <w:p w14:paraId="74DD0816" w14:textId="77777777" w:rsidR="0098535D" w:rsidRDefault="0099308C" w:rsidP="00912F74">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负债合计</w:t>
            </w:r>
          </w:p>
        </w:tc>
        <w:tc>
          <w:tcPr>
            <w:tcW w:w="1845" w:type="dxa"/>
            <w:gridSpan w:val="2"/>
            <w:shd w:val="clear" w:color="auto" w:fill="auto"/>
          </w:tcPr>
          <w:p w14:paraId="5E8C3385" w14:textId="77777777" w:rsidR="0098535D" w:rsidRDefault="0098535D"/>
        </w:tc>
        <w:tc>
          <w:tcPr>
            <w:tcW w:w="2556" w:type="dxa"/>
            <w:gridSpan w:val="2"/>
            <w:shd w:val="clear" w:color="auto" w:fill="auto"/>
          </w:tcPr>
          <w:p w14:paraId="43A15526" w14:textId="77777777" w:rsidR="0098535D" w:rsidRDefault="0098535D">
            <w:pPr>
              <w:jc w:val="right"/>
            </w:pPr>
          </w:p>
        </w:tc>
        <w:tc>
          <w:tcPr>
            <w:tcW w:w="2273" w:type="dxa"/>
            <w:gridSpan w:val="2"/>
            <w:shd w:val="clear" w:color="auto" w:fill="auto"/>
          </w:tcPr>
          <w:p w14:paraId="1F4C78DC" w14:textId="77777777" w:rsidR="0098535D" w:rsidRDefault="0098535D">
            <w:pPr>
              <w:jc w:val="right"/>
            </w:pPr>
          </w:p>
        </w:tc>
      </w:tr>
      <w:tr w:rsidR="0098535D" w14:paraId="1E7F0D8A" w14:textId="77777777" w:rsidTr="00912F74">
        <w:tc>
          <w:tcPr>
            <w:tcW w:w="2981" w:type="dxa"/>
            <w:gridSpan w:val="2"/>
            <w:shd w:val="clear" w:color="auto" w:fill="95DD9F" w:themeFill="background1" w:themeFillShade="D9"/>
          </w:tcPr>
          <w:p w14:paraId="53FC179A" w14:textId="77777777" w:rsidR="0098535D" w:rsidRDefault="0099308C">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所有者权益（或股东权益）：</w:t>
            </w:r>
          </w:p>
        </w:tc>
        <w:tc>
          <w:tcPr>
            <w:tcW w:w="1845" w:type="dxa"/>
            <w:gridSpan w:val="2"/>
            <w:shd w:val="clear" w:color="auto" w:fill="auto"/>
          </w:tcPr>
          <w:p w14:paraId="092253E1" w14:textId="77777777" w:rsidR="0098535D" w:rsidRDefault="0098535D"/>
        </w:tc>
        <w:tc>
          <w:tcPr>
            <w:tcW w:w="2556" w:type="dxa"/>
            <w:gridSpan w:val="2"/>
            <w:shd w:val="clear" w:color="auto" w:fill="auto"/>
          </w:tcPr>
          <w:p w14:paraId="04F8858E" w14:textId="77777777" w:rsidR="0098535D" w:rsidRDefault="0098535D">
            <w:pPr>
              <w:jc w:val="right"/>
            </w:pPr>
          </w:p>
        </w:tc>
        <w:tc>
          <w:tcPr>
            <w:tcW w:w="2273" w:type="dxa"/>
            <w:gridSpan w:val="2"/>
            <w:shd w:val="clear" w:color="auto" w:fill="auto"/>
          </w:tcPr>
          <w:p w14:paraId="4D284F82" w14:textId="77777777" w:rsidR="0098535D" w:rsidRDefault="0098535D">
            <w:pPr>
              <w:jc w:val="right"/>
            </w:pPr>
          </w:p>
        </w:tc>
      </w:tr>
      <w:tr w:rsidR="0098535D" w14:paraId="5499FCEA" w14:textId="77777777" w:rsidTr="00912F74">
        <w:tc>
          <w:tcPr>
            <w:tcW w:w="2981" w:type="dxa"/>
            <w:gridSpan w:val="2"/>
            <w:shd w:val="clear" w:color="auto" w:fill="95DD9F" w:themeFill="background1" w:themeFillShade="D9"/>
          </w:tcPr>
          <w:p w14:paraId="0B371C69"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股本</w:t>
            </w:r>
          </w:p>
        </w:tc>
        <w:tc>
          <w:tcPr>
            <w:tcW w:w="1845" w:type="dxa"/>
            <w:gridSpan w:val="2"/>
            <w:shd w:val="clear" w:color="auto" w:fill="auto"/>
          </w:tcPr>
          <w:p w14:paraId="5C49A13D" w14:textId="77777777" w:rsidR="0098535D" w:rsidRDefault="0098535D"/>
        </w:tc>
        <w:tc>
          <w:tcPr>
            <w:tcW w:w="2556" w:type="dxa"/>
            <w:gridSpan w:val="2"/>
            <w:shd w:val="clear" w:color="auto" w:fill="auto"/>
          </w:tcPr>
          <w:p w14:paraId="0FBB8ABD" w14:textId="77777777" w:rsidR="0098535D" w:rsidRDefault="0098535D">
            <w:pPr>
              <w:jc w:val="right"/>
            </w:pPr>
          </w:p>
        </w:tc>
        <w:tc>
          <w:tcPr>
            <w:tcW w:w="2273" w:type="dxa"/>
            <w:gridSpan w:val="2"/>
            <w:shd w:val="clear" w:color="auto" w:fill="auto"/>
          </w:tcPr>
          <w:p w14:paraId="28C62584" w14:textId="77777777" w:rsidR="0098535D" w:rsidRDefault="0098535D">
            <w:pPr>
              <w:jc w:val="right"/>
            </w:pPr>
          </w:p>
        </w:tc>
      </w:tr>
      <w:tr w:rsidR="0098535D" w14:paraId="12221E43" w14:textId="77777777" w:rsidTr="00912F74">
        <w:tc>
          <w:tcPr>
            <w:tcW w:w="2981" w:type="dxa"/>
            <w:gridSpan w:val="2"/>
            <w:shd w:val="clear" w:color="auto" w:fill="95DD9F" w:themeFill="background1" w:themeFillShade="D9"/>
          </w:tcPr>
          <w:p w14:paraId="32886D2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其他权益工具</w:t>
            </w:r>
            <w:r>
              <w:rPr>
                <w:rFonts w:asciiTheme="minorEastAsia" w:eastAsiaTheme="minorEastAsia" w:hAnsiTheme="minorEastAsia"/>
                <w:color w:val="000000" w:themeColor="text1"/>
                <w:sz w:val="18"/>
                <w:szCs w:val="21"/>
              </w:rPr>
              <w:t> </w:t>
            </w:r>
          </w:p>
        </w:tc>
        <w:tc>
          <w:tcPr>
            <w:tcW w:w="1845" w:type="dxa"/>
            <w:gridSpan w:val="2"/>
            <w:shd w:val="clear" w:color="auto" w:fill="auto"/>
          </w:tcPr>
          <w:p w14:paraId="36D16530" w14:textId="77777777" w:rsidR="0098535D" w:rsidRDefault="0098535D"/>
        </w:tc>
        <w:tc>
          <w:tcPr>
            <w:tcW w:w="2556" w:type="dxa"/>
            <w:gridSpan w:val="2"/>
            <w:shd w:val="clear" w:color="auto" w:fill="auto"/>
          </w:tcPr>
          <w:p w14:paraId="1A23B65C" w14:textId="77777777" w:rsidR="0098535D" w:rsidRDefault="0098535D">
            <w:pPr>
              <w:jc w:val="right"/>
            </w:pPr>
          </w:p>
        </w:tc>
        <w:tc>
          <w:tcPr>
            <w:tcW w:w="2273" w:type="dxa"/>
            <w:gridSpan w:val="2"/>
            <w:shd w:val="clear" w:color="auto" w:fill="auto"/>
          </w:tcPr>
          <w:p w14:paraId="6717ABAE" w14:textId="77777777" w:rsidR="0098535D" w:rsidRDefault="0098535D">
            <w:pPr>
              <w:jc w:val="right"/>
            </w:pPr>
          </w:p>
        </w:tc>
      </w:tr>
      <w:tr w:rsidR="0098535D" w14:paraId="5EA22B74" w14:textId="77777777" w:rsidTr="00912F74">
        <w:tc>
          <w:tcPr>
            <w:tcW w:w="2981" w:type="dxa"/>
            <w:gridSpan w:val="2"/>
            <w:shd w:val="clear" w:color="auto" w:fill="95DD9F" w:themeFill="background1" w:themeFillShade="D9"/>
          </w:tcPr>
          <w:p w14:paraId="41EFA0F8"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其中：优先股</w:t>
            </w:r>
            <w:r>
              <w:rPr>
                <w:rFonts w:asciiTheme="minorEastAsia" w:eastAsiaTheme="minorEastAsia" w:hAnsiTheme="minorEastAsia"/>
                <w:color w:val="000000" w:themeColor="text1"/>
                <w:sz w:val="18"/>
                <w:szCs w:val="21"/>
              </w:rPr>
              <w:t> </w:t>
            </w:r>
          </w:p>
        </w:tc>
        <w:tc>
          <w:tcPr>
            <w:tcW w:w="1845" w:type="dxa"/>
            <w:gridSpan w:val="2"/>
            <w:shd w:val="clear" w:color="auto" w:fill="auto"/>
          </w:tcPr>
          <w:p w14:paraId="20FF1F84" w14:textId="77777777" w:rsidR="0098535D" w:rsidRDefault="0098535D"/>
        </w:tc>
        <w:tc>
          <w:tcPr>
            <w:tcW w:w="2556" w:type="dxa"/>
            <w:gridSpan w:val="2"/>
            <w:shd w:val="clear" w:color="auto" w:fill="auto"/>
          </w:tcPr>
          <w:p w14:paraId="7668C120" w14:textId="77777777" w:rsidR="0098535D" w:rsidRDefault="0098535D">
            <w:pPr>
              <w:jc w:val="right"/>
            </w:pPr>
          </w:p>
        </w:tc>
        <w:tc>
          <w:tcPr>
            <w:tcW w:w="2273" w:type="dxa"/>
            <w:gridSpan w:val="2"/>
            <w:shd w:val="clear" w:color="auto" w:fill="auto"/>
          </w:tcPr>
          <w:p w14:paraId="2BC5CEFB" w14:textId="77777777" w:rsidR="0098535D" w:rsidRDefault="0098535D">
            <w:pPr>
              <w:jc w:val="right"/>
            </w:pPr>
          </w:p>
        </w:tc>
      </w:tr>
      <w:tr w:rsidR="0098535D" w14:paraId="574C958C" w14:textId="77777777" w:rsidTr="00912F74">
        <w:tc>
          <w:tcPr>
            <w:tcW w:w="2981" w:type="dxa"/>
            <w:gridSpan w:val="2"/>
            <w:shd w:val="clear" w:color="auto" w:fill="95DD9F" w:themeFill="background1" w:themeFillShade="D9"/>
          </w:tcPr>
          <w:p w14:paraId="0E69EACB" w14:textId="77777777" w:rsidR="0098535D" w:rsidRDefault="0099308C">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永续债</w:t>
            </w:r>
          </w:p>
        </w:tc>
        <w:tc>
          <w:tcPr>
            <w:tcW w:w="1845" w:type="dxa"/>
            <w:gridSpan w:val="2"/>
            <w:shd w:val="clear" w:color="auto" w:fill="auto"/>
          </w:tcPr>
          <w:p w14:paraId="10612592" w14:textId="77777777" w:rsidR="0098535D" w:rsidRDefault="0098535D"/>
        </w:tc>
        <w:tc>
          <w:tcPr>
            <w:tcW w:w="2556" w:type="dxa"/>
            <w:gridSpan w:val="2"/>
            <w:shd w:val="clear" w:color="auto" w:fill="auto"/>
          </w:tcPr>
          <w:p w14:paraId="79EB11E0" w14:textId="77777777" w:rsidR="0098535D" w:rsidRDefault="0098535D">
            <w:pPr>
              <w:jc w:val="right"/>
            </w:pPr>
          </w:p>
        </w:tc>
        <w:tc>
          <w:tcPr>
            <w:tcW w:w="2273" w:type="dxa"/>
            <w:gridSpan w:val="2"/>
            <w:shd w:val="clear" w:color="auto" w:fill="auto"/>
          </w:tcPr>
          <w:p w14:paraId="4A19B549" w14:textId="77777777" w:rsidR="0098535D" w:rsidRDefault="0098535D">
            <w:pPr>
              <w:jc w:val="right"/>
            </w:pPr>
          </w:p>
        </w:tc>
      </w:tr>
      <w:tr w:rsidR="0098535D" w14:paraId="706C1473" w14:textId="77777777" w:rsidTr="00912F74">
        <w:tc>
          <w:tcPr>
            <w:tcW w:w="2981" w:type="dxa"/>
            <w:gridSpan w:val="2"/>
            <w:shd w:val="clear" w:color="auto" w:fill="95DD9F" w:themeFill="background1" w:themeFillShade="D9"/>
          </w:tcPr>
          <w:p w14:paraId="30120882"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资本公积</w:t>
            </w:r>
          </w:p>
        </w:tc>
        <w:tc>
          <w:tcPr>
            <w:tcW w:w="1845" w:type="dxa"/>
            <w:gridSpan w:val="2"/>
            <w:shd w:val="clear" w:color="auto" w:fill="auto"/>
          </w:tcPr>
          <w:p w14:paraId="3EDD253D" w14:textId="77777777" w:rsidR="0098535D" w:rsidRDefault="0098535D"/>
        </w:tc>
        <w:tc>
          <w:tcPr>
            <w:tcW w:w="2556" w:type="dxa"/>
            <w:gridSpan w:val="2"/>
            <w:shd w:val="clear" w:color="auto" w:fill="auto"/>
          </w:tcPr>
          <w:p w14:paraId="44EA6FF9" w14:textId="77777777" w:rsidR="0098535D" w:rsidRDefault="0098535D">
            <w:pPr>
              <w:jc w:val="right"/>
            </w:pPr>
          </w:p>
        </w:tc>
        <w:tc>
          <w:tcPr>
            <w:tcW w:w="2273" w:type="dxa"/>
            <w:gridSpan w:val="2"/>
            <w:shd w:val="clear" w:color="auto" w:fill="auto"/>
          </w:tcPr>
          <w:p w14:paraId="70D682FD" w14:textId="77777777" w:rsidR="0098535D" w:rsidRDefault="0098535D">
            <w:pPr>
              <w:jc w:val="right"/>
            </w:pPr>
          </w:p>
        </w:tc>
      </w:tr>
      <w:tr w:rsidR="0098535D" w14:paraId="280F591C" w14:textId="77777777" w:rsidTr="00912F74">
        <w:tc>
          <w:tcPr>
            <w:tcW w:w="2981" w:type="dxa"/>
            <w:gridSpan w:val="2"/>
            <w:shd w:val="clear" w:color="auto" w:fill="95DD9F" w:themeFill="background1" w:themeFillShade="D9"/>
          </w:tcPr>
          <w:p w14:paraId="7D597962"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减：库存股</w:t>
            </w:r>
          </w:p>
        </w:tc>
        <w:tc>
          <w:tcPr>
            <w:tcW w:w="1845" w:type="dxa"/>
            <w:gridSpan w:val="2"/>
            <w:shd w:val="clear" w:color="auto" w:fill="auto"/>
          </w:tcPr>
          <w:p w14:paraId="6C929D4F" w14:textId="77777777" w:rsidR="0098535D" w:rsidRDefault="0098535D"/>
        </w:tc>
        <w:tc>
          <w:tcPr>
            <w:tcW w:w="2556" w:type="dxa"/>
            <w:gridSpan w:val="2"/>
            <w:shd w:val="clear" w:color="auto" w:fill="auto"/>
          </w:tcPr>
          <w:p w14:paraId="4FA9D184" w14:textId="77777777" w:rsidR="0098535D" w:rsidRDefault="0098535D">
            <w:pPr>
              <w:jc w:val="right"/>
            </w:pPr>
          </w:p>
        </w:tc>
        <w:tc>
          <w:tcPr>
            <w:tcW w:w="2273" w:type="dxa"/>
            <w:gridSpan w:val="2"/>
            <w:shd w:val="clear" w:color="auto" w:fill="auto"/>
          </w:tcPr>
          <w:p w14:paraId="40D78B7F" w14:textId="77777777" w:rsidR="0098535D" w:rsidRDefault="0098535D">
            <w:pPr>
              <w:jc w:val="right"/>
            </w:pPr>
          </w:p>
        </w:tc>
      </w:tr>
      <w:tr w:rsidR="0098535D" w14:paraId="70CAE36C" w14:textId="77777777" w:rsidTr="00912F74">
        <w:tc>
          <w:tcPr>
            <w:tcW w:w="2981" w:type="dxa"/>
            <w:gridSpan w:val="2"/>
            <w:shd w:val="clear" w:color="auto" w:fill="95DD9F" w:themeFill="background1" w:themeFillShade="D9"/>
          </w:tcPr>
          <w:p w14:paraId="6FDA5612"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其他综合收益</w:t>
            </w:r>
          </w:p>
        </w:tc>
        <w:tc>
          <w:tcPr>
            <w:tcW w:w="1845" w:type="dxa"/>
            <w:gridSpan w:val="2"/>
            <w:shd w:val="clear" w:color="auto" w:fill="auto"/>
          </w:tcPr>
          <w:p w14:paraId="2624D4A5" w14:textId="77777777" w:rsidR="0098535D" w:rsidRDefault="0098535D"/>
        </w:tc>
        <w:tc>
          <w:tcPr>
            <w:tcW w:w="2556" w:type="dxa"/>
            <w:gridSpan w:val="2"/>
            <w:shd w:val="clear" w:color="auto" w:fill="auto"/>
          </w:tcPr>
          <w:p w14:paraId="6DFE8B31" w14:textId="77777777" w:rsidR="0098535D" w:rsidRDefault="0098535D">
            <w:pPr>
              <w:jc w:val="right"/>
            </w:pPr>
          </w:p>
        </w:tc>
        <w:tc>
          <w:tcPr>
            <w:tcW w:w="2273" w:type="dxa"/>
            <w:gridSpan w:val="2"/>
            <w:shd w:val="clear" w:color="auto" w:fill="auto"/>
          </w:tcPr>
          <w:p w14:paraId="592EBB0E" w14:textId="77777777" w:rsidR="0098535D" w:rsidRDefault="0098535D">
            <w:pPr>
              <w:jc w:val="right"/>
            </w:pPr>
          </w:p>
        </w:tc>
      </w:tr>
      <w:tr w:rsidR="0098535D" w14:paraId="31CAC3B1" w14:textId="77777777" w:rsidTr="00912F74">
        <w:tc>
          <w:tcPr>
            <w:tcW w:w="2981" w:type="dxa"/>
            <w:gridSpan w:val="2"/>
            <w:shd w:val="clear" w:color="auto" w:fill="95DD9F" w:themeFill="background1" w:themeFillShade="D9"/>
          </w:tcPr>
          <w:p w14:paraId="3283902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专项储备</w:t>
            </w:r>
          </w:p>
        </w:tc>
        <w:tc>
          <w:tcPr>
            <w:tcW w:w="1845" w:type="dxa"/>
            <w:gridSpan w:val="2"/>
            <w:shd w:val="clear" w:color="auto" w:fill="auto"/>
          </w:tcPr>
          <w:p w14:paraId="7C3F2EEA" w14:textId="77777777" w:rsidR="0098535D" w:rsidRDefault="0098535D"/>
        </w:tc>
        <w:tc>
          <w:tcPr>
            <w:tcW w:w="2556" w:type="dxa"/>
            <w:gridSpan w:val="2"/>
            <w:shd w:val="clear" w:color="auto" w:fill="auto"/>
          </w:tcPr>
          <w:p w14:paraId="1EF7D107" w14:textId="77777777" w:rsidR="0098535D" w:rsidRDefault="0098535D">
            <w:pPr>
              <w:jc w:val="right"/>
            </w:pPr>
          </w:p>
        </w:tc>
        <w:tc>
          <w:tcPr>
            <w:tcW w:w="2273" w:type="dxa"/>
            <w:gridSpan w:val="2"/>
            <w:shd w:val="clear" w:color="auto" w:fill="auto"/>
          </w:tcPr>
          <w:p w14:paraId="241AC380" w14:textId="77777777" w:rsidR="0098535D" w:rsidRDefault="0098535D">
            <w:pPr>
              <w:jc w:val="right"/>
            </w:pPr>
          </w:p>
        </w:tc>
      </w:tr>
      <w:tr w:rsidR="0098535D" w14:paraId="7AEC2C11" w14:textId="77777777" w:rsidTr="00912F74">
        <w:tc>
          <w:tcPr>
            <w:tcW w:w="2981" w:type="dxa"/>
            <w:gridSpan w:val="2"/>
            <w:shd w:val="clear" w:color="auto" w:fill="95DD9F" w:themeFill="background1" w:themeFillShade="D9"/>
          </w:tcPr>
          <w:p w14:paraId="4AC22E00"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盈余公积</w:t>
            </w:r>
          </w:p>
        </w:tc>
        <w:tc>
          <w:tcPr>
            <w:tcW w:w="1845" w:type="dxa"/>
            <w:gridSpan w:val="2"/>
            <w:shd w:val="clear" w:color="auto" w:fill="auto"/>
          </w:tcPr>
          <w:p w14:paraId="166B8188" w14:textId="77777777" w:rsidR="0098535D" w:rsidRDefault="0098535D"/>
        </w:tc>
        <w:tc>
          <w:tcPr>
            <w:tcW w:w="2556" w:type="dxa"/>
            <w:gridSpan w:val="2"/>
            <w:shd w:val="clear" w:color="auto" w:fill="auto"/>
          </w:tcPr>
          <w:p w14:paraId="3554F57B" w14:textId="77777777" w:rsidR="0098535D" w:rsidRDefault="0098535D">
            <w:pPr>
              <w:jc w:val="right"/>
            </w:pPr>
          </w:p>
        </w:tc>
        <w:tc>
          <w:tcPr>
            <w:tcW w:w="2273" w:type="dxa"/>
            <w:gridSpan w:val="2"/>
            <w:shd w:val="clear" w:color="auto" w:fill="auto"/>
          </w:tcPr>
          <w:p w14:paraId="175A3692" w14:textId="77777777" w:rsidR="0098535D" w:rsidRDefault="0098535D">
            <w:pPr>
              <w:jc w:val="right"/>
            </w:pPr>
          </w:p>
        </w:tc>
      </w:tr>
      <w:tr w:rsidR="0098535D" w14:paraId="2682EF12" w14:textId="77777777" w:rsidTr="00912F74">
        <w:tc>
          <w:tcPr>
            <w:tcW w:w="2981" w:type="dxa"/>
            <w:gridSpan w:val="2"/>
            <w:shd w:val="clear" w:color="auto" w:fill="95DD9F" w:themeFill="background1" w:themeFillShade="D9"/>
          </w:tcPr>
          <w:p w14:paraId="51638EBF"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一般风险准备</w:t>
            </w:r>
          </w:p>
        </w:tc>
        <w:tc>
          <w:tcPr>
            <w:tcW w:w="1845" w:type="dxa"/>
            <w:gridSpan w:val="2"/>
            <w:shd w:val="clear" w:color="auto" w:fill="auto"/>
          </w:tcPr>
          <w:p w14:paraId="736817EA" w14:textId="77777777" w:rsidR="0098535D" w:rsidRDefault="0098535D"/>
        </w:tc>
        <w:tc>
          <w:tcPr>
            <w:tcW w:w="2556" w:type="dxa"/>
            <w:gridSpan w:val="2"/>
            <w:shd w:val="clear" w:color="auto" w:fill="auto"/>
          </w:tcPr>
          <w:p w14:paraId="7B6A66BD" w14:textId="77777777" w:rsidR="0098535D" w:rsidRDefault="0098535D">
            <w:pPr>
              <w:jc w:val="right"/>
            </w:pPr>
          </w:p>
        </w:tc>
        <w:tc>
          <w:tcPr>
            <w:tcW w:w="2273" w:type="dxa"/>
            <w:gridSpan w:val="2"/>
            <w:shd w:val="clear" w:color="auto" w:fill="auto"/>
          </w:tcPr>
          <w:p w14:paraId="3BF44EE1" w14:textId="77777777" w:rsidR="0098535D" w:rsidRDefault="0098535D">
            <w:pPr>
              <w:jc w:val="right"/>
            </w:pPr>
          </w:p>
        </w:tc>
      </w:tr>
      <w:tr w:rsidR="0098535D" w14:paraId="69272BBD" w14:textId="77777777" w:rsidTr="00912F74">
        <w:tc>
          <w:tcPr>
            <w:tcW w:w="2981" w:type="dxa"/>
            <w:gridSpan w:val="2"/>
            <w:shd w:val="clear" w:color="auto" w:fill="95DD9F" w:themeFill="background1" w:themeFillShade="D9"/>
          </w:tcPr>
          <w:p w14:paraId="081A5D82"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未分配利润</w:t>
            </w:r>
          </w:p>
        </w:tc>
        <w:tc>
          <w:tcPr>
            <w:tcW w:w="1845" w:type="dxa"/>
            <w:gridSpan w:val="2"/>
            <w:shd w:val="clear" w:color="auto" w:fill="auto"/>
          </w:tcPr>
          <w:p w14:paraId="76820124" w14:textId="77777777" w:rsidR="0098535D" w:rsidRDefault="0098535D"/>
        </w:tc>
        <w:tc>
          <w:tcPr>
            <w:tcW w:w="2556" w:type="dxa"/>
            <w:gridSpan w:val="2"/>
            <w:shd w:val="clear" w:color="auto" w:fill="auto"/>
          </w:tcPr>
          <w:p w14:paraId="7472B5C4" w14:textId="77777777" w:rsidR="0098535D" w:rsidRDefault="0098535D">
            <w:pPr>
              <w:jc w:val="right"/>
            </w:pPr>
          </w:p>
        </w:tc>
        <w:tc>
          <w:tcPr>
            <w:tcW w:w="2273" w:type="dxa"/>
            <w:gridSpan w:val="2"/>
            <w:shd w:val="clear" w:color="auto" w:fill="auto"/>
          </w:tcPr>
          <w:p w14:paraId="6FB40B6C" w14:textId="77777777" w:rsidR="0098535D" w:rsidRDefault="0098535D">
            <w:pPr>
              <w:jc w:val="right"/>
            </w:pPr>
          </w:p>
        </w:tc>
      </w:tr>
      <w:tr w:rsidR="0098535D" w14:paraId="551BA16E" w14:textId="77777777" w:rsidTr="00912F74">
        <w:tc>
          <w:tcPr>
            <w:tcW w:w="2981" w:type="dxa"/>
            <w:gridSpan w:val="2"/>
            <w:shd w:val="clear" w:color="auto" w:fill="95DD9F" w:themeFill="background1" w:themeFillShade="D9"/>
          </w:tcPr>
          <w:p w14:paraId="1EC5D518" w14:textId="77777777" w:rsidR="0098535D" w:rsidRDefault="0099308C">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股东权益合计</w:t>
            </w:r>
          </w:p>
        </w:tc>
        <w:tc>
          <w:tcPr>
            <w:tcW w:w="1845" w:type="dxa"/>
            <w:gridSpan w:val="2"/>
            <w:shd w:val="clear" w:color="auto" w:fill="auto"/>
          </w:tcPr>
          <w:p w14:paraId="268CAE9F" w14:textId="77777777" w:rsidR="0098535D" w:rsidRDefault="0098535D"/>
        </w:tc>
        <w:tc>
          <w:tcPr>
            <w:tcW w:w="2556" w:type="dxa"/>
            <w:gridSpan w:val="2"/>
            <w:shd w:val="clear" w:color="auto" w:fill="auto"/>
          </w:tcPr>
          <w:p w14:paraId="7E13C660" w14:textId="77777777" w:rsidR="0098535D" w:rsidRDefault="0098535D">
            <w:pPr>
              <w:jc w:val="right"/>
            </w:pPr>
          </w:p>
        </w:tc>
        <w:tc>
          <w:tcPr>
            <w:tcW w:w="2273" w:type="dxa"/>
            <w:gridSpan w:val="2"/>
            <w:shd w:val="clear" w:color="auto" w:fill="auto"/>
          </w:tcPr>
          <w:p w14:paraId="57AE4F0E" w14:textId="77777777" w:rsidR="0098535D" w:rsidRDefault="0098535D">
            <w:pPr>
              <w:jc w:val="right"/>
            </w:pPr>
          </w:p>
        </w:tc>
      </w:tr>
      <w:tr w:rsidR="0098535D" w14:paraId="71ECEF07" w14:textId="77777777" w:rsidTr="00912F74">
        <w:tc>
          <w:tcPr>
            <w:tcW w:w="2981" w:type="dxa"/>
            <w:gridSpan w:val="2"/>
            <w:shd w:val="clear" w:color="auto" w:fill="95DD9F" w:themeFill="background1" w:themeFillShade="D9"/>
          </w:tcPr>
          <w:p w14:paraId="200CCE88" w14:textId="77777777" w:rsidR="0098535D" w:rsidRDefault="0099308C">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负债和股东权益总计</w:t>
            </w:r>
          </w:p>
        </w:tc>
        <w:tc>
          <w:tcPr>
            <w:tcW w:w="1845" w:type="dxa"/>
            <w:gridSpan w:val="2"/>
            <w:shd w:val="clear" w:color="auto" w:fill="auto"/>
          </w:tcPr>
          <w:p w14:paraId="265BFB85" w14:textId="77777777" w:rsidR="0098535D" w:rsidRDefault="0098535D"/>
        </w:tc>
        <w:tc>
          <w:tcPr>
            <w:tcW w:w="2556" w:type="dxa"/>
            <w:gridSpan w:val="2"/>
            <w:shd w:val="clear" w:color="auto" w:fill="auto"/>
          </w:tcPr>
          <w:p w14:paraId="31CCD510" w14:textId="77777777" w:rsidR="0098535D" w:rsidRDefault="0098535D">
            <w:pPr>
              <w:jc w:val="right"/>
            </w:pPr>
          </w:p>
        </w:tc>
        <w:tc>
          <w:tcPr>
            <w:tcW w:w="2273" w:type="dxa"/>
            <w:gridSpan w:val="2"/>
            <w:shd w:val="clear" w:color="auto" w:fill="auto"/>
          </w:tcPr>
          <w:p w14:paraId="1A16A60D" w14:textId="77777777" w:rsidR="0098535D" w:rsidRDefault="0098535D">
            <w:pPr>
              <w:jc w:val="right"/>
            </w:pPr>
          </w:p>
        </w:tc>
      </w:tr>
    </w:tbl>
    <w:p w14:paraId="313C658A" w14:textId="77777777" w:rsidR="0098535D" w:rsidRDefault="0099308C">
      <w:pPr>
        <w:pStyle w:val="4"/>
        <w:keepNext w:val="0"/>
        <w:keepLines w:val="0"/>
        <w:spacing w:line="377" w:lineRule="auto"/>
        <w:jc w:val="left"/>
        <w:rPr>
          <w:szCs w:val="22"/>
        </w:rPr>
      </w:pPr>
      <w:r>
        <w:rPr>
          <w:rFonts w:hint="eastAsia"/>
          <w:szCs w:val="22"/>
        </w:rPr>
        <w:t>（三</w:t>
      </w:r>
      <w:r>
        <w:rPr>
          <w:szCs w:val="22"/>
        </w:rPr>
        <w:t>）</w:t>
      </w:r>
      <w:r>
        <w:rPr>
          <w:rFonts w:hint="eastAsia"/>
          <w:szCs w:val="22"/>
        </w:rPr>
        <w:t>合并利润表</w:t>
      </w:r>
      <w:r>
        <w:rPr>
          <w:rFonts w:hint="eastAsia"/>
          <w:szCs w:val="22"/>
        </w:rPr>
        <w:t xml:space="preserve"> </w:t>
      </w:r>
    </w:p>
    <w:p w14:paraId="75101A79" w14:textId="77777777" w:rsidR="0098535D" w:rsidRDefault="0099308C">
      <w:pPr>
        <w:ind w:left="6300" w:firstLine="420"/>
        <w:jc w:val="right"/>
      </w:pPr>
      <w:r>
        <w:rPr>
          <w:rFonts w:hint="eastAsia"/>
        </w:rPr>
        <w:t>单位</w:t>
      </w:r>
      <w:r>
        <w:t>：元</w:t>
      </w:r>
    </w:p>
    <w:tbl>
      <w:tblPr>
        <w:tblW w:w="9592"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090"/>
        <w:gridCol w:w="1270"/>
        <w:gridCol w:w="1976"/>
        <w:gridCol w:w="2256"/>
      </w:tblGrid>
      <w:tr w:rsidR="0098535D" w14:paraId="022D80CF" w14:textId="77777777">
        <w:tc>
          <w:tcPr>
            <w:tcW w:w="4090" w:type="dxa"/>
            <w:tcBorders>
              <w:bottom w:val="single" w:sz="4" w:space="0" w:color="5B9BD5" w:themeColor="accent1"/>
            </w:tcBorders>
            <w:shd w:val="pct10" w:color="auto" w:fill="C7EDCC" w:themeFill="background1"/>
            <w:vAlign w:val="center"/>
          </w:tcPr>
          <w:p w14:paraId="05D48EC5"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项目</w:t>
            </w:r>
          </w:p>
        </w:tc>
        <w:tc>
          <w:tcPr>
            <w:tcW w:w="1270" w:type="dxa"/>
            <w:shd w:val="pct10" w:color="auto" w:fill="C7EDCC" w:themeFill="background1"/>
            <w:vAlign w:val="center"/>
          </w:tcPr>
          <w:p w14:paraId="4675C3F4"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附注</w:t>
            </w:r>
          </w:p>
        </w:tc>
        <w:tc>
          <w:tcPr>
            <w:tcW w:w="1976" w:type="dxa"/>
            <w:shd w:val="pct10" w:color="auto" w:fill="C7EDCC" w:themeFill="background1"/>
          </w:tcPr>
          <w:p w14:paraId="2EEB3DCF" w14:textId="77777777" w:rsidR="0098535D" w:rsidRDefault="0099308C">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本期金额</w:t>
            </w:r>
          </w:p>
        </w:tc>
        <w:tc>
          <w:tcPr>
            <w:tcW w:w="2256" w:type="dxa"/>
            <w:shd w:val="pct10" w:color="auto" w:fill="C7EDCC" w:themeFill="background1"/>
            <w:vAlign w:val="center"/>
          </w:tcPr>
          <w:p w14:paraId="11AF03B2"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上期金额</w:t>
            </w:r>
          </w:p>
        </w:tc>
      </w:tr>
      <w:tr w:rsidR="0098535D" w14:paraId="1D6264C6" w14:textId="77777777">
        <w:tc>
          <w:tcPr>
            <w:tcW w:w="4090" w:type="dxa"/>
            <w:shd w:val="pct10" w:color="auto" w:fill="C7EDCC" w:themeFill="background1"/>
            <w:vAlign w:val="center"/>
          </w:tcPr>
          <w:p w14:paraId="26B34112" w14:textId="6E7CF8E5"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一、营业收入</w:t>
            </w:r>
          </w:p>
        </w:tc>
        <w:tc>
          <w:tcPr>
            <w:tcW w:w="1270" w:type="dxa"/>
            <w:shd w:val="clear" w:color="auto" w:fill="auto"/>
          </w:tcPr>
          <w:p w14:paraId="45D4080A"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2453076"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3610DFC" w14:textId="77777777" w:rsidR="0098535D" w:rsidRDefault="0098535D">
            <w:pPr>
              <w:jc w:val="right"/>
              <w:rPr>
                <w:rFonts w:asciiTheme="minorEastAsia" w:eastAsiaTheme="minorEastAsia" w:hAnsiTheme="minorEastAsia"/>
                <w:sz w:val="18"/>
                <w:szCs w:val="18"/>
              </w:rPr>
            </w:pPr>
          </w:p>
        </w:tc>
      </w:tr>
      <w:tr w:rsidR="0098535D" w14:paraId="6FD2D0B1" w14:textId="77777777">
        <w:tc>
          <w:tcPr>
            <w:tcW w:w="4090" w:type="dxa"/>
            <w:shd w:val="pct10" w:color="auto" w:fill="C7EDCC" w:themeFill="background1"/>
            <w:vAlign w:val="center"/>
          </w:tcPr>
          <w:p w14:paraId="62C0CCCE"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手续费及</w:t>
            </w:r>
            <w:r>
              <w:rPr>
                <w:rFonts w:asciiTheme="minorEastAsia" w:eastAsiaTheme="minorEastAsia" w:hAnsiTheme="minorEastAsia"/>
                <w:color w:val="000000" w:themeColor="text1"/>
                <w:sz w:val="18"/>
                <w:szCs w:val="21"/>
              </w:rPr>
              <w:t>佣金</w:t>
            </w:r>
            <w:r>
              <w:rPr>
                <w:rFonts w:asciiTheme="minorEastAsia" w:eastAsiaTheme="minorEastAsia" w:hAnsiTheme="minorEastAsia" w:hint="eastAsia"/>
                <w:color w:val="000000" w:themeColor="text1"/>
                <w:sz w:val="18"/>
                <w:szCs w:val="21"/>
              </w:rPr>
              <w:t>净收入</w:t>
            </w:r>
          </w:p>
        </w:tc>
        <w:tc>
          <w:tcPr>
            <w:tcW w:w="1270" w:type="dxa"/>
            <w:shd w:val="clear" w:color="auto" w:fill="auto"/>
          </w:tcPr>
          <w:p w14:paraId="197DE29D"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D6B6A78"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CE0315E" w14:textId="77777777" w:rsidR="0098535D" w:rsidRDefault="0098535D">
            <w:pPr>
              <w:jc w:val="right"/>
              <w:rPr>
                <w:rFonts w:asciiTheme="minorEastAsia" w:eastAsiaTheme="minorEastAsia" w:hAnsiTheme="minorEastAsia"/>
                <w:sz w:val="18"/>
                <w:szCs w:val="18"/>
              </w:rPr>
            </w:pPr>
          </w:p>
        </w:tc>
      </w:tr>
      <w:tr w:rsidR="0098535D" w14:paraId="48D7324E" w14:textId="77777777">
        <w:tc>
          <w:tcPr>
            <w:tcW w:w="4090" w:type="dxa"/>
            <w:shd w:val="pct10" w:color="auto" w:fill="C7EDCC" w:themeFill="background1"/>
            <w:vAlign w:val="center"/>
          </w:tcPr>
          <w:p w14:paraId="059D05B9"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其中：</w:t>
            </w:r>
            <w:r>
              <w:rPr>
                <w:rFonts w:asciiTheme="minorEastAsia" w:eastAsiaTheme="minorEastAsia" w:hAnsiTheme="minorEastAsia"/>
                <w:color w:val="000000" w:themeColor="text1"/>
                <w:sz w:val="18"/>
                <w:szCs w:val="21"/>
              </w:rPr>
              <w:t>经纪业务手续费收入</w:t>
            </w:r>
          </w:p>
        </w:tc>
        <w:tc>
          <w:tcPr>
            <w:tcW w:w="1270" w:type="dxa"/>
            <w:shd w:val="clear" w:color="auto" w:fill="auto"/>
          </w:tcPr>
          <w:p w14:paraId="73F14194"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96DAD86"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FA6B0BD" w14:textId="77777777" w:rsidR="0098535D" w:rsidRDefault="0098535D">
            <w:pPr>
              <w:jc w:val="right"/>
              <w:rPr>
                <w:rFonts w:asciiTheme="minorEastAsia" w:eastAsiaTheme="minorEastAsia" w:hAnsiTheme="minorEastAsia"/>
                <w:sz w:val="18"/>
                <w:szCs w:val="18"/>
              </w:rPr>
            </w:pPr>
          </w:p>
        </w:tc>
      </w:tr>
      <w:tr w:rsidR="0098535D" w14:paraId="741FDD93" w14:textId="77777777">
        <w:tc>
          <w:tcPr>
            <w:tcW w:w="4090" w:type="dxa"/>
            <w:shd w:val="pct10" w:color="auto" w:fill="C7EDCC" w:themeFill="background1"/>
            <w:vAlign w:val="center"/>
          </w:tcPr>
          <w:p w14:paraId="02B1A68B"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 xml:space="preserve">      资产</w:t>
            </w:r>
            <w:r>
              <w:rPr>
                <w:rFonts w:asciiTheme="minorEastAsia" w:eastAsiaTheme="minorEastAsia" w:hAnsiTheme="minorEastAsia"/>
                <w:color w:val="000000" w:themeColor="text1"/>
                <w:sz w:val="18"/>
                <w:szCs w:val="21"/>
              </w:rPr>
              <w:t>管理业务收入</w:t>
            </w:r>
          </w:p>
        </w:tc>
        <w:tc>
          <w:tcPr>
            <w:tcW w:w="1270" w:type="dxa"/>
            <w:shd w:val="clear" w:color="auto" w:fill="auto"/>
          </w:tcPr>
          <w:p w14:paraId="744ECB8E"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DE3F51C"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D3EFA93" w14:textId="77777777" w:rsidR="0098535D" w:rsidRDefault="0098535D">
            <w:pPr>
              <w:jc w:val="right"/>
              <w:rPr>
                <w:rFonts w:asciiTheme="minorEastAsia" w:eastAsiaTheme="minorEastAsia" w:hAnsiTheme="minorEastAsia"/>
                <w:sz w:val="18"/>
                <w:szCs w:val="18"/>
              </w:rPr>
            </w:pPr>
          </w:p>
        </w:tc>
      </w:tr>
      <w:tr w:rsidR="0098535D" w14:paraId="057867C0" w14:textId="77777777">
        <w:tc>
          <w:tcPr>
            <w:tcW w:w="4090" w:type="dxa"/>
            <w:shd w:val="pct10" w:color="auto" w:fill="C7EDCC" w:themeFill="background1"/>
            <w:vAlign w:val="center"/>
          </w:tcPr>
          <w:p w14:paraId="05843A21"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 xml:space="preserve">      投资咨询</w:t>
            </w:r>
            <w:r>
              <w:rPr>
                <w:rFonts w:asciiTheme="minorEastAsia" w:eastAsiaTheme="minorEastAsia" w:hAnsiTheme="minorEastAsia"/>
                <w:color w:val="000000" w:themeColor="text1"/>
                <w:sz w:val="18"/>
                <w:szCs w:val="21"/>
              </w:rPr>
              <w:t>业务收入</w:t>
            </w:r>
          </w:p>
        </w:tc>
        <w:tc>
          <w:tcPr>
            <w:tcW w:w="1270" w:type="dxa"/>
            <w:shd w:val="clear" w:color="auto" w:fill="auto"/>
          </w:tcPr>
          <w:p w14:paraId="3CB6C2DB"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A5E0E3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55553B1" w14:textId="77777777" w:rsidR="0098535D" w:rsidRDefault="0098535D">
            <w:pPr>
              <w:jc w:val="right"/>
              <w:rPr>
                <w:rFonts w:asciiTheme="minorEastAsia" w:eastAsiaTheme="minorEastAsia" w:hAnsiTheme="minorEastAsia"/>
                <w:sz w:val="18"/>
                <w:szCs w:val="18"/>
              </w:rPr>
            </w:pPr>
          </w:p>
        </w:tc>
      </w:tr>
      <w:tr w:rsidR="0098535D" w14:paraId="4CD4D351" w14:textId="77777777">
        <w:tc>
          <w:tcPr>
            <w:tcW w:w="4090" w:type="dxa"/>
            <w:shd w:val="pct10" w:color="auto" w:fill="C7EDCC" w:themeFill="background1"/>
            <w:vAlign w:val="center"/>
          </w:tcPr>
          <w:p w14:paraId="7730D7EF"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 xml:space="preserve">      代理</w:t>
            </w:r>
            <w:r>
              <w:rPr>
                <w:rFonts w:asciiTheme="minorEastAsia" w:eastAsiaTheme="minorEastAsia" w:hAnsiTheme="minorEastAsia"/>
                <w:color w:val="000000" w:themeColor="text1"/>
                <w:sz w:val="18"/>
                <w:szCs w:val="21"/>
              </w:rPr>
              <w:t>销售金融产品收入</w:t>
            </w:r>
          </w:p>
        </w:tc>
        <w:tc>
          <w:tcPr>
            <w:tcW w:w="1270" w:type="dxa"/>
            <w:shd w:val="clear" w:color="auto" w:fill="auto"/>
          </w:tcPr>
          <w:p w14:paraId="27D8EBF4"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7E0BA7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35F5F39" w14:textId="77777777" w:rsidR="0098535D" w:rsidRDefault="0098535D">
            <w:pPr>
              <w:jc w:val="right"/>
              <w:rPr>
                <w:rFonts w:asciiTheme="minorEastAsia" w:eastAsiaTheme="minorEastAsia" w:hAnsiTheme="minorEastAsia"/>
                <w:sz w:val="18"/>
                <w:szCs w:val="18"/>
              </w:rPr>
            </w:pPr>
          </w:p>
        </w:tc>
      </w:tr>
      <w:tr w:rsidR="0098535D" w14:paraId="69CE90DF" w14:textId="77777777">
        <w:tc>
          <w:tcPr>
            <w:tcW w:w="4090" w:type="dxa"/>
            <w:shd w:val="pct10" w:color="auto" w:fill="C7EDCC" w:themeFill="background1"/>
            <w:vAlign w:val="center"/>
          </w:tcPr>
          <w:p w14:paraId="1BBB9A74"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 xml:space="preserve">      其他</w:t>
            </w:r>
            <w:r>
              <w:rPr>
                <w:rFonts w:asciiTheme="minorEastAsia" w:eastAsiaTheme="minorEastAsia" w:hAnsiTheme="minorEastAsia"/>
                <w:color w:val="000000" w:themeColor="text1"/>
                <w:sz w:val="18"/>
                <w:szCs w:val="21"/>
              </w:rPr>
              <w:t>代理业务收入</w:t>
            </w:r>
          </w:p>
        </w:tc>
        <w:tc>
          <w:tcPr>
            <w:tcW w:w="1270" w:type="dxa"/>
            <w:shd w:val="clear" w:color="auto" w:fill="auto"/>
          </w:tcPr>
          <w:p w14:paraId="07210752"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19228A9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D2B865D" w14:textId="77777777" w:rsidR="0098535D" w:rsidRDefault="0098535D">
            <w:pPr>
              <w:jc w:val="right"/>
              <w:rPr>
                <w:rFonts w:asciiTheme="minorEastAsia" w:eastAsiaTheme="minorEastAsia" w:hAnsiTheme="minorEastAsia"/>
                <w:sz w:val="18"/>
                <w:szCs w:val="18"/>
              </w:rPr>
            </w:pPr>
          </w:p>
        </w:tc>
      </w:tr>
      <w:tr w:rsidR="0098535D" w14:paraId="2EB8479A" w14:textId="77777777">
        <w:tc>
          <w:tcPr>
            <w:tcW w:w="4090" w:type="dxa"/>
            <w:shd w:val="pct10" w:color="auto" w:fill="C7EDCC" w:themeFill="background1"/>
            <w:vAlign w:val="center"/>
          </w:tcPr>
          <w:p w14:paraId="3498BB37" w14:textId="77777777" w:rsidR="0098535D" w:rsidRDefault="0099308C">
            <w:pPr>
              <w:rPr>
                <w:rFonts w:asciiTheme="minorEastAsia" w:eastAsiaTheme="minorEastAsia" w:hAnsiTheme="minorEastAsia"/>
                <w:b/>
                <w:sz w:val="18"/>
                <w:szCs w:val="18"/>
              </w:rPr>
            </w:pPr>
            <w:r>
              <w:rPr>
                <w:rFonts w:hint="eastAsia"/>
                <w:color w:val="000000" w:themeColor="text1"/>
                <w:sz w:val="18"/>
                <w:szCs w:val="18"/>
              </w:rPr>
              <w:t>利息净收入</w:t>
            </w:r>
          </w:p>
        </w:tc>
        <w:tc>
          <w:tcPr>
            <w:tcW w:w="1270" w:type="dxa"/>
            <w:shd w:val="clear" w:color="auto" w:fill="auto"/>
          </w:tcPr>
          <w:p w14:paraId="6252FEA7"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500260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1C0DBAD" w14:textId="77777777" w:rsidR="0098535D" w:rsidRDefault="0098535D">
            <w:pPr>
              <w:jc w:val="right"/>
              <w:rPr>
                <w:rFonts w:asciiTheme="minorEastAsia" w:eastAsiaTheme="minorEastAsia" w:hAnsiTheme="minorEastAsia"/>
                <w:sz w:val="18"/>
                <w:szCs w:val="18"/>
              </w:rPr>
            </w:pPr>
          </w:p>
        </w:tc>
      </w:tr>
      <w:tr w:rsidR="0098535D" w14:paraId="2DC0B04B" w14:textId="77777777">
        <w:tc>
          <w:tcPr>
            <w:tcW w:w="4090" w:type="dxa"/>
            <w:shd w:val="pct10" w:color="auto" w:fill="C7EDCC" w:themeFill="background1"/>
            <w:vAlign w:val="center"/>
          </w:tcPr>
          <w:p w14:paraId="6E9FAAEC"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其中：利息收入</w:t>
            </w:r>
          </w:p>
        </w:tc>
        <w:tc>
          <w:tcPr>
            <w:tcW w:w="1270" w:type="dxa"/>
            <w:shd w:val="clear" w:color="auto" w:fill="auto"/>
          </w:tcPr>
          <w:p w14:paraId="7E6D009D"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36BD81F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F30C9F6" w14:textId="77777777" w:rsidR="0098535D" w:rsidRDefault="0098535D">
            <w:pPr>
              <w:jc w:val="right"/>
              <w:rPr>
                <w:rFonts w:asciiTheme="minorEastAsia" w:eastAsiaTheme="minorEastAsia" w:hAnsiTheme="minorEastAsia"/>
                <w:sz w:val="18"/>
                <w:szCs w:val="18"/>
              </w:rPr>
            </w:pPr>
          </w:p>
        </w:tc>
      </w:tr>
      <w:tr w:rsidR="0098535D" w14:paraId="2C838FF3" w14:textId="77777777">
        <w:tc>
          <w:tcPr>
            <w:tcW w:w="4090" w:type="dxa"/>
            <w:shd w:val="pct10" w:color="auto" w:fill="C7EDCC" w:themeFill="background1"/>
            <w:vAlign w:val="center"/>
          </w:tcPr>
          <w:p w14:paraId="5438037D"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利息支出</w:t>
            </w:r>
          </w:p>
        </w:tc>
        <w:tc>
          <w:tcPr>
            <w:tcW w:w="1270" w:type="dxa"/>
            <w:shd w:val="clear" w:color="auto" w:fill="auto"/>
          </w:tcPr>
          <w:p w14:paraId="03EAAEE0"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D438065"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1A1854D" w14:textId="77777777" w:rsidR="0098535D" w:rsidRDefault="0098535D">
            <w:pPr>
              <w:jc w:val="right"/>
              <w:rPr>
                <w:rFonts w:asciiTheme="minorEastAsia" w:eastAsiaTheme="minorEastAsia" w:hAnsiTheme="minorEastAsia"/>
                <w:sz w:val="18"/>
                <w:szCs w:val="18"/>
              </w:rPr>
            </w:pPr>
          </w:p>
        </w:tc>
      </w:tr>
      <w:tr w:rsidR="0098535D" w14:paraId="4E4FCFAB" w14:textId="77777777">
        <w:tc>
          <w:tcPr>
            <w:tcW w:w="4090" w:type="dxa"/>
            <w:shd w:val="pct10" w:color="auto" w:fill="C7EDCC" w:themeFill="background1"/>
            <w:vAlign w:val="center"/>
          </w:tcPr>
          <w:p w14:paraId="4E3620DD"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sz w:val="18"/>
                <w:szCs w:val="18"/>
              </w:rPr>
              <w:t>投资收益（损失以“－”号填列）</w:t>
            </w:r>
          </w:p>
        </w:tc>
        <w:tc>
          <w:tcPr>
            <w:tcW w:w="1270" w:type="dxa"/>
            <w:shd w:val="clear" w:color="auto" w:fill="auto"/>
          </w:tcPr>
          <w:p w14:paraId="0D979D7C"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C815C1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9B6A11E" w14:textId="77777777" w:rsidR="0098535D" w:rsidRDefault="0098535D">
            <w:pPr>
              <w:jc w:val="right"/>
              <w:rPr>
                <w:rFonts w:asciiTheme="minorEastAsia" w:eastAsiaTheme="minorEastAsia" w:hAnsiTheme="minorEastAsia"/>
                <w:sz w:val="18"/>
                <w:szCs w:val="18"/>
              </w:rPr>
            </w:pPr>
          </w:p>
        </w:tc>
      </w:tr>
      <w:tr w:rsidR="0098535D" w14:paraId="5956758E" w14:textId="77777777">
        <w:tc>
          <w:tcPr>
            <w:tcW w:w="4090" w:type="dxa"/>
            <w:shd w:val="pct10" w:color="auto" w:fill="C7EDCC" w:themeFill="background1"/>
            <w:vAlign w:val="center"/>
          </w:tcPr>
          <w:p w14:paraId="66DEAFCE" w14:textId="77777777" w:rsidR="0098535D" w:rsidRDefault="0099308C">
            <w:pPr>
              <w:ind w:firstLineChars="200" w:firstLine="360"/>
              <w:rPr>
                <w:rFonts w:asciiTheme="minorEastAsia" w:eastAsiaTheme="minorEastAsia" w:hAnsiTheme="minorEastAsia"/>
                <w:b/>
                <w:sz w:val="18"/>
                <w:szCs w:val="18"/>
              </w:rPr>
            </w:pPr>
            <w:r>
              <w:rPr>
                <w:rFonts w:asciiTheme="minorEastAsia" w:eastAsiaTheme="minorEastAsia" w:hAnsiTheme="minorEastAsia" w:hint="eastAsia"/>
                <w:sz w:val="18"/>
                <w:szCs w:val="18"/>
              </w:rPr>
              <w:t>其中：对联营企业和合营企业的投资收益</w:t>
            </w:r>
          </w:p>
        </w:tc>
        <w:tc>
          <w:tcPr>
            <w:tcW w:w="1270" w:type="dxa"/>
            <w:shd w:val="clear" w:color="auto" w:fill="auto"/>
          </w:tcPr>
          <w:p w14:paraId="080B6621"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3859AFD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3BCB41C" w14:textId="77777777" w:rsidR="0098535D" w:rsidRDefault="0098535D">
            <w:pPr>
              <w:jc w:val="right"/>
              <w:rPr>
                <w:rFonts w:asciiTheme="minorEastAsia" w:eastAsiaTheme="minorEastAsia" w:hAnsiTheme="minorEastAsia"/>
                <w:sz w:val="18"/>
                <w:szCs w:val="18"/>
              </w:rPr>
            </w:pPr>
          </w:p>
        </w:tc>
      </w:tr>
      <w:tr w:rsidR="0098535D" w14:paraId="5F3D32DB" w14:textId="77777777">
        <w:tc>
          <w:tcPr>
            <w:tcW w:w="4090" w:type="dxa"/>
            <w:shd w:val="pct10" w:color="auto" w:fill="C7EDCC" w:themeFill="background1"/>
            <w:vAlign w:val="center"/>
          </w:tcPr>
          <w:p w14:paraId="64E8AB31" w14:textId="77777777" w:rsidR="0098535D" w:rsidRDefault="0099308C" w:rsidP="00912F74">
            <w:pPr>
              <w:ind w:left="900" w:hangingChars="500" w:hanging="9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以摊余成本计量的金融资产终止确认产生的收益（损失以“-”号填列）</w:t>
            </w:r>
          </w:p>
        </w:tc>
        <w:tc>
          <w:tcPr>
            <w:tcW w:w="1270" w:type="dxa"/>
            <w:shd w:val="clear" w:color="auto" w:fill="auto"/>
          </w:tcPr>
          <w:p w14:paraId="4CFC5223"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6E7F2A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B553775" w14:textId="77777777" w:rsidR="0098535D" w:rsidRDefault="0098535D">
            <w:pPr>
              <w:jc w:val="right"/>
              <w:rPr>
                <w:rFonts w:asciiTheme="minorEastAsia" w:eastAsiaTheme="minorEastAsia" w:hAnsiTheme="minorEastAsia"/>
                <w:sz w:val="18"/>
                <w:szCs w:val="18"/>
              </w:rPr>
            </w:pPr>
          </w:p>
        </w:tc>
      </w:tr>
      <w:tr w:rsidR="0098535D" w14:paraId="0909CF86" w14:textId="77777777">
        <w:tc>
          <w:tcPr>
            <w:tcW w:w="4090" w:type="dxa"/>
            <w:shd w:val="pct10" w:color="auto" w:fill="C7EDCC" w:themeFill="background1"/>
            <w:vAlign w:val="center"/>
          </w:tcPr>
          <w:p w14:paraId="49D4F3F8" w14:textId="77777777" w:rsidR="0098535D" w:rsidRDefault="0099308C">
            <w:pPr>
              <w:ind w:left="900" w:hangingChars="500" w:hanging="900"/>
              <w:rPr>
                <w:rFonts w:asciiTheme="minorEastAsia" w:eastAsiaTheme="minorEastAsia" w:hAnsiTheme="minorEastAsia"/>
                <w:sz w:val="18"/>
                <w:szCs w:val="18"/>
              </w:rPr>
            </w:pPr>
            <w:r>
              <w:rPr>
                <w:rFonts w:asciiTheme="minorEastAsia" w:eastAsiaTheme="minorEastAsia" w:hAnsiTheme="minorEastAsia" w:hint="eastAsia"/>
                <w:sz w:val="18"/>
                <w:szCs w:val="18"/>
              </w:rPr>
              <w:t>净敞口套期收益（损失以“－”号填列）</w:t>
            </w:r>
          </w:p>
        </w:tc>
        <w:tc>
          <w:tcPr>
            <w:tcW w:w="1270" w:type="dxa"/>
            <w:shd w:val="clear" w:color="auto" w:fill="auto"/>
          </w:tcPr>
          <w:p w14:paraId="09A046F7"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64CF2B59"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ABEE951" w14:textId="77777777" w:rsidR="0098535D" w:rsidRDefault="0098535D">
            <w:pPr>
              <w:jc w:val="right"/>
              <w:rPr>
                <w:rFonts w:asciiTheme="minorEastAsia" w:eastAsiaTheme="minorEastAsia" w:hAnsiTheme="minorEastAsia"/>
                <w:sz w:val="18"/>
                <w:szCs w:val="18"/>
              </w:rPr>
            </w:pPr>
          </w:p>
        </w:tc>
      </w:tr>
      <w:tr w:rsidR="0098535D" w14:paraId="348FD0D1" w14:textId="77777777">
        <w:tc>
          <w:tcPr>
            <w:tcW w:w="4090" w:type="dxa"/>
            <w:shd w:val="pct10" w:color="auto" w:fill="C7EDCC" w:themeFill="background1"/>
            <w:vAlign w:val="center"/>
          </w:tcPr>
          <w:p w14:paraId="586B0E56" w14:textId="77777777" w:rsidR="0098535D" w:rsidRDefault="0099308C">
            <w:pPr>
              <w:ind w:left="900" w:hangingChars="500" w:hanging="90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其他收益</w:t>
            </w:r>
          </w:p>
        </w:tc>
        <w:tc>
          <w:tcPr>
            <w:tcW w:w="1270" w:type="dxa"/>
            <w:shd w:val="clear" w:color="auto" w:fill="auto"/>
          </w:tcPr>
          <w:p w14:paraId="1E11DE19"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E822B4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2C3974A" w14:textId="77777777" w:rsidR="0098535D" w:rsidRDefault="0098535D">
            <w:pPr>
              <w:jc w:val="right"/>
              <w:rPr>
                <w:rFonts w:asciiTheme="minorEastAsia" w:eastAsiaTheme="minorEastAsia" w:hAnsiTheme="minorEastAsia"/>
                <w:sz w:val="18"/>
                <w:szCs w:val="18"/>
              </w:rPr>
            </w:pPr>
          </w:p>
        </w:tc>
      </w:tr>
      <w:tr w:rsidR="0098535D" w14:paraId="4BFF30E9" w14:textId="77777777">
        <w:tc>
          <w:tcPr>
            <w:tcW w:w="4090" w:type="dxa"/>
            <w:shd w:val="pct10" w:color="auto" w:fill="C7EDCC" w:themeFill="background1"/>
            <w:vAlign w:val="center"/>
          </w:tcPr>
          <w:p w14:paraId="0C4AC117"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sz w:val="18"/>
                <w:szCs w:val="18"/>
              </w:rPr>
              <w:t>公允价值变动收益（损失以“－”号填列）</w:t>
            </w:r>
          </w:p>
        </w:tc>
        <w:tc>
          <w:tcPr>
            <w:tcW w:w="1270" w:type="dxa"/>
            <w:shd w:val="clear" w:color="auto" w:fill="auto"/>
          </w:tcPr>
          <w:p w14:paraId="2ADE36B2"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9E50C01"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30A44D3" w14:textId="77777777" w:rsidR="0098535D" w:rsidRDefault="0098535D">
            <w:pPr>
              <w:jc w:val="right"/>
              <w:rPr>
                <w:rFonts w:asciiTheme="minorEastAsia" w:eastAsiaTheme="minorEastAsia" w:hAnsiTheme="minorEastAsia"/>
                <w:sz w:val="18"/>
                <w:szCs w:val="18"/>
              </w:rPr>
            </w:pPr>
          </w:p>
        </w:tc>
      </w:tr>
      <w:tr w:rsidR="0098535D" w14:paraId="087CF902" w14:textId="77777777">
        <w:tc>
          <w:tcPr>
            <w:tcW w:w="4090" w:type="dxa"/>
            <w:shd w:val="pct10" w:color="auto" w:fill="C7EDCC" w:themeFill="background1"/>
            <w:vAlign w:val="center"/>
          </w:tcPr>
          <w:p w14:paraId="180447D1"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sz w:val="18"/>
                <w:szCs w:val="18"/>
              </w:rPr>
              <w:t>汇兑收益（损失以“-”号填列）</w:t>
            </w:r>
          </w:p>
        </w:tc>
        <w:tc>
          <w:tcPr>
            <w:tcW w:w="1270" w:type="dxa"/>
            <w:shd w:val="clear" w:color="auto" w:fill="auto"/>
          </w:tcPr>
          <w:p w14:paraId="7743E959"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35C060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C5FF668" w14:textId="77777777" w:rsidR="0098535D" w:rsidRDefault="0098535D">
            <w:pPr>
              <w:jc w:val="right"/>
              <w:rPr>
                <w:rFonts w:asciiTheme="minorEastAsia" w:eastAsiaTheme="minorEastAsia" w:hAnsiTheme="minorEastAsia"/>
                <w:sz w:val="18"/>
                <w:szCs w:val="18"/>
              </w:rPr>
            </w:pPr>
          </w:p>
        </w:tc>
      </w:tr>
      <w:tr w:rsidR="0098535D" w14:paraId="4D8416C5" w14:textId="77777777">
        <w:tc>
          <w:tcPr>
            <w:tcW w:w="4090" w:type="dxa"/>
            <w:shd w:val="pct10" w:color="auto" w:fill="C7EDCC" w:themeFill="background1"/>
            <w:vAlign w:val="center"/>
          </w:tcPr>
          <w:p w14:paraId="3D6973B4" w14:textId="77777777" w:rsidR="0098535D" w:rsidRDefault="0099308C">
            <w:pPr>
              <w:rPr>
                <w:rFonts w:asciiTheme="minorEastAsia" w:eastAsiaTheme="minorEastAsia" w:hAnsiTheme="minorEastAsia"/>
                <w:b/>
                <w:sz w:val="18"/>
                <w:szCs w:val="18"/>
              </w:rPr>
            </w:pPr>
            <w:r>
              <w:rPr>
                <w:rFonts w:hint="eastAsia"/>
                <w:color w:val="000000" w:themeColor="text1"/>
                <w:sz w:val="18"/>
                <w:szCs w:val="18"/>
              </w:rPr>
              <w:t>其他业务收入</w:t>
            </w:r>
          </w:p>
        </w:tc>
        <w:tc>
          <w:tcPr>
            <w:tcW w:w="1270" w:type="dxa"/>
            <w:shd w:val="clear" w:color="auto" w:fill="auto"/>
          </w:tcPr>
          <w:p w14:paraId="1188A027"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174B0E4"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4B2E190" w14:textId="77777777" w:rsidR="0098535D" w:rsidRDefault="0098535D">
            <w:pPr>
              <w:jc w:val="right"/>
              <w:rPr>
                <w:rFonts w:asciiTheme="minorEastAsia" w:eastAsiaTheme="minorEastAsia" w:hAnsiTheme="minorEastAsia"/>
                <w:sz w:val="18"/>
                <w:szCs w:val="18"/>
              </w:rPr>
            </w:pPr>
          </w:p>
        </w:tc>
      </w:tr>
      <w:tr w:rsidR="0098535D" w14:paraId="7F4375A1" w14:textId="77777777">
        <w:tc>
          <w:tcPr>
            <w:tcW w:w="4090" w:type="dxa"/>
            <w:shd w:val="pct10" w:color="auto" w:fill="C7EDCC" w:themeFill="background1"/>
            <w:vAlign w:val="center"/>
          </w:tcPr>
          <w:p w14:paraId="5F6A6C04" w14:textId="77777777" w:rsidR="0098535D" w:rsidRDefault="0099308C">
            <w:pPr>
              <w:ind w:firstLineChars="200" w:firstLine="360"/>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其中：风险管理</w:t>
            </w:r>
            <w:r>
              <w:rPr>
                <w:rFonts w:asciiTheme="minorEastAsia" w:eastAsiaTheme="minorEastAsia" w:hAnsiTheme="minorEastAsia"/>
                <w:color w:val="000000" w:themeColor="text1"/>
                <w:sz w:val="18"/>
                <w:szCs w:val="21"/>
              </w:rPr>
              <w:t>业务收入</w:t>
            </w:r>
          </w:p>
        </w:tc>
        <w:tc>
          <w:tcPr>
            <w:tcW w:w="1270" w:type="dxa"/>
            <w:shd w:val="clear" w:color="auto" w:fill="auto"/>
          </w:tcPr>
          <w:p w14:paraId="10BEB73D"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F885435"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C13662C" w14:textId="77777777" w:rsidR="0098535D" w:rsidRDefault="0098535D">
            <w:pPr>
              <w:jc w:val="right"/>
              <w:rPr>
                <w:rFonts w:asciiTheme="minorEastAsia" w:eastAsiaTheme="minorEastAsia" w:hAnsiTheme="minorEastAsia"/>
                <w:sz w:val="18"/>
                <w:szCs w:val="18"/>
              </w:rPr>
            </w:pPr>
          </w:p>
        </w:tc>
      </w:tr>
      <w:tr w:rsidR="0098535D" w14:paraId="456D1437" w14:textId="77777777">
        <w:tc>
          <w:tcPr>
            <w:tcW w:w="4090" w:type="dxa"/>
            <w:shd w:val="pct10" w:color="auto" w:fill="C7EDCC" w:themeFill="background1"/>
            <w:vAlign w:val="center"/>
          </w:tcPr>
          <w:p w14:paraId="5A04A4E9"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资产处置收益（损失以“-”号填列）</w:t>
            </w:r>
          </w:p>
        </w:tc>
        <w:tc>
          <w:tcPr>
            <w:tcW w:w="1270" w:type="dxa"/>
            <w:shd w:val="clear" w:color="auto" w:fill="auto"/>
          </w:tcPr>
          <w:p w14:paraId="7F376F8F"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CBFB6E4"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1D7F8B5" w14:textId="77777777" w:rsidR="0098535D" w:rsidRDefault="0098535D">
            <w:pPr>
              <w:jc w:val="right"/>
              <w:rPr>
                <w:rFonts w:asciiTheme="minorEastAsia" w:eastAsiaTheme="minorEastAsia" w:hAnsiTheme="minorEastAsia"/>
                <w:sz w:val="18"/>
                <w:szCs w:val="18"/>
              </w:rPr>
            </w:pPr>
          </w:p>
        </w:tc>
      </w:tr>
      <w:tr w:rsidR="0098535D" w14:paraId="65247B48" w14:textId="77777777">
        <w:tc>
          <w:tcPr>
            <w:tcW w:w="4090" w:type="dxa"/>
            <w:shd w:val="pct10" w:color="auto" w:fill="C7EDCC" w:themeFill="background1"/>
            <w:vAlign w:val="center"/>
          </w:tcPr>
          <w:p w14:paraId="2999453D" w14:textId="4B656E7D"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二、营业支出</w:t>
            </w:r>
          </w:p>
        </w:tc>
        <w:tc>
          <w:tcPr>
            <w:tcW w:w="1270" w:type="dxa"/>
            <w:shd w:val="clear" w:color="auto" w:fill="auto"/>
          </w:tcPr>
          <w:p w14:paraId="7801FEF6"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F9F2058"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6A8CF46" w14:textId="77777777" w:rsidR="0098535D" w:rsidRDefault="0098535D">
            <w:pPr>
              <w:jc w:val="right"/>
              <w:rPr>
                <w:rFonts w:asciiTheme="minorEastAsia" w:eastAsiaTheme="minorEastAsia" w:hAnsiTheme="minorEastAsia"/>
                <w:sz w:val="18"/>
                <w:szCs w:val="18"/>
              </w:rPr>
            </w:pPr>
          </w:p>
        </w:tc>
      </w:tr>
      <w:tr w:rsidR="0098535D" w14:paraId="45BC5DAC" w14:textId="77777777">
        <w:tc>
          <w:tcPr>
            <w:tcW w:w="4090" w:type="dxa"/>
            <w:shd w:val="pct10" w:color="auto" w:fill="C7EDCC" w:themeFill="background1"/>
            <w:vAlign w:val="center"/>
          </w:tcPr>
          <w:p w14:paraId="439A649B" w14:textId="77777777" w:rsidR="0098535D" w:rsidRDefault="0099308C">
            <w:pPr>
              <w:rPr>
                <w:rFonts w:asciiTheme="minorEastAsia" w:eastAsiaTheme="minorEastAsia" w:hAnsiTheme="minorEastAsia" w:cs="宋体"/>
                <w:sz w:val="18"/>
                <w:szCs w:val="18"/>
              </w:rPr>
            </w:pPr>
            <w:r>
              <w:rPr>
                <w:rFonts w:ascii="Times New Roman" w:eastAsiaTheme="minorEastAsia" w:hAnsi="Times New Roman"/>
                <w:color w:val="000000" w:themeColor="text1"/>
                <w:sz w:val="18"/>
                <w:szCs w:val="21"/>
              </w:rPr>
              <w:t>提取期货风险准备金</w:t>
            </w:r>
          </w:p>
        </w:tc>
        <w:tc>
          <w:tcPr>
            <w:tcW w:w="1270" w:type="dxa"/>
            <w:shd w:val="clear" w:color="auto" w:fill="auto"/>
            <w:vAlign w:val="center"/>
          </w:tcPr>
          <w:p w14:paraId="151253EC"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7B2A2E64"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C42B23C" w14:textId="77777777" w:rsidR="0098535D" w:rsidRDefault="0098535D">
            <w:pPr>
              <w:jc w:val="right"/>
              <w:rPr>
                <w:rFonts w:asciiTheme="minorEastAsia" w:eastAsiaTheme="minorEastAsia" w:hAnsiTheme="minorEastAsia"/>
                <w:sz w:val="18"/>
                <w:szCs w:val="18"/>
              </w:rPr>
            </w:pPr>
          </w:p>
        </w:tc>
      </w:tr>
      <w:tr w:rsidR="0098535D" w14:paraId="1C2039D1" w14:textId="77777777">
        <w:tc>
          <w:tcPr>
            <w:tcW w:w="4090" w:type="dxa"/>
            <w:shd w:val="pct10" w:color="auto" w:fill="C7EDCC" w:themeFill="background1"/>
            <w:vAlign w:val="center"/>
          </w:tcPr>
          <w:p w14:paraId="666259F6"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税金及附加</w:t>
            </w:r>
          </w:p>
        </w:tc>
        <w:tc>
          <w:tcPr>
            <w:tcW w:w="1270" w:type="dxa"/>
            <w:shd w:val="clear" w:color="auto" w:fill="auto"/>
            <w:vAlign w:val="center"/>
          </w:tcPr>
          <w:p w14:paraId="66222155"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4665BA75"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7AEE8A7" w14:textId="77777777" w:rsidR="0098535D" w:rsidRDefault="0098535D">
            <w:pPr>
              <w:jc w:val="right"/>
              <w:rPr>
                <w:rFonts w:asciiTheme="minorEastAsia" w:eastAsiaTheme="minorEastAsia" w:hAnsiTheme="minorEastAsia"/>
                <w:sz w:val="18"/>
                <w:szCs w:val="18"/>
              </w:rPr>
            </w:pPr>
          </w:p>
        </w:tc>
      </w:tr>
      <w:tr w:rsidR="0098535D" w14:paraId="63862CB0" w14:textId="77777777">
        <w:tc>
          <w:tcPr>
            <w:tcW w:w="4090" w:type="dxa"/>
            <w:shd w:val="pct10" w:color="auto" w:fill="C7EDCC" w:themeFill="background1"/>
            <w:vAlign w:val="center"/>
          </w:tcPr>
          <w:p w14:paraId="1B56D707"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21"/>
              </w:rPr>
              <w:t>业务及管理费</w:t>
            </w:r>
          </w:p>
        </w:tc>
        <w:tc>
          <w:tcPr>
            <w:tcW w:w="1270" w:type="dxa"/>
            <w:shd w:val="clear" w:color="auto" w:fill="auto"/>
            <w:vAlign w:val="center"/>
          </w:tcPr>
          <w:p w14:paraId="6D83E1AF"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7775F4FA"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3440526" w14:textId="77777777" w:rsidR="0098535D" w:rsidRDefault="0098535D">
            <w:pPr>
              <w:jc w:val="right"/>
              <w:rPr>
                <w:rFonts w:asciiTheme="minorEastAsia" w:eastAsiaTheme="minorEastAsia" w:hAnsiTheme="minorEastAsia"/>
                <w:sz w:val="18"/>
                <w:szCs w:val="18"/>
              </w:rPr>
            </w:pPr>
          </w:p>
        </w:tc>
      </w:tr>
      <w:tr w:rsidR="0098535D" w14:paraId="7ECBCFE2" w14:textId="77777777">
        <w:tc>
          <w:tcPr>
            <w:tcW w:w="4090" w:type="dxa"/>
            <w:shd w:val="pct10" w:color="auto" w:fill="C7EDCC" w:themeFill="background1"/>
            <w:vAlign w:val="center"/>
          </w:tcPr>
          <w:p w14:paraId="2D6D4A6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研发费用</w:t>
            </w:r>
          </w:p>
        </w:tc>
        <w:tc>
          <w:tcPr>
            <w:tcW w:w="1270" w:type="dxa"/>
            <w:shd w:val="clear" w:color="auto" w:fill="auto"/>
            <w:vAlign w:val="center"/>
          </w:tcPr>
          <w:p w14:paraId="54CB7867"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1CD6E95A"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BC2E4AE" w14:textId="77777777" w:rsidR="0098535D" w:rsidRDefault="0098535D">
            <w:pPr>
              <w:jc w:val="right"/>
              <w:rPr>
                <w:rFonts w:asciiTheme="minorEastAsia" w:eastAsiaTheme="minorEastAsia" w:hAnsiTheme="minorEastAsia"/>
                <w:sz w:val="18"/>
                <w:szCs w:val="18"/>
              </w:rPr>
            </w:pPr>
          </w:p>
        </w:tc>
      </w:tr>
      <w:tr w:rsidR="0098535D" w14:paraId="5CE48AFA" w14:textId="77777777">
        <w:tc>
          <w:tcPr>
            <w:tcW w:w="4090" w:type="dxa"/>
            <w:shd w:val="pct10" w:color="auto" w:fill="C7EDCC" w:themeFill="background1"/>
            <w:vAlign w:val="center"/>
          </w:tcPr>
          <w:p w14:paraId="6BF307DC"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资产减值损失</w:t>
            </w:r>
          </w:p>
        </w:tc>
        <w:tc>
          <w:tcPr>
            <w:tcW w:w="1270" w:type="dxa"/>
            <w:shd w:val="clear" w:color="auto" w:fill="auto"/>
            <w:vAlign w:val="center"/>
          </w:tcPr>
          <w:p w14:paraId="65817F60"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34007AD7" w14:textId="77777777" w:rsidR="0098535D" w:rsidRDefault="0099308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-（不允许填列）</w:t>
            </w:r>
          </w:p>
        </w:tc>
        <w:tc>
          <w:tcPr>
            <w:tcW w:w="2256" w:type="dxa"/>
            <w:shd w:val="clear" w:color="auto" w:fill="auto"/>
          </w:tcPr>
          <w:p w14:paraId="11755257" w14:textId="77777777" w:rsidR="0098535D" w:rsidRDefault="0098535D">
            <w:pPr>
              <w:jc w:val="right"/>
              <w:rPr>
                <w:rFonts w:asciiTheme="minorEastAsia" w:eastAsiaTheme="minorEastAsia" w:hAnsiTheme="minorEastAsia"/>
                <w:sz w:val="18"/>
                <w:szCs w:val="18"/>
              </w:rPr>
            </w:pPr>
          </w:p>
        </w:tc>
      </w:tr>
      <w:tr w:rsidR="0098535D" w14:paraId="0A2C0696" w14:textId="77777777">
        <w:tc>
          <w:tcPr>
            <w:tcW w:w="4090" w:type="dxa"/>
            <w:shd w:val="pct10" w:color="auto" w:fill="C7EDCC" w:themeFill="background1"/>
            <w:vAlign w:val="center"/>
          </w:tcPr>
          <w:p w14:paraId="46B47B93"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信用减值损失</w:t>
            </w:r>
          </w:p>
        </w:tc>
        <w:tc>
          <w:tcPr>
            <w:tcW w:w="1270" w:type="dxa"/>
            <w:shd w:val="clear" w:color="auto" w:fill="auto"/>
            <w:vAlign w:val="center"/>
          </w:tcPr>
          <w:p w14:paraId="14F59FAE"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2DFB918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70BC908" w14:textId="77777777" w:rsidR="0098535D" w:rsidRDefault="0098535D">
            <w:pPr>
              <w:jc w:val="right"/>
              <w:rPr>
                <w:rFonts w:asciiTheme="minorEastAsia" w:eastAsiaTheme="minorEastAsia" w:hAnsiTheme="minorEastAsia"/>
                <w:sz w:val="18"/>
                <w:szCs w:val="18"/>
              </w:rPr>
            </w:pPr>
          </w:p>
        </w:tc>
      </w:tr>
      <w:tr w:rsidR="0098535D" w14:paraId="107DB5C6" w14:textId="77777777">
        <w:tc>
          <w:tcPr>
            <w:tcW w:w="4090" w:type="dxa"/>
            <w:shd w:val="pct10" w:color="auto" w:fill="C7EDCC" w:themeFill="background1"/>
            <w:vAlign w:val="center"/>
          </w:tcPr>
          <w:p w14:paraId="56055154"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其他资产减值损失</w:t>
            </w:r>
          </w:p>
        </w:tc>
        <w:tc>
          <w:tcPr>
            <w:tcW w:w="1270" w:type="dxa"/>
            <w:shd w:val="clear" w:color="auto" w:fill="auto"/>
            <w:vAlign w:val="center"/>
          </w:tcPr>
          <w:p w14:paraId="250DDD22"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1FE91E1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D354AA7" w14:textId="77777777" w:rsidR="0098535D" w:rsidRDefault="0098535D">
            <w:pPr>
              <w:jc w:val="right"/>
              <w:rPr>
                <w:rFonts w:asciiTheme="minorEastAsia" w:eastAsiaTheme="minorEastAsia" w:hAnsiTheme="minorEastAsia"/>
                <w:sz w:val="18"/>
                <w:szCs w:val="18"/>
              </w:rPr>
            </w:pPr>
          </w:p>
        </w:tc>
      </w:tr>
      <w:tr w:rsidR="0098535D" w14:paraId="1F141143" w14:textId="77777777">
        <w:tc>
          <w:tcPr>
            <w:tcW w:w="4090" w:type="dxa"/>
            <w:shd w:val="pct10" w:color="auto" w:fill="C7EDCC" w:themeFill="background1"/>
            <w:vAlign w:val="center"/>
          </w:tcPr>
          <w:p w14:paraId="41B31CE2"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21"/>
              </w:rPr>
              <w:t>其他业务成本</w:t>
            </w:r>
          </w:p>
        </w:tc>
        <w:tc>
          <w:tcPr>
            <w:tcW w:w="1270" w:type="dxa"/>
            <w:shd w:val="clear" w:color="auto" w:fill="auto"/>
            <w:vAlign w:val="center"/>
          </w:tcPr>
          <w:p w14:paraId="0F67ED89"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211055AC"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AB3641B" w14:textId="77777777" w:rsidR="0098535D" w:rsidRDefault="0098535D">
            <w:pPr>
              <w:jc w:val="right"/>
              <w:rPr>
                <w:rFonts w:asciiTheme="minorEastAsia" w:eastAsiaTheme="minorEastAsia" w:hAnsiTheme="minorEastAsia"/>
                <w:sz w:val="18"/>
                <w:szCs w:val="18"/>
              </w:rPr>
            </w:pPr>
          </w:p>
        </w:tc>
      </w:tr>
      <w:tr w:rsidR="0098535D" w14:paraId="62F05D1C" w14:textId="77777777">
        <w:tc>
          <w:tcPr>
            <w:tcW w:w="4090" w:type="dxa"/>
            <w:shd w:val="pct10" w:color="auto" w:fill="C7EDCC" w:themeFill="background1"/>
            <w:vAlign w:val="center"/>
          </w:tcPr>
          <w:p w14:paraId="5FE70CAE"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三、营业利润（亏损以“－”号填列）</w:t>
            </w:r>
          </w:p>
        </w:tc>
        <w:tc>
          <w:tcPr>
            <w:tcW w:w="1270" w:type="dxa"/>
            <w:shd w:val="clear" w:color="auto" w:fill="auto"/>
          </w:tcPr>
          <w:p w14:paraId="3DDE6B25"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18C12E8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623B555" w14:textId="77777777" w:rsidR="0098535D" w:rsidRDefault="0098535D">
            <w:pPr>
              <w:jc w:val="right"/>
              <w:rPr>
                <w:rFonts w:asciiTheme="minorEastAsia" w:eastAsiaTheme="minorEastAsia" w:hAnsiTheme="minorEastAsia"/>
                <w:sz w:val="18"/>
                <w:szCs w:val="18"/>
              </w:rPr>
            </w:pPr>
          </w:p>
        </w:tc>
      </w:tr>
      <w:tr w:rsidR="0098535D" w14:paraId="2A1B1B9D" w14:textId="77777777">
        <w:tc>
          <w:tcPr>
            <w:tcW w:w="4090" w:type="dxa"/>
            <w:shd w:val="pct10" w:color="auto" w:fill="C7EDCC" w:themeFill="background1"/>
            <w:vAlign w:val="center"/>
          </w:tcPr>
          <w:p w14:paraId="3A30F634"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加：营业外收入</w:t>
            </w:r>
          </w:p>
        </w:tc>
        <w:tc>
          <w:tcPr>
            <w:tcW w:w="1270" w:type="dxa"/>
            <w:shd w:val="clear" w:color="auto" w:fill="auto"/>
            <w:vAlign w:val="center"/>
          </w:tcPr>
          <w:p w14:paraId="03620C79"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638540C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A13867D" w14:textId="77777777" w:rsidR="0098535D" w:rsidRDefault="0098535D">
            <w:pPr>
              <w:jc w:val="right"/>
              <w:rPr>
                <w:rFonts w:asciiTheme="minorEastAsia" w:eastAsiaTheme="minorEastAsia" w:hAnsiTheme="minorEastAsia"/>
                <w:sz w:val="18"/>
                <w:szCs w:val="18"/>
              </w:rPr>
            </w:pPr>
          </w:p>
        </w:tc>
      </w:tr>
      <w:tr w:rsidR="0098535D" w14:paraId="382BF5C0" w14:textId="77777777">
        <w:tc>
          <w:tcPr>
            <w:tcW w:w="4090" w:type="dxa"/>
            <w:shd w:val="pct10" w:color="auto" w:fill="C7EDCC" w:themeFill="background1"/>
            <w:vAlign w:val="center"/>
          </w:tcPr>
          <w:p w14:paraId="6CFF2455"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减：营业外支出</w:t>
            </w:r>
          </w:p>
        </w:tc>
        <w:tc>
          <w:tcPr>
            <w:tcW w:w="1270" w:type="dxa"/>
            <w:shd w:val="clear" w:color="auto" w:fill="auto"/>
            <w:vAlign w:val="center"/>
          </w:tcPr>
          <w:p w14:paraId="1321C9F7"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124DD09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E47EBC0" w14:textId="77777777" w:rsidR="0098535D" w:rsidRDefault="0098535D">
            <w:pPr>
              <w:jc w:val="right"/>
              <w:rPr>
                <w:rFonts w:asciiTheme="minorEastAsia" w:eastAsiaTheme="minorEastAsia" w:hAnsiTheme="minorEastAsia"/>
                <w:sz w:val="18"/>
                <w:szCs w:val="18"/>
              </w:rPr>
            </w:pPr>
          </w:p>
        </w:tc>
      </w:tr>
      <w:tr w:rsidR="0098535D" w14:paraId="2F927395" w14:textId="77777777">
        <w:tc>
          <w:tcPr>
            <w:tcW w:w="4090" w:type="dxa"/>
            <w:shd w:val="pct10" w:color="auto" w:fill="C7EDCC" w:themeFill="background1"/>
            <w:vAlign w:val="center"/>
          </w:tcPr>
          <w:p w14:paraId="097F87CB"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四、利润总额（亏损总额以“－”号填列）</w:t>
            </w:r>
          </w:p>
        </w:tc>
        <w:tc>
          <w:tcPr>
            <w:tcW w:w="1270" w:type="dxa"/>
            <w:shd w:val="clear" w:color="auto" w:fill="auto"/>
          </w:tcPr>
          <w:p w14:paraId="7C891D55"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333734A0"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7EAA395" w14:textId="77777777" w:rsidR="0098535D" w:rsidRDefault="0098535D">
            <w:pPr>
              <w:jc w:val="right"/>
              <w:rPr>
                <w:rFonts w:asciiTheme="minorEastAsia" w:eastAsiaTheme="minorEastAsia" w:hAnsiTheme="minorEastAsia"/>
                <w:sz w:val="18"/>
                <w:szCs w:val="18"/>
              </w:rPr>
            </w:pPr>
          </w:p>
        </w:tc>
      </w:tr>
      <w:tr w:rsidR="0098535D" w14:paraId="2881654D" w14:textId="77777777">
        <w:tc>
          <w:tcPr>
            <w:tcW w:w="4090" w:type="dxa"/>
            <w:shd w:val="pct10" w:color="auto" w:fill="C7EDCC" w:themeFill="background1"/>
            <w:vAlign w:val="center"/>
          </w:tcPr>
          <w:p w14:paraId="2068D68D"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减：所得税费用</w:t>
            </w:r>
          </w:p>
        </w:tc>
        <w:tc>
          <w:tcPr>
            <w:tcW w:w="1270" w:type="dxa"/>
            <w:shd w:val="clear" w:color="auto" w:fill="auto"/>
            <w:vAlign w:val="center"/>
          </w:tcPr>
          <w:p w14:paraId="70FB9445"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7E740BF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4FC9232" w14:textId="77777777" w:rsidR="0098535D" w:rsidRDefault="0098535D">
            <w:pPr>
              <w:jc w:val="right"/>
              <w:rPr>
                <w:rFonts w:asciiTheme="minorEastAsia" w:eastAsiaTheme="minorEastAsia" w:hAnsiTheme="minorEastAsia"/>
                <w:sz w:val="18"/>
                <w:szCs w:val="18"/>
              </w:rPr>
            </w:pPr>
          </w:p>
        </w:tc>
      </w:tr>
      <w:tr w:rsidR="0098535D" w14:paraId="305DEBD1" w14:textId="77777777">
        <w:tc>
          <w:tcPr>
            <w:tcW w:w="4090" w:type="dxa"/>
            <w:shd w:val="pct10" w:color="auto" w:fill="C7EDCC" w:themeFill="background1"/>
            <w:vAlign w:val="center"/>
          </w:tcPr>
          <w:p w14:paraId="07180C59"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五、净利润（净亏损以“－”号填列）</w:t>
            </w:r>
          </w:p>
        </w:tc>
        <w:tc>
          <w:tcPr>
            <w:tcW w:w="1270" w:type="dxa"/>
            <w:shd w:val="clear" w:color="auto" w:fill="auto"/>
          </w:tcPr>
          <w:p w14:paraId="409E6FD9"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1935B68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CA8BCC0" w14:textId="77777777" w:rsidR="0098535D" w:rsidRDefault="0098535D">
            <w:pPr>
              <w:jc w:val="right"/>
              <w:rPr>
                <w:rFonts w:asciiTheme="minorEastAsia" w:eastAsiaTheme="minorEastAsia" w:hAnsiTheme="minorEastAsia"/>
                <w:sz w:val="18"/>
                <w:szCs w:val="18"/>
              </w:rPr>
            </w:pPr>
          </w:p>
        </w:tc>
      </w:tr>
      <w:tr w:rsidR="0098535D" w14:paraId="6E26BCAA" w14:textId="77777777">
        <w:tc>
          <w:tcPr>
            <w:tcW w:w="4090" w:type="dxa"/>
            <w:shd w:val="pct10" w:color="auto" w:fill="C7EDCC" w:themeFill="background1"/>
            <w:vAlign w:val="center"/>
          </w:tcPr>
          <w:p w14:paraId="1E2C7124"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18"/>
              </w:rPr>
              <w:t>其中：被合并方在合并前实现的净利润</w:t>
            </w:r>
          </w:p>
        </w:tc>
        <w:tc>
          <w:tcPr>
            <w:tcW w:w="1270" w:type="dxa"/>
            <w:shd w:val="clear" w:color="auto" w:fill="auto"/>
          </w:tcPr>
          <w:p w14:paraId="29FD3F1B"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736ABE28"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10DEC15" w14:textId="77777777" w:rsidR="0098535D" w:rsidRDefault="0098535D">
            <w:pPr>
              <w:jc w:val="right"/>
              <w:rPr>
                <w:rFonts w:asciiTheme="minorEastAsia" w:eastAsiaTheme="minorEastAsia" w:hAnsiTheme="minorEastAsia"/>
                <w:sz w:val="18"/>
                <w:szCs w:val="18"/>
              </w:rPr>
            </w:pPr>
          </w:p>
        </w:tc>
      </w:tr>
      <w:tr w:rsidR="0098535D" w14:paraId="39707202" w14:textId="77777777">
        <w:tc>
          <w:tcPr>
            <w:tcW w:w="4090" w:type="dxa"/>
            <w:shd w:val="pct10" w:color="auto" w:fill="C7EDCC" w:themeFill="background1"/>
            <w:vAlign w:val="center"/>
          </w:tcPr>
          <w:p w14:paraId="5F20BA32"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（一）按</w:t>
            </w:r>
            <w:r>
              <w:rPr>
                <w:rFonts w:asciiTheme="minorEastAsia" w:eastAsiaTheme="minorEastAsia" w:hAnsiTheme="minorEastAsia"/>
                <w:color w:val="000000" w:themeColor="text1"/>
                <w:sz w:val="18"/>
                <w:szCs w:val="18"/>
              </w:rPr>
              <w:t>经营持续性分类：</w:t>
            </w:r>
          </w:p>
        </w:tc>
        <w:tc>
          <w:tcPr>
            <w:tcW w:w="1270" w:type="dxa"/>
            <w:shd w:val="clear" w:color="auto" w:fill="auto"/>
          </w:tcPr>
          <w:p w14:paraId="0593F47F"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181767E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4FAED5A" w14:textId="77777777" w:rsidR="0098535D" w:rsidRDefault="0098535D">
            <w:pPr>
              <w:jc w:val="right"/>
              <w:rPr>
                <w:rFonts w:asciiTheme="minorEastAsia" w:eastAsiaTheme="minorEastAsia" w:hAnsiTheme="minorEastAsia"/>
                <w:sz w:val="18"/>
                <w:szCs w:val="18"/>
              </w:rPr>
            </w:pPr>
          </w:p>
        </w:tc>
      </w:tr>
      <w:tr w:rsidR="0098535D" w14:paraId="09A872C1" w14:textId="77777777">
        <w:tc>
          <w:tcPr>
            <w:tcW w:w="4090" w:type="dxa"/>
            <w:shd w:val="pct10" w:color="auto" w:fill="C7EDCC" w:themeFill="background1"/>
            <w:vAlign w:val="center"/>
          </w:tcPr>
          <w:p w14:paraId="29D2882D"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1.持续</w:t>
            </w:r>
            <w:r>
              <w:rPr>
                <w:rFonts w:asciiTheme="minorEastAsia" w:eastAsiaTheme="minorEastAsia" w:hAnsiTheme="minorEastAsia"/>
                <w:sz w:val="18"/>
                <w:szCs w:val="18"/>
              </w:rPr>
              <w:t>经营净利润</w:t>
            </w:r>
            <w:r>
              <w:rPr>
                <w:rFonts w:asciiTheme="minorEastAsia" w:eastAsiaTheme="minorEastAsia" w:hAnsiTheme="minorEastAsia" w:hint="eastAsia"/>
                <w:sz w:val="18"/>
                <w:szCs w:val="18"/>
              </w:rPr>
              <w:t>（净亏损以“-”号填列）</w:t>
            </w:r>
          </w:p>
        </w:tc>
        <w:tc>
          <w:tcPr>
            <w:tcW w:w="1270" w:type="dxa"/>
            <w:shd w:val="clear" w:color="auto" w:fill="auto"/>
          </w:tcPr>
          <w:p w14:paraId="0CBEEAD6"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1343C7F8"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A5B3FB9" w14:textId="77777777" w:rsidR="0098535D" w:rsidRDefault="0098535D">
            <w:pPr>
              <w:jc w:val="right"/>
              <w:rPr>
                <w:rFonts w:asciiTheme="minorEastAsia" w:eastAsiaTheme="minorEastAsia" w:hAnsiTheme="minorEastAsia"/>
                <w:sz w:val="18"/>
                <w:szCs w:val="18"/>
              </w:rPr>
            </w:pPr>
          </w:p>
        </w:tc>
      </w:tr>
      <w:tr w:rsidR="0098535D" w14:paraId="5B968E4E" w14:textId="77777777">
        <w:tc>
          <w:tcPr>
            <w:tcW w:w="4090" w:type="dxa"/>
            <w:shd w:val="pct10" w:color="auto" w:fill="C7EDCC" w:themeFill="background1"/>
            <w:vAlign w:val="center"/>
          </w:tcPr>
          <w:p w14:paraId="1E4701B9"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2.终止经营</w:t>
            </w:r>
            <w:r>
              <w:rPr>
                <w:rFonts w:asciiTheme="minorEastAsia" w:eastAsiaTheme="minorEastAsia" w:hAnsiTheme="minorEastAsia"/>
                <w:sz w:val="18"/>
                <w:szCs w:val="18"/>
              </w:rPr>
              <w:t>净利润</w:t>
            </w:r>
            <w:r>
              <w:rPr>
                <w:rFonts w:asciiTheme="minorEastAsia" w:eastAsiaTheme="minorEastAsia" w:hAnsiTheme="minorEastAsia" w:hint="eastAsia"/>
                <w:sz w:val="18"/>
                <w:szCs w:val="18"/>
              </w:rPr>
              <w:t>（净亏损以“-”号填列）</w:t>
            </w:r>
          </w:p>
        </w:tc>
        <w:tc>
          <w:tcPr>
            <w:tcW w:w="1270" w:type="dxa"/>
            <w:shd w:val="clear" w:color="auto" w:fill="auto"/>
          </w:tcPr>
          <w:p w14:paraId="2519E51C"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6D7720E9"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E367E43" w14:textId="77777777" w:rsidR="0098535D" w:rsidRDefault="0098535D">
            <w:pPr>
              <w:jc w:val="right"/>
              <w:rPr>
                <w:rFonts w:asciiTheme="minorEastAsia" w:eastAsiaTheme="minorEastAsia" w:hAnsiTheme="minorEastAsia"/>
                <w:sz w:val="18"/>
                <w:szCs w:val="18"/>
              </w:rPr>
            </w:pPr>
          </w:p>
        </w:tc>
      </w:tr>
      <w:tr w:rsidR="0098535D" w14:paraId="717C1078" w14:textId="77777777">
        <w:tc>
          <w:tcPr>
            <w:tcW w:w="4090" w:type="dxa"/>
            <w:shd w:val="pct10" w:color="auto" w:fill="C7EDCC" w:themeFill="background1"/>
            <w:vAlign w:val="center"/>
          </w:tcPr>
          <w:p w14:paraId="39DE287E"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（二）按</w:t>
            </w:r>
            <w:r>
              <w:rPr>
                <w:rFonts w:asciiTheme="minorEastAsia" w:eastAsiaTheme="minorEastAsia" w:hAnsiTheme="minorEastAsia"/>
                <w:sz w:val="18"/>
                <w:szCs w:val="18"/>
              </w:rPr>
              <w:t>所有权归属分类</w:t>
            </w:r>
            <w:r>
              <w:rPr>
                <w:rFonts w:asciiTheme="minorEastAsia" w:eastAsiaTheme="minorEastAsia" w:hAnsiTheme="minorEastAsia" w:hint="eastAsia"/>
                <w:sz w:val="18"/>
                <w:szCs w:val="18"/>
              </w:rPr>
              <w:t>：</w:t>
            </w:r>
          </w:p>
        </w:tc>
        <w:tc>
          <w:tcPr>
            <w:tcW w:w="1270" w:type="dxa"/>
            <w:shd w:val="clear" w:color="auto" w:fill="auto"/>
          </w:tcPr>
          <w:p w14:paraId="1AC441AB"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7617F311"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FD4CAFD" w14:textId="77777777" w:rsidR="0098535D" w:rsidRDefault="0098535D">
            <w:pPr>
              <w:jc w:val="right"/>
              <w:rPr>
                <w:rFonts w:asciiTheme="minorEastAsia" w:eastAsiaTheme="minorEastAsia" w:hAnsiTheme="minorEastAsia"/>
                <w:sz w:val="18"/>
                <w:szCs w:val="18"/>
              </w:rPr>
            </w:pPr>
          </w:p>
        </w:tc>
      </w:tr>
      <w:tr w:rsidR="0098535D" w14:paraId="36AA4ECF" w14:textId="77777777">
        <w:tc>
          <w:tcPr>
            <w:tcW w:w="4090" w:type="dxa"/>
            <w:shd w:val="pct10" w:color="auto" w:fill="C7EDCC" w:themeFill="background1"/>
            <w:vAlign w:val="center"/>
          </w:tcPr>
          <w:p w14:paraId="3F90AD27"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1.少数股东损益</w:t>
            </w:r>
          </w:p>
        </w:tc>
        <w:tc>
          <w:tcPr>
            <w:tcW w:w="1270" w:type="dxa"/>
            <w:shd w:val="clear" w:color="auto" w:fill="auto"/>
          </w:tcPr>
          <w:p w14:paraId="2C4F77D4"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7FB4BE81"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3FD476F" w14:textId="77777777" w:rsidR="0098535D" w:rsidRDefault="0098535D">
            <w:pPr>
              <w:jc w:val="right"/>
              <w:rPr>
                <w:rFonts w:asciiTheme="minorEastAsia" w:eastAsiaTheme="minorEastAsia" w:hAnsiTheme="minorEastAsia"/>
                <w:sz w:val="18"/>
                <w:szCs w:val="18"/>
              </w:rPr>
            </w:pPr>
          </w:p>
        </w:tc>
      </w:tr>
      <w:tr w:rsidR="0098535D" w14:paraId="668D5758" w14:textId="77777777">
        <w:tc>
          <w:tcPr>
            <w:tcW w:w="4090" w:type="dxa"/>
            <w:shd w:val="pct10" w:color="auto" w:fill="C7EDCC" w:themeFill="background1"/>
            <w:vAlign w:val="center"/>
          </w:tcPr>
          <w:p w14:paraId="3E9E1ABD"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2.归属于母公司所有者的净利润</w:t>
            </w:r>
          </w:p>
        </w:tc>
        <w:tc>
          <w:tcPr>
            <w:tcW w:w="1270" w:type="dxa"/>
            <w:shd w:val="clear" w:color="auto" w:fill="auto"/>
          </w:tcPr>
          <w:p w14:paraId="52749FB2"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5F1F641A"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2501DA0" w14:textId="77777777" w:rsidR="0098535D" w:rsidRDefault="0098535D">
            <w:pPr>
              <w:jc w:val="right"/>
              <w:rPr>
                <w:rFonts w:asciiTheme="minorEastAsia" w:eastAsiaTheme="minorEastAsia" w:hAnsiTheme="minorEastAsia"/>
                <w:sz w:val="18"/>
                <w:szCs w:val="18"/>
              </w:rPr>
            </w:pPr>
          </w:p>
        </w:tc>
      </w:tr>
      <w:tr w:rsidR="0098535D" w14:paraId="4F6CCFB0" w14:textId="77777777">
        <w:tc>
          <w:tcPr>
            <w:tcW w:w="4090" w:type="dxa"/>
            <w:shd w:val="pct10" w:color="auto" w:fill="C7EDCC" w:themeFill="background1"/>
            <w:vAlign w:val="center"/>
          </w:tcPr>
          <w:p w14:paraId="575CAB1A"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b/>
                <w:sz w:val="18"/>
                <w:szCs w:val="18"/>
              </w:rPr>
              <w:t>六、其他综合收益的税后净额</w:t>
            </w:r>
          </w:p>
        </w:tc>
        <w:tc>
          <w:tcPr>
            <w:tcW w:w="1270" w:type="dxa"/>
            <w:shd w:val="clear" w:color="auto" w:fill="auto"/>
          </w:tcPr>
          <w:p w14:paraId="191CE003"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3CA8539"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B657CAE" w14:textId="77777777" w:rsidR="0098535D" w:rsidRDefault="0098535D">
            <w:pPr>
              <w:jc w:val="right"/>
              <w:rPr>
                <w:rFonts w:asciiTheme="minorEastAsia" w:eastAsiaTheme="minorEastAsia" w:hAnsiTheme="minorEastAsia"/>
                <w:sz w:val="18"/>
                <w:szCs w:val="18"/>
              </w:rPr>
            </w:pPr>
          </w:p>
        </w:tc>
      </w:tr>
      <w:tr w:rsidR="0098535D" w14:paraId="6379CDAF" w14:textId="77777777">
        <w:tc>
          <w:tcPr>
            <w:tcW w:w="4090" w:type="dxa"/>
            <w:shd w:val="pct10" w:color="auto" w:fill="C7EDCC" w:themeFill="background1"/>
            <w:vAlign w:val="center"/>
          </w:tcPr>
          <w:p w14:paraId="1C6880C9"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归属于母公司所有者的其他综合收益的税后净额</w:t>
            </w:r>
          </w:p>
        </w:tc>
        <w:tc>
          <w:tcPr>
            <w:tcW w:w="1270" w:type="dxa"/>
            <w:shd w:val="clear" w:color="auto" w:fill="auto"/>
          </w:tcPr>
          <w:p w14:paraId="70215D6F"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B0A50ED"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5CF79A0" w14:textId="77777777" w:rsidR="0098535D" w:rsidRDefault="0098535D">
            <w:pPr>
              <w:jc w:val="right"/>
              <w:rPr>
                <w:rFonts w:asciiTheme="minorEastAsia" w:eastAsiaTheme="minorEastAsia" w:hAnsiTheme="minorEastAsia"/>
                <w:sz w:val="18"/>
                <w:szCs w:val="18"/>
              </w:rPr>
            </w:pPr>
          </w:p>
        </w:tc>
      </w:tr>
      <w:tr w:rsidR="0098535D" w14:paraId="04BCDCEF" w14:textId="77777777">
        <w:tc>
          <w:tcPr>
            <w:tcW w:w="4090" w:type="dxa"/>
            <w:shd w:val="pct10" w:color="auto" w:fill="C7EDCC" w:themeFill="background1"/>
            <w:vAlign w:val="center"/>
          </w:tcPr>
          <w:p w14:paraId="52D49541" w14:textId="0D4C90A6"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（一）不能重分类进损益的其他综合收益</w:t>
            </w:r>
          </w:p>
        </w:tc>
        <w:tc>
          <w:tcPr>
            <w:tcW w:w="1270" w:type="dxa"/>
            <w:shd w:val="clear" w:color="auto" w:fill="auto"/>
          </w:tcPr>
          <w:p w14:paraId="406EC0EB"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3EBDD32"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A91C199" w14:textId="77777777" w:rsidR="0098535D" w:rsidRDefault="0098535D">
            <w:pPr>
              <w:jc w:val="right"/>
              <w:rPr>
                <w:rFonts w:asciiTheme="minorEastAsia" w:eastAsiaTheme="minorEastAsia" w:hAnsiTheme="minorEastAsia"/>
                <w:sz w:val="18"/>
                <w:szCs w:val="18"/>
              </w:rPr>
            </w:pPr>
          </w:p>
        </w:tc>
      </w:tr>
      <w:tr w:rsidR="0098535D" w14:paraId="5D709A58" w14:textId="77777777">
        <w:tc>
          <w:tcPr>
            <w:tcW w:w="4090" w:type="dxa"/>
            <w:shd w:val="pct10" w:color="auto" w:fill="C7EDCC" w:themeFill="background1"/>
            <w:vAlign w:val="center"/>
          </w:tcPr>
          <w:p w14:paraId="5C7461D6" w14:textId="4D55DE9C"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1.重新计量设定受益计划变动额</w:t>
            </w:r>
          </w:p>
        </w:tc>
        <w:tc>
          <w:tcPr>
            <w:tcW w:w="1270" w:type="dxa"/>
            <w:shd w:val="clear" w:color="auto" w:fill="auto"/>
          </w:tcPr>
          <w:p w14:paraId="77DA449A"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B86BD70"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B1E1DF8" w14:textId="77777777" w:rsidR="0098535D" w:rsidRDefault="0098535D">
            <w:pPr>
              <w:jc w:val="right"/>
              <w:rPr>
                <w:rFonts w:asciiTheme="minorEastAsia" w:eastAsiaTheme="minorEastAsia" w:hAnsiTheme="minorEastAsia"/>
                <w:sz w:val="18"/>
                <w:szCs w:val="18"/>
              </w:rPr>
            </w:pPr>
          </w:p>
        </w:tc>
      </w:tr>
      <w:tr w:rsidR="0098535D" w14:paraId="1F00BA86" w14:textId="77777777">
        <w:tc>
          <w:tcPr>
            <w:tcW w:w="4090" w:type="dxa"/>
            <w:shd w:val="pct10" w:color="auto" w:fill="C7EDCC" w:themeFill="background1"/>
            <w:vAlign w:val="center"/>
          </w:tcPr>
          <w:p w14:paraId="43DE0759" w14:textId="2D155084"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2.权益法下不能转损益的其他综合收益</w:t>
            </w:r>
          </w:p>
        </w:tc>
        <w:tc>
          <w:tcPr>
            <w:tcW w:w="1270" w:type="dxa"/>
            <w:shd w:val="clear" w:color="auto" w:fill="auto"/>
          </w:tcPr>
          <w:p w14:paraId="37CCB1F5"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2D3C890"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1C21DDE" w14:textId="77777777" w:rsidR="0098535D" w:rsidRDefault="0098535D">
            <w:pPr>
              <w:jc w:val="right"/>
              <w:rPr>
                <w:rFonts w:asciiTheme="minorEastAsia" w:eastAsiaTheme="minorEastAsia" w:hAnsiTheme="minorEastAsia"/>
                <w:sz w:val="18"/>
                <w:szCs w:val="18"/>
              </w:rPr>
            </w:pPr>
          </w:p>
        </w:tc>
      </w:tr>
      <w:tr w:rsidR="0098535D" w14:paraId="63AC7BB9" w14:textId="77777777">
        <w:tc>
          <w:tcPr>
            <w:tcW w:w="4090" w:type="dxa"/>
            <w:shd w:val="pct10" w:color="auto" w:fill="C7EDCC" w:themeFill="background1"/>
            <w:vAlign w:val="center"/>
          </w:tcPr>
          <w:p w14:paraId="7A00573B"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3.其他权益工具投资公允价值变动</w:t>
            </w:r>
          </w:p>
        </w:tc>
        <w:tc>
          <w:tcPr>
            <w:tcW w:w="1270" w:type="dxa"/>
            <w:shd w:val="clear" w:color="auto" w:fill="auto"/>
          </w:tcPr>
          <w:p w14:paraId="7A1F673E"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1C8BC9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CF8E66C" w14:textId="77777777" w:rsidR="0098535D" w:rsidRDefault="0098535D">
            <w:pPr>
              <w:jc w:val="right"/>
              <w:rPr>
                <w:rFonts w:asciiTheme="minorEastAsia" w:eastAsiaTheme="minorEastAsia" w:hAnsiTheme="minorEastAsia"/>
                <w:sz w:val="18"/>
                <w:szCs w:val="18"/>
              </w:rPr>
            </w:pPr>
          </w:p>
        </w:tc>
      </w:tr>
      <w:tr w:rsidR="0098535D" w14:paraId="2B3260BF" w14:textId="77777777">
        <w:tc>
          <w:tcPr>
            <w:tcW w:w="4090" w:type="dxa"/>
            <w:shd w:val="pct10" w:color="auto" w:fill="C7EDCC" w:themeFill="background1"/>
            <w:vAlign w:val="center"/>
          </w:tcPr>
          <w:p w14:paraId="6B1354C7"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4.企业自身信用风险公允价值变动</w:t>
            </w:r>
          </w:p>
        </w:tc>
        <w:tc>
          <w:tcPr>
            <w:tcW w:w="1270" w:type="dxa"/>
            <w:shd w:val="clear" w:color="auto" w:fill="auto"/>
          </w:tcPr>
          <w:p w14:paraId="5FA837B3"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36DACF6"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1913887" w14:textId="77777777" w:rsidR="0098535D" w:rsidRDefault="0098535D">
            <w:pPr>
              <w:jc w:val="right"/>
              <w:rPr>
                <w:rFonts w:asciiTheme="minorEastAsia" w:eastAsiaTheme="minorEastAsia" w:hAnsiTheme="minorEastAsia"/>
                <w:sz w:val="18"/>
                <w:szCs w:val="18"/>
              </w:rPr>
            </w:pPr>
          </w:p>
        </w:tc>
      </w:tr>
      <w:tr w:rsidR="007B01EE" w14:paraId="75E66363" w14:textId="77777777">
        <w:tc>
          <w:tcPr>
            <w:tcW w:w="4090" w:type="dxa"/>
            <w:shd w:val="pct10" w:color="auto" w:fill="C7EDCC" w:themeFill="background1"/>
            <w:vAlign w:val="center"/>
          </w:tcPr>
          <w:p w14:paraId="46B640B9" w14:textId="77777777" w:rsidR="007B01EE" w:rsidRDefault="007B01EE">
            <w:pPr>
              <w:rPr>
                <w:rFonts w:asciiTheme="minorEastAsia" w:eastAsiaTheme="minorEastAsia" w:hAnsiTheme="minorEastAsia"/>
                <w:sz w:val="18"/>
                <w:szCs w:val="18"/>
              </w:rPr>
            </w:pPr>
            <w:r>
              <w:rPr>
                <w:rFonts w:asciiTheme="minorEastAsia" w:eastAsiaTheme="minorEastAsia" w:hAnsiTheme="minorEastAsia" w:hint="eastAsia"/>
                <w:sz w:val="18"/>
                <w:szCs w:val="18"/>
              </w:rPr>
              <w:t>5.其他</w:t>
            </w:r>
          </w:p>
        </w:tc>
        <w:tc>
          <w:tcPr>
            <w:tcW w:w="1270" w:type="dxa"/>
            <w:shd w:val="clear" w:color="auto" w:fill="auto"/>
          </w:tcPr>
          <w:p w14:paraId="58DDE208" w14:textId="77777777" w:rsidR="007B01EE" w:rsidRDefault="007B01EE">
            <w:pPr>
              <w:jc w:val="right"/>
              <w:rPr>
                <w:rFonts w:asciiTheme="minorEastAsia" w:eastAsiaTheme="minorEastAsia" w:hAnsiTheme="minorEastAsia"/>
                <w:sz w:val="18"/>
                <w:szCs w:val="18"/>
              </w:rPr>
            </w:pPr>
          </w:p>
        </w:tc>
        <w:tc>
          <w:tcPr>
            <w:tcW w:w="1976" w:type="dxa"/>
            <w:shd w:val="clear" w:color="auto" w:fill="auto"/>
          </w:tcPr>
          <w:p w14:paraId="53352B2A" w14:textId="77777777" w:rsidR="007B01EE" w:rsidRDefault="007B01EE">
            <w:pPr>
              <w:jc w:val="right"/>
              <w:rPr>
                <w:rFonts w:asciiTheme="minorEastAsia" w:eastAsiaTheme="minorEastAsia" w:hAnsiTheme="minorEastAsia"/>
                <w:sz w:val="18"/>
                <w:szCs w:val="18"/>
              </w:rPr>
            </w:pPr>
          </w:p>
        </w:tc>
        <w:tc>
          <w:tcPr>
            <w:tcW w:w="2256" w:type="dxa"/>
            <w:shd w:val="clear" w:color="auto" w:fill="auto"/>
          </w:tcPr>
          <w:p w14:paraId="39C5D76E" w14:textId="77777777" w:rsidR="007B01EE" w:rsidRDefault="007B01EE">
            <w:pPr>
              <w:jc w:val="right"/>
              <w:rPr>
                <w:rFonts w:asciiTheme="minorEastAsia" w:eastAsiaTheme="minorEastAsia" w:hAnsiTheme="minorEastAsia"/>
                <w:sz w:val="18"/>
                <w:szCs w:val="18"/>
              </w:rPr>
            </w:pPr>
          </w:p>
        </w:tc>
      </w:tr>
      <w:tr w:rsidR="0098535D" w14:paraId="5AAA76D0" w14:textId="77777777">
        <w:tc>
          <w:tcPr>
            <w:tcW w:w="4090" w:type="dxa"/>
            <w:shd w:val="pct10" w:color="auto" w:fill="C7EDCC" w:themeFill="background1"/>
            <w:vAlign w:val="center"/>
          </w:tcPr>
          <w:p w14:paraId="227FB14C" w14:textId="25BEB085"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（二）将重分类进损益的其他综合收益</w:t>
            </w:r>
          </w:p>
        </w:tc>
        <w:tc>
          <w:tcPr>
            <w:tcW w:w="1270" w:type="dxa"/>
            <w:shd w:val="clear" w:color="auto" w:fill="auto"/>
          </w:tcPr>
          <w:p w14:paraId="17C16C7B"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26B632D"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CC8B3E7" w14:textId="77777777" w:rsidR="0098535D" w:rsidRDefault="0098535D">
            <w:pPr>
              <w:jc w:val="right"/>
              <w:rPr>
                <w:rFonts w:asciiTheme="minorEastAsia" w:eastAsiaTheme="minorEastAsia" w:hAnsiTheme="minorEastAsia"/>
                <w:sz w:val="18"/>
                <w:szCs w:val="18"/>
              </w:rPr>
            </w:pPr>
          </w:p>
        </w:tc>
      </w:tr>
      <w:tr w:rsidR="0098535D" w14:paraId="71CE1286" w14:textId="77777777">
        <w:tc>
          <w:tcPr>
            <w:tcW w:w="4090" w:type="dxa"/>
            <w:shd w:val="pct10" w:color="auto" w:fill="C7EDCC" w:themeFill="background1"/>
            <w:vAlign w:val="center"/>
          </w:tcPr>
          <w:p w14:paraId="589CF7DB" w14:textId="0C98FC1F"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1.权益法下可转损益的其他综合收益</w:t>
            </w:r>
          </w:p>
        </w:tc>
        <w:tc>
          <w:tcPr>
            <w:tcW w:w="1270" w:type="dxa"/>
            <w:shd w:val="clear" w:color="auto" w:fill="auto"/>
          </w:tcPr>
          <w:p w14:paraId="18DD74C9"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2D60FE6"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92CABF7" w14:textId="77777777" w:rsidR="0098535D" w:rsidRDefault="0098535D">
            <w:pPr>
              <w:jc w:val="right"/>
              <w:rPr>
                <w:rFonts w:asciiTheme="minorEastAsia" w:eastAsiaTheme="minorEastAsia" w:hAnsiTheme="minorEastAsia"/>
                <w:sz w:val="18"/>
                <w:szCs w:val="18"/>
              </w:rPr>
            </w:pPr>
          </w:p>
        </w:tc>
      </w:tr>
      <w:tr w:rsidR="0098535D" w14:paraId="124B7A72" w14:textId="77777777">
        <w:tc>
          <w:tcPr>
            <w:tcW w:w="4090" w:type="dxa"/>
            <w:shd w:val="pct10" w:color="auto" w:fill="C7EDCC" w:themeFill="background1"/>
            <w:vAlign w:val="center"/>
          </w:tcPr>
          <w:p w14:paraId="09A98FD3" w14:textId="60BDD52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2.其他债权投资公允价值变动</w:t>
            </w:r>
          </w:p>
        </w:tc>
        <w:tc>
          <w:tcPr>
            <w:tcW w:w="1270" w:type="dxa"/>
            <w:shd w:val="clear" w:color="auto" w:fill="auto"/>
          </w:tcPr>
          <w:p w14:paraId="48FF4FEB"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5A9C20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C85C10A" w14:textId="77777777" w:rsidR="0098535D" w:rsidRDefault="0098535D">
            <w:pPr>
              <w:jc w:val="right"/>
              <w:rPr>
                <w:rFonts w:asciiTheme="minorEastAsia" w:eastAsiaTheme="minorEastAsia" w:hAnsiTheme="minorEastAsia"/>
                <w:sz w:val="18"/>
                <w:szCs w:val="18"/>
              </w:rPr>
            </w:pPr>
          </w:p>
        </w:tc>
      </w:tr>
      <w:tr w:rsidR="0098535D" w14:paraId="51330CB8" w14:textId="77777777">
        <w:tc>
          <w:tcPr>
            <w:tcW w:w="4090" w:type="dxa"/>
            <w:shd w:val="pct10" w:color="auto" w:fill="C7EDCC" w:themeFill="background1"/>
            <w:vAlign w:val="center"/>
          </w:tcPr>
          <w:p w14:paraId="74A52AC6"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3.可供出售金融资产公允价值变动损益</w:t>
            </w:r>
          </w:p>
        </w:tc>
        <w:tc>
          <w:tcPr>
            <w:tcW w:w="1270" w:type="dxa"/>
            <w:shd w:val="clear" w:color="auto" w:fill="auto"/>
          </w:tcPr>
          <w:p w14:paraId="7F66D314"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6BCAEDD" w14:textId="77777777" w:rsidR="0098535D" w:rsidRDefault="0099308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-（不允许填列）</w:t>
            </w:r>
          </w:p>
        </w:tc>
        <w:tc>
          <w:tcPr>
            <w:tcW w:w="2256" w:type="dxa"/>
            <w:shd w:val="clear" w:color="auto" w:fill="auto"/>
          </w:tcPr>
          <w:p w14:paraId="2F8D0CDB" w14:textId="77777777" w:rsidR="0098535D" w:rsidRDefault="0098535D">
            <w:pPr>
              <w:jc w:val="right"/>
              <w:rPr>
                <w:rFonts w:asciiTheme="minorEastAsia" w:eastAsiaTheme="minorEastAsia" w:hAnsiTheme="minorEastAsia"/>
                <w:sz w:val="18"/>
                <w:szCs w:val="18"/>
              </w:rPr>
            </w:pPr>
          </w:p>
        </w:tc>
      </w:tr>
      <w:tr w:rsidR="0098535D" w14:paraId="04B944CC" w14:textId="77777777">
        <w:tc>
          <w:tcPr>
            <w:tcW w:w="4090" w:type="dxa"/>
            <w:shd w:val="pct10" w:color="auto" w:fill="C7EDCC" w:themeFill="background1"/>
            <w:vAlign w:val="center"/>
          </w:tcPr>
          <w:p w14:paraId="2E7BBC8C"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4.金融资产重分类计入其他综合收益的金额</w:t>
            </w:r>
          </w:p>
        </w:tc>
        <w:tc>
          <w:tcPr>
            <w:tcW w:w="1270" w:type="dxa"/>
            <w:shd w:val="clear" w:color="auto" w:fill="auto"/>
          </w:tcPr>
          <w:p w14:paraId="5BFD0832"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15304EF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9531E2B" w14:textId="77777777" w:rsidR="0098535D" w:rsidRDefault="0098535D">
            <w:pPr>
              <w:jc w:val="right"/>
              <w:rPr>
                <w:rFonts w:asciiTheme="minorEastAsia" w:eastAsiaTheme="minorEastAsia" w:hAnsiTheme="minorEastAsia"/>
                <w:sz w:val="18"/>
                <w:szCs w:val="18"/>
              </w:rPr>
            </w:pPr>
          </w:p>
        </w:tc>
      </w:tr>
      <w:tr w:rsidR="0098535D" w14:paraId="4F05AC7A" w14:textId="77777777">
        <w:tc>
          <w:tcPr>
            <w:tcW w:w="4090" w:type="dxa"/>
            <w:shd w:val="pct10" w:color="auto" w:fill="C7EDCC" w:themeFill="background1"/>
            <w:vAlign w:val="center"/>
          </w:tcPr>
          <w:p w14:paraId="5290EC3F" w14:textId="6DA7308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5.持有至到期投资重分类为可供出售金融资产损益</w:t>
            </w:r>
          </w:p>
        </w:tc>
        <w:tc>
          <w:tcPr>
            <w:tcW w:w="1270" w:type="dxa"/>
            <w:shd w:val="clear" w:color="auto" w:fill="auto"/>
          </w:tcPr>
          <w:p w14:paraId="1CC41830"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9E0A11C" w14:textId="77777777" w:rsidR="0098535D" w:rsidRDefault="0099308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-（不允许填列）</w:t>
            </w:r>
          </w:p>
        </w:tc>
        <w:tc>
          <w:tcPr>
            <w:tcW w:w="2256" w:type="dxa"/>
            <w:shd w:val="clear" w:color="auto" w:fill="auto"/>
          </w:tcPr>
          <w:p w14:paraId="29918770" w14:textId="77777777" w:rsidR="0098535D" w:rsidRDefault="0098535D">
            <w:pPr>
              <w:jc w:val="right"/>
              <w:rPr>
                <w:rFonts w:asciiTheme="minorEastAsia" w:eastAsiaTheme="minorEastAsia" w:hAnsiTheme="minorEastAsia"/>
                <w:sz w:val="18"/>
                <w:szCs w:val="18"/>
              </w:rPr>
            </w:pPr>
          </w:p>
        </w:tc>
      </w:tr>
      <w:tr w:rsidR="0098535D" w14:paraId="7437165E" w14:textId="77777777">
        <w:tc>
          <w:tcPr>
            <w:tcW w:w="4090" w:type="dxa"/>
            <w:shd w:val="pct10" w:color="auto" w:fill="C7EDCC" w:themeFill="background1"/>
            <w:vAlign w:val="center"/>
          </w:tcPr>
          <w:p w14:paraId="27B6A787" w14:textId="41FD9272"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6.其他债权投资信用</w:t>
            </w:r>
            <w:r w:rsidR="007B01EE">
              <w:rPr>
                <w:rFonts w:asciiTheme="minorEastAsia" w:eastAsiaTheme="minorEastAsia" w:hAnsiTheme="minorEastAsia" w:hint="eastAsia"/>
                <w:sz w:val="18"/>
                <w:szCs w:val="18"/>
              </w:rPr>
              <w:t>损失</w:t>
            </w:r>
            <w:r>
              <w:rPr>
                <w:rFonts w:asciiTheme="minorEastAsia" w:eastAsiaTheme="minorEastAsia" w:hAnsiTheme="minorEastAsia" w:hint="eastAsia"/>
                <w:sz w:val="18"/>
                <w:szCs w:val="18"/>
              </w:rPr>
              <w:t>准备</w:t>
            </w:r>
          </w:p>
        </w:tc>
        <w:tc>
          <w:tcPr>
            <w:tcW w:w="1270" w:type="dxa"/>
            <w:shd w:val="clear" w:color="auto" w:fill="auto"/>
          </w:tcPr>
          <w:p w14:paraId="2545AC67"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CF3B465"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C5C83C0" w14:textId="77777777" w:rsidR="0098535D" w:rsidRDefault="0098535D">
            <w:pPr>
              <w:jc w:val="right"/>
              <w:rPr>
                <w:rFonts w:asciiTheme="minorEastAsia" w:eastAsiaTheme="minorEastAsia" w:hAnsiTheme="minorEastAsia"/>
                <w:sz w:val="18"/>
                <w:szCs w:val="18"/>
              </w:rPr>
            </w:pPr>
          </w:p>
        </w:tc>
      </w:tr>
      <w:tr w:rsidR="0098535D" w14:paraId="5895E832" w14:textId="77777777">
        <w:tc>
          <w:tcPr>
            <w:tcW w:w="4090" w:type="dxa"/>
            <w:shd w:val="pct10" w:color="auto" w:fill="C7EDCC" w:themeFill="background1"/>
            <w:vAlign w:val="center"/>
          </w:tcPr>
          <w:p w14:paraId="00620824" w14:textId="57639A8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7.现金流量套期储备</w:t>
            </w:r>
          </w:p>
        </w:tc>
        <w:tc>
          <w:tcPr>
            <w:tcW w:w="1270" w:type="dxa"/>
            <w:shd w:val="clear" w:color="auto" w:fill="auto"/>
          </w:tcPr>
          <w:p w14:paraId="4BDF0772"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62D8D5C"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C94EEB1" w14:textId="77777777" w:rsidR="0098535D" w:rsidRDefault="0098535D">
            <w:pPr>
              <w:jc w:val="right"/>
              <w:rPr>
                <w:rFonts w:asciiTheme="minorEastAsia" w:eastAsiaTheme="minorEastAsia" w:hAnsiTheme="minorEastAsia"/>
                <w:sz w:val="18"/>
                <w:szCs w:val="18"/>
              </w:rPr>
            </w:pPr>
          </w:p>
        </w:tc>
      </w:tr>
      <w:tr w:rsidR="0098535D" w14:paraId="4212A0C9" w14:textId="77777777">
        <w:tc>
          <w:tcPr>
            <w:tcW w:w="4090" w:type="dxa"/>
            <w:shd w:val="pct10" w:color="auto" w:fill="C7EDCC" w:themeFill="background1"/>
            <w:vAlign w:val="center"/>
          </w:tcPr>
          <w:p w14:paraId="09F9B596" w14:textId="232C18B8"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8.外币财务报表折算差额</w:t>
            </w:r>
          </w:p>
        </w:tc>
        <w:tc>
          <w:tcPr>
            <w:tcW w:w="1270" w:type="dxa"/>
            <w:shd w:val="clear" w:color="auto" w:fill="auto"/>
          </w:tcPr>
          <w:p w14:paraId="4BB7F2CA"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6AEA0B2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FBB5E05" w14:textId="77777777" w:rsidR="0098535D" w:rsidRDefault="0098535D">
            <w:pPr>
              <w:jc w:val="right"/>
              <w:rPr>
                <w:rFonts w:asciiTheme="minorEastAsia" w:eastAsiaTheme="minorEastAsia" w:hAnsiTheme="minorEastAsia"/>
                <w:sz w:val="18"/>
                <w:szCs w:val="18"/>
              </w:rPr>
            </w:pPr>
          </w:p>
        </w:tc>
      </w:tr>
      <w:tr w:rsidR="0098535D" w14:paraId="35131615" w14:textId="77777777">
        <w:tc>
          <w:tcPr>
            <w:tcW w:w="4090" w:type="dxa"/>
            <w:shd w:val="pct10" w:color="auto" w:fill="C7EDCC" w:themeFill="background1"/>
            <w:vAlign w:val="center"/>
          </w:tcPr>
          <w:p w14:paraId="5FAF16FC" w14:textId="6DBCFEFE"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9.其他</w:t>
            </w:r>
          </w:p>
        </w:tc>
        <w:tc>
          <w:tcPr>
            <w:tcW w:w="1270" w:type="dxa"/>
            <w:shd w:val="clear" w:color="auto" w:fill="auto"/>
          </w:tcPr>
          <w:p w14:paraId="5B11A4D3"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EED265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AE4C2D3" w14:textId="77777777" w:rsidR="0098535D" w:rsidRDefault="0098535D">
            <w:pPr>
              <w:jc w:val="right"/>
              <w:rPr>
                <w:rFonts w:asciiTheme="minorEastAsia" w:eastAsiaTheme="minorEastAsia" w:hAnsiTheme="minorEastAsia"/>
                <w:sz w:val="18"/>
                <w:szCs w:val="18"/>
              </w:rPr>
            </w:pPr>
          </w:p>
        </w:tc>
      </w:tr>
      <w:tr w:rsidR="0098535D" w14:paraId="1CA1AEE6" w14:textId="77777777">
        <w:tc>
          <w:tcPr>
            <w:tcW w:w="4090" w:type="dxa"/>
            <w:shd w:val="pct10" w:color="auto" w:fill="C7EDCC" w:themeFill="background1"/>
            <w:vAlign w:val="center"/>
          </w:tcPr>
          <w:p w14:paraId="3843002B"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归属于少数股东的其他综合收益的税后净额 </w:t>
            </w:r>
          </w:p>
        </w:tc>
        <w:tc>
          <w:tcPr>
            <w:tcW w:w="1270" w:type="dxa"/>
            <w:shd w:val="clear" w:color="auto" w:fill="auto"/>
          </w:tcPr>
          <w:p w14:paraId="7D6A319B"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6DFE0C2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6253652" w14:textId="77777777" w:rsidR="0098535D" w:rsidRDefault="0098535D">
            <w:pPr>
              <w:jc w:val="right"/>
              <w:rPr>
                <w:rFonts w:asciiTheme="minorEastAsia" w:eastAsiaTheme="minorEastAsia" w:hAnsiTheme="minorEastAsia"/>
                <w:sz w:val="18"/>
                <w:szCs w:val="18"/>
              </w:rPr>
            </w:pPr>
          </w:p>
        </w:tc>
      </w:tr>
      <w:tr w:rsidR="0098535D" w14:paraId="755194BD" w14:textId="77777777">
        <w:tc>
          <w:tcPr>
            <w:tcW w:w="4090" w:type="dxa"/>
            <w:shd w:val="pct10" w:color="auto" w:fill="C7EDCC" w:themeFill="background1"/>
            <w:vAlign w:val="center"/>
          </w:tcPr>
          <w:p w14:paraId="01BF6F7F" w14:textId="77777777" w:rsidR="0098535D" w:rsidRDefault="0099308C">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七、综合收益总额</w:t>
            </w:r>
          </w:p>
        </w:tc>
        <w:tc>
          <w:tcPr>
            <w:tcW w:w="1270" w:type="dxa"/>
            <w:shd w:val="clear" w:color="auto" w:fill="auto"/>
          </w:tcPr>
          <w:p w14:paraId="2825089F"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FC8790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8D8EEE5" w14:textId="77777777" w:rsidR="0098535D" w:rsidRDefault="0098535D">
            <w:pPr>
              <w:jc w:val="right"/>
              <w:rPr>
                <w:rFonts w:asciiTheme="minorEastAsia" w:eastAsiaTheme="minorEastAsia" w:hAnsiTheme="minorEastAsia"/>
                <w:sz w:val="18"/>
                <w:szCs w:val="18"/>
              </w:rPr>
            </w:pPr>
          </w:p>
        </w:tc>
      </w:tr>
      <w:tr w:rsidR="0098535D" w14:paraId="0CB5AD2A" w14:textId="77777777">
        <w:tc>
          <w:tcPr>
            <w:tcW w:w="4090" w:type="dxa"/>
            <w:shd w:val="pct10" w:color="auto" w:fill="C7EDCC" w:themeFill="background1"/>
            <w:vAlign w:val="center"/>
          </w:tcPr>
          <w:p w14:paraId="55C416C9"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归属于母公司所有者的综合收益总额</w:t>
            </w:r>
          </w:p>
        </w:tc>
        <w:tc>
          <w:tcPr>
            <w:tcW w:w="1270" w:type="dxa"/>
            <w:shd w:val="clear" w:color="auto" w:fill="auto"/>
          </w:tcPr>
          <w:p w14:paraId="5EAB0E3C"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634DFF3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245D97F" w14:textId="77777777" w:rsidR="0098535D" w:rsidRDefault="0098535D">
            <w:pPr>
              <w:jc w:val="right"/>
              <w:rPr>
                <w:rFonts w:asciiTheme="minorEastAsia" w:eastAsiaTheme="minorEastAsia" w:hAnsiTheme="minorEastAsia"/>
                <w:sz w:val="18"/>
                <w:szCs w:val="18"/>
              </w:rPr>
            </w:pPr>
          </w:p>
        </w:tc>
      </w:tr>
      <w:tr w:rsidR="0098535D" w14:paraId="5F909593" w14:textId="77777777">
        <w:tc>
          <w:tcPr>
            <w:tcW w:w="4090" w:type="dxa"/>
            <w:shd w:val="pct10" w:color="auto" w:fill="C7EDCC" w:themeFill="background1"/>
            <w:vAlign w:val="center"/>
          </w:tcPr>
          <w:p w14:paraId="30C0D76F"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归属于少数股东的综合收益总额</w:t>
            </w:r>
          </w:p>
        </w:tc>
        <w:tc>
          <w:tcPr>
            <w:tcW w:w="1270" w:type="dxa"/>
            <w:shd w:val="clear" w:color="auto" w:fill="auto"/>
          </w:tcPr>
          <w:p w14:paraId="7115997C"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64AE13E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53F118A" w14:textId="77777777" w:rsidR="0098535D" w:rsidRDefault="0098535D">
            <w:pPr>
              <w:jc w:val="right"/>
              <w:rPr>
                <w:rFonts w:asciiTheme="minorEastAsia" w:eastAsiaTheme="minorEastAsia" w:hAnsiTheme="minorEastAsia"/>
                <w:sz w:val="18"/>
                <w:szCs w:val="18"/>
              </w:rPr>
            </w:pPr>
          </w:p>
        </w:tc>
      </w:tr>
      <w:tr w:rsidR="0098535D" w14:paraId="5618D9B9" w14:textId="77777777">
        <w:tc>
          <w:tcPr>
            <w:tcW w:w="4090" w:type="dxa"/>
            <w:shd w:val="pct10" w:color="auto" w:fill="C7EDCC" w:themeFill="background1"/>
            <w:vAlign w:val="center"/>
          </w:tcPr>
          <w:p w14:paraId="48C71C51"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八、每股收益：</w:t>
            </w:r>
          </w:p>
        </w:tc>
        <w:tc>
          <w:tcPr>
            <w:tcW w:w="1270" w:type="dxa"/>
            <w:shd w:val="clear" w:color="auto" w:fill="auto"/>
          </w:tcPr>
          <w:p w14:paraId="19962931"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30B70781"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8A7BD5F" w14:textId="77777777" w:rsidR="0098535D" w:rsidRDefault="0098535D">
            <w:pPr>
              <w:jc w:val="right"/>
              <w:rPr>
                <w:rFonts w:asciiTheme="minorEastAsia" w:eastAsiaTheme="minorEastAsia" w:hAnsiTheme="minorEastAsia"/>
                <w:sz w:val="18"/>
                <w:szCs w:val="18"/>
              </w:rPr>
            </w:pPr>
          </w:p>
        </w:tc>
      </w:tr>
      <w:tr w:rsidR="0098535D" w14:paraId="3B3409C3" w14:textId="77777777">
        <w:tc>
          <w:tcPr>
            <w:tcW w:w="4090" w:type="dxa"/>
            <w:shd w:val="pct10" w:color="auto" w:fill="C7EDCC" w:themeFill="background1"/>
            <w:vAlign w:val="center"/>
          </w:tcPr>
          <w:p w14:paraId="126583EC"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（一）基本每股收益</w:t>
            </w:r>
          </w:p>
        </w:tc>
        <w:tc>
          <w:tcPr>
            <w:tcW w:w="1270" w:type="dxa"/>
            <w:shd w:val="clear" w:color="auto" w:fill="auto"/>
          </w:tcPr>
          <w:p w14:paraId="5B82B5EC"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089F99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83A2F44" w14:textId="77777777" w:rsidR="0098535D" w:rsidRDefault="0098535D">
            <w:pPr>
              <w:jc w:val="right"/>
              <w:rPr>
                <w:rFonts w:asciiTheme="minorEastAsia" w:eastAsiaTheme="minorEastAsia" w:hAnsiTheme="minorEastAsia"/>
                <w:sz w:val="18"/>
                <w:szCs w:val="18"/>
              </w:rPr>
            </w:pPr>
          </w:p>
        </w:tc>
      </w:tr>
      <w:tr w:rsidR="0098535D" w14:paraId="28526364" w14:textId="77777777">
        <w:tc>
          <w:tcPr>
            <w:tcW w:w="4090" w:type="dxa"/>
            <w:shd w:val="pct10" w:color="auto" w:fill="C7EDCC" w:themeFill="background1"/>
            <w:vAlign w:val="center"/>
          </w:tcPr>
          <w:p w14:paraId="5667514F"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（二）稀释每股收益</w:t>
            </w:r>
          </w:p>
        </w:tc>
        <w:tc>
          <w:tcPr>
            <w:tcW w:w="1270" w:type="dxa"/>
            <w:shd w:val="clear" w:color="auto" w:fill="auto"/>
            <w:vAlign w:val="center"/>
          </w:tcPr>
          <w:p w14:paraId="54A72AE0"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2C24B1C9"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6C540C4" w14:textId="77777777" w:rsidR="0098535D" w:rsidRDefault="0098535D">
            <w:pPr>
              <w:jc w:val="right"/>
              <w:rPr>
                <w:rFonts w:asciiTheme="minorEastAsia" w:eastAsiaTheme="minorEastAsia" w:hAnsiTheme="minorEastAsia"/>
                <w:sz w:val="18"/>
                <w:szCs w:val="18"/>
              </w:rPr>
            </w:pPr>
          </w:p>
        </w:tc>
      </w:tr>
    </w:tbl>
    <w:p w14:paraId="7BBBB20A" w14:textId="77777777" w:rsidR="0098535D" w:rsidRDefault="0099308C">
      <w:pPr>
        <w:widowControl/>
        <w:jc w:val="left"/>
        <w:rPr>
          <w:rFonts w:asciiTheme="minorEastAsia" w:eastAsiaTheme="minorEastAsia" w:hAnsiTheme="minorEastAsia" w:cs="宋体"/>
          <w:kern w:val="0"/>
          <w:sz w:val="18"/>
          <w:szCs w:val="18"/>
        </w:rPr>
      </w:pPr>
      <w:r>
        <w:rPr>
          <w:sz w:val="18"/>
          <w:szCs w:val="18"/>
        </w:rPr>
        <w:t xml:space="preserve">　法定代表人：</w:t>
      </w:r>
      <w:r>
        <w:rPr>
          <w:sz w:val="18"/>
          <w:szCs w:val="18"/>
        </w:rPr>
        <w:t xml:space="preserve">_____________ </w:t>
      </w:r>
      <w:r>
        <w:rPr>
          <w:sz w:val="18"/>
          <w:szCs w:val="18"/>
        </w:rPr>
        <w:t>主管会计工作负责人：</w:t>
      </w:r>
      <w:r>
        <w:rPr>
          <w:sz w:val="18"/>
          <w:szCs w:val="18"/>
        </w:rPr>
        <w:t xml:space="preserve">_____________ </w:t>
      </w:r>
      <w:r>
        <w:rPr>
          <w:sz w:val="18"/>
          <w:szCs w:val="18"/>
        </w:rPr>
        <w:t>会计机构负责人：</w:t>
      </w:r>
      <w:r>
        <w:rPr>
          <w:sz w:val="18"/>
          <w:szCs w:val="18"/>
        </w:rPr>
        <w:t>_____________</w:t>
      </w:r>
    </w:p>
    <w:p w14:paraId="6AAA2B1B" w14:textId="77777777" w:rsidR="0098535D" w:rsidRDefault="0099308C">
      <w:pPr>
        <w:pStyle w:val="4"/>
        <w:keepNext w:val="0"/>
        <w:keepLines w:val="0"/>
        <w:spacing w:line="377" w:lineRule="auto"/>
        <w:jc w:val="left"/>
        <w:rPr>
          <w:szCs w:val="22"/>
        </w:rPr>
      </w:pPr>
      <w:r>
        <w:rPr>
          <w:rFonts w:hint="eastAsia"/>
          <w:szCs w:val="22"/>
        </w:rPr>
        <w:t>（四</w:t>
      </w:r>
      <w:r>
        <w:rPr>
          <w:szCs w:val="22"/>
        </w:rPr>
        <w:t>）</w:t>
      </w:r>
      <w:r>
        <w:rPr>
          <w:rFonts w:hint="eastAsia"/>
          <w:szCs w:val="22"/>
        </w:rPr>
        <w:t>母公司利润表</w:t>
      </w:r>
    </w:p>
    <w:p w14:paraId="1D44A638" w14:textId="77777777" w:rsidR="0098535D" w:rsidRDefault="0099308C">
      <w:pPr>
        <w:ind w:left="6720" w:firstLine="420"/>
        <w:jc w:val="right"/>
      </w:pPr>
      <w:r>
        <w:rPr>
          <w:rFonts w:hint="eastAsia"/>
        </w:rPr>
        <w:t>单位</w:t>
      </w:r>
      <w:r>
        <w:t>：元</w:t>
      </w:r>
    </w:p>
    <w:tbl>
      <w:tblPr>
        <w:tblW w:w="9592"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090"/>
        <w:gridCol w:w="1270"/>
        <w:gridCol w:w="1976"/>
        <w:gridCol w:w="2256"/>
      </w:tblGrid>
      <w:tr w:rsidR="0098535D" w14:paraId="5238894C" w14:textId="77777777">
        <w:tc>
          <w:tcPr>
            <w:tcW w:w="4090" w:type="dxa"/>
            <w:tcBorders>
              <w:bottom w:val="single" w:sz="4" w:space="0" w:color="5B9BD5" w:themeColor="accent1"/>
            </w:tcBorders>
            <w:shd w:val="pct10" w:color="auto" w:fill="C7EDCC" w:themeFill="background1"/>
            <w:vAlign w:val="center"/>
          </w:tcPr>
          <w:p w14:paraId="56E1736C"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项目</w:t>
            </w:r>
          </w:p>
        </w:tc>
        <w:tc>
          <w:tcPr>
            <w:tcW w:w="1270" w:type="dxa"/>
            <w:shd w:val="pct10" w:color="auto" w:fill="C7EDCC" w:themeFill="background1"/>
            <w:vAlign w:val="center"/>
          </w:tcPr>
          <w:p w14:paraId="2215E3C8"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附注</w:t>
            </w:r>
          </w:p>
        </w:tc>
        <w:tc>
          <w:tcPr>
            <w:tcW w:w="1976" w:type="dxa"/>
            <w:shd w:val="pct10" w:color="auto" w:fill="C7EDCC" w:themeFill="background1"/>
          </w:tcPr>
          <w:p w14:paraId="3CD03890" w14:textId="77777777" w:rsidR="0098535D" w:rsidRDefault="0099308C">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本期金额</w:t>
            </w:r>
          </w:p>
        </w:tc>
        <w:tc>
          <w:tcPr>
            <w:tcW w:w="2256" w:type="dxa"/>
            <w:shd w:val="pct10" w:color="auto" w:fill="C7EDCC" w:themeFill="background1"/>
            <w:vAlign w:val="center"/>
          </w:tcPr>
          <w:p w14:paraId="1B16BC0A"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上期金额</w:t>
            </w:r>
          </w:p>
        </w:tc>
      </w:tr>
      <w:tr w:rsidR="0098535D" w14:paraId="705DBD33" w14:textId="77777777">
        <w:tc>
          <w:tcPr>
            <w:tcW w:w="4090" w:type="dxa"/>
            <w:shd w:val="pct10" w:color="auto" w:fill="C7EDCC" w:themeFill="background1"/>
            <w:vAlign w:val="center"/>
          </w:tcPr>
          <w:p w14:paraId="5DF81541"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一、营业收入</w:t>
            </w:r>
          </w:p>
        </w:tc>
        <w:tc>
          <w:tcPr>
            <w:tcW w:w="1270" w:type="dxa"/>
            <w:shd w:val="clear" w:color="auto" w:fill="auto"/>
          </w:tcPr>
          <w:p w14:paraId="115446FE"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693432B9"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28AC2BE" w14:textId="77777777" w:rsidR="0098535D" w:rsidRDefault="0098535D">
            <w:pPr>
              <w:jc w:val="right"/>
              <w:rPr>
                <w:rFonts w:asciiTheme="minorEastAsia" w:eastAsiaTheme="minorEastAsia" w:hAnsiTheme="minorEastAsia"/>
                <w:sz w:val="18"/>
                <w:szCs w:val="18"/>
              </w:rPr>
            </w:pPr>
          </w:p>
        </w:tc>
      </w:tr>
      <w:tr w:rsidR="0098535D" w14:paraId="09AA9A5D" w14:textId="77777777">
        <w:tc>
          <w:tcPr>
            <w:tcW w:w="4090" w:type="dxa"/>
            <w:shd w:val="pct10" w:color="auto" w:fill="C7EDCC" w:themeFill="background1"/>
            <w:vAlign w:val="center"/>
          </w:tcPr>
          <w:p w14:paraId="573046FC"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手续费及</w:t>
            </w:r>
            <w:r>
              <w:rPr>
                <w:rFonts w:asciiTheme="minorEastAsia" w:eastAsiaTheme="minorEastAsia" w:hAnsiTheme="minorEastAsia"/>
                <w:color w:val="000000" w:themeColor="text1"/>
                <w:sz w:val="18"/>
                <w:szCs w:val="21"/>
              </w:rPr>
              <w:t>佣金</w:t>
            </w:r>
            <w:r>
              <w:rPr>
                <w:rFonts w:asciiTheme="minorEastAsia" w:eastAsiaTheme="minorEastAsia" w:hAnsiTheme="minorEastAsia" w:hint="eastAsia"/>
                <w:color w:val="000000" w:themeColor="text1"/>
                <w:sz w:val="18"/>
                <w:szCs w:val="21"/>
              </w:rPr>
              <w:t>净收入</w:t>
            </w:r>
          </w:p>
        </w:tc>
        <w:tc>
          <w:tcPr>
            <w:tcW w:w="1270" w:type="dxa"/>
            <w:shd w:val="clear" w:color="auto" w:fill="auto"/>
          </w:tcPr>
          <w:p w14:paraId="72201C51"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4EB4968"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16C0FE4" w14:textId="77777777" w:rsidR="0098535D" w:rsidRDefault="0098535D">
            <w:pPr>
              <w:jc w:val="right"/>
              <w:rPr>
                <w:rFonts w:asciiTheme="minorEastAsia" w:eastAsiaTheme="minorEastAsia" w:hAnsiTheme="minorEastAsia"/>
                <w:sz w:val="18"/>
                <w:szCs w:val="18"/>
              </w:rPr>
            </w:pPr>
          </w:p>
        </w:tc>
      </w:tr>
      <w:tr w:rsidR="0098535D" w14:paraId="323B53FF" w14:textId="77777777">
        <w:tc>
          <w:tcPr>
            <w:tcW w:w="4090" w:type="dxa"/>
            <w:shd w:val="pct10" w:color="auto" w:fill="C7EDCC" w:themeFill="background1"/>
            <w:vAlign w:val="center"/>
          </w:tcPr>
          <w:p w14:paraId="70F090EA"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其中：</w:t>
            </w:r>
            <w:r>
              <w:rPr>
                <w:rFonts w:asciiTheme="minorEastAsia" w:eastAsiaTheme="minorEastAsia" w:hAnsiTheme="minorEastAsia"/>
                <w:color w:val="000000" w:themeColor="text1"/>
                <w:sz w:val="18"/>
                <w:szCs w:val="21"/>
              </w:rPr>
              <w:t>经纪业务手续费收入</w:t>
            </w:r>
          </w:p>
        </w:tc>
        <w:tc>
          <w:tcPr>
            <w:tcW w:w="1270" w:type="dxa"/>
            <w:shd w:val="clear" w:color="auto" w:fill="auto"/>
          </w:tcPr>
          <w:p w14:paraId="57F44483"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0F537D2"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A6B5225" w14:textId="77777777" w:rsidR="0098535D" w:rsidRDefault="0098535D">
            <w:pPr>
              <w:jc w:val="right"/>
              <w:rPr>
                <w:rFonts w:asciiTheme="minorEastAsia" w:eastAsiaTheme="minorEastAsia" w:hAnsiTheme="minorEastAsia"/>
                <w:sz w:val="18"/>
                <w:szCs w:val="18"/>
              </w:rPr>
            </w:pPr>
          </w:p>
        </w:tc>
      </w:tr>
      <w:tr w:rsidR="0098535D" w14:paraId="538BAAD1" w14:textId="77777777">
        <w:tc>
          <w:tcPr>
            <w:tcW w:w="4090" w:type="dxa"/>
            <w:shd w:val="pct10" w:color="auto" w:fill="C7EDCC" w:themeFill="background1"/>
            <w:vAlign w:val="center"/>
          </w:tcPr>
          <w:p w14:paraId="29122F76"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 xml:space="preserve">      资产</w:t>
            </w:r>
            <w:r>
              <w:rPr>
                <w:rFonts w:asciiTheme="minorEastAsia" w:eastAsiaTheme="minorEastAsia" w:hAnsiTheme="minorEastAsia"/>
                <w:color w:val="000000" w:themeColor="text1"/>
                <w:sz w:val="18"/>
                <w:szCs w:val="21"/>
              </w:rPr>
              <w:t>管理业务收入</w:t>
            </w:r>
          </w:p>
        </w:tc>
        <w:tc>
          <w:tcPr>
            <w:tcW w:w="1270" w:type="dxa"/>
            <w:shd w:val="clear" w:color="auto" w:fill="auto"/>
          </w:tcPr>
          <w:p w14:paraId="39B382D5"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36AEEB5D"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F881B49" w14:textId="77777777" w:rsidR="0098535D" w:rsidRDefault="0098535D">
            <w:pPr>
              <w:jc w:val="right"/>
              <w:rPr>
                <w:rFonts w:asciiTheme="minorEastAsia" w:eastAsiaTheme="minorEastAsia" w:hAnsiTheme="minorEastAsia"/>
                <w:sz w:val="18"/>
                <w:szCs w:val="18"/>
              </w:rPr>
            </w:pPr>
          </w:p>
        </w:tc>
      </w:tr>
      <w:tr w:rsidR="0098535D" w14:paraId="37D36461" w14:textId="77777777">
        <w:tc>
          <w:tcPr>
            <w:tcW w:w="4090" w:type="dxa"/>
            <w:shd w:val="pct10" w:color="auto" w:fill="C7EDCC" w:themeFill="background1"/>
            <w:vAlign w:val="center"/>
          </w:tcPr>
          <w:p w14:paraId="3024F1F6"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 xml:space="preserve">      投资咨询</w:t>
            </w:r>
            <w:r>
              <w:rPr>
                <w:rFonts w:asciiTheme="minorEastAsia" w:eastAsiaTheme="minorEastAsia" w:hAnsiTheme="minorEastAsia"/>
                <w:color w:val="000000" w:themeColor="text1"/>
                <w:sz w:val="18"/>
                <w:szCs w:val="21"/>
              </w:rPr>
              <w:t>业务收入</w:t>
            </w:r>
          </w:p>
        </w:tc>
        <w:tc>
          <w:tcPr>
            <w:tcW w:w="1270" w:type="dxa"/>
            <w:shd w:val="clear" w:color="auto" w:fill="auto"/>
          </w:tcPr>
          <w:p w14:paraId="146342A3"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3F0019A4"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1E48BCA" w14:textId="77777777" w:rsidR="0098535D" w:rsidRDefault="0098535D">
            <w:pPr>
              <w:jc w:val="right"/>
              <w:rPr>
                <w:rFonts w:asciiTheme="minorEastAsia" w:eastAsiaTheme="minorEastAsia" w:hAnsiTheme="minorEastAsia"/>
                <w:sz w:val="18"/>
                <w:szCs w:val="18"/>
              </w:rPr>
            </w:pPr>
          </w:p>
        </w:tc>
      </w:tr>
      <w:tr w:rsidR="0098535D" w14:paraId="1857B641" w14:textId="77777777">
        <w:tc>
          <w:tcPr>
            <w:tcW w:w="4090" w:type="dxa"/>
            <w:shd w:val="pct10" w:color="auto" w:fill="C7EDCC" w:themeFill="background1"/>
            <w:vAlign w:val="center"/>
          </w:tcPr>
          <w:p w14:paraId="43BEA639"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 xml:space="preserve">      代理</w:t>
            </w:r>
            <w:r>
              <w:rPr>
                <w:rFonts w:asciiTheme="minorEastAsia" w:eastAsiaTheme="minorEastAsia" w:hAnsiTheme="minorEastAsia"/>
                <w:color w:val="000000" w:themeColor="text1"/>
                <w:sz w:val="18"/>
                <w:szCs w:val="21"/>
              </w:rPr>
              <w:t>销售金融产品收入</w:t>
            </w:r>
          </w:p>
        </w:tc>
        <w:tc>
          <w:tcPr>
            <w:tcW w:w="1270" w:type="dxa"/>
            <w:shd w:val="clear" w:color="auto" w:fill="auto"/>
          </w:tcPr>
          <w:p w14:paraId="03FBA00B"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67377679"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5C8EDCD" w14:textId="77777777" w:rsidR="0098535D" w:rsidRDefault="0098535D">
            <w:pPr>
              <w:jc w:val="right"/>
              <w:rPr>
                <w:rFonts w:asciiTheme="minorEastAsia" w:eastAsiaTheme="minorEastAsia" w:hAnsiTheme="minorEastAsia"/>
                <w:sz w:val="18"/>
                <w:szCs w:val="18"/>
              </w:rPr>
            </w:pPr>
          </w:p>
        </w:tc>
      </w:tr>
      <w:tr w:rsidR="0098535D" w14:paraId="414FC02B" w14:textId="77777777">
        <w:tc>
          <w:tcPr>
            <w:tcW w:w="4090" w:type="dxa"/>
            <w:shd w:val="pct10" w:color="auto" w:fill="C7EDCC" w:themeFill="background1"/>
            <w:vAlign w:val="center"/>
          </w:tcPr>
          <w:p w14:paraId="77F79ADA"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 xml:space="preserve">      其他</w:t>
            </w:r>
            <w:r>
              <w:rPr>
                <w:rFonts w:asciiTheme="minorEastAsia" w:eastAsiaTheme="minorEastAsia" w:hAnsiTheme="minorEastAsia"/>
                <w:color w:val="000000" w:themeColor="text1"/>
                <w:sz w:val="18"/>
                <w:szCs w:val="21"/>
              </w:rPr>
              <w:t>代理业务收入</w:t>
            </w:r>
          </w:p>
        </w:tc>
        <w:tc>
          <w:tcPr>
            <w:tcW w:w="1270" w:type="dxa"/>
            <w:shd w:val="clear" w:color="auto" w:fill="auto"/>
          </w:tcPr>
          <w:p w14:paraId="70FC82B8"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22FD1D8"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F920ED5" w14:textId="77777777" w:rsidR="0098535D" w:rsidRDefault="0098535D">
            <w:pPr>
              <w:jc w:val="right"/>
              <w:rPr>
                <w:rFonts w:asciiTheme="minorEastAsia" w:eastAsiaTheme="minorEastAsia" w:hAnsiTheme="minorEastAsia"/>
                <w:sz w:val="18"/>
                <w:szCs w:val="18"/>
              </w:rPr>
            </w:pPr>
          </w:p>
        </w:tc>
      </w:tr>
      <w:tr w:rsidR="0098535D" w14:paraId="1922AEA0" w14:textId="77777777">
        <w:tc>
          <w:tcPr>
            <w:tcW w:w="4090" w:type="dxa"/>
            <w:shd w:val="pct10" w:color="auto" w:fill="C7EDCC" w:themeFill="background1"/>
            <w:vAlign w:val="center"/>
          </w:tcPr>
          <w:p w14:paraId="2B8C13B4" w14:textId="77777777" w:rsidR="0098535D" w:rsidRDefault="0099308C">
            <w:pPr>
              <w:rPr>
                <w:rFonts w:asciiTheme="minorEastAsia" w:eastAsiaTheme="minorEastAsia" w:hAnsiTheme="minorEastAsia"/>
                <w:b/>
                <w:sz w:val="18"/>
                <w:szCs w:val="18"/>
              </w:rPr>
            </w:pPr>
            <w:r>
              <w:rPr>
                <w:rFonts w:hint="eastAsia"/>
                <w:color w:val="000000" w:themeColor="text1"/>
                <w:sz w:val="18"/>
                <w:szCs w:val="18"/>
              </w:rPr>
              <w:t>利息净收入</w:t>
            </w:r>
          </w:p>
        </w:tc>
        <w:tc>
          <w:tcPr>
            <w:tcW w:w="1270" w:type="dxa"/>
            <w:shd w:val="clear" w:color="auto" w:fill="auto"/>
          </w:tcPr>
          <w:p w14:paraId="37DCB150"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88B2A7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DEA1B35" w14:textId="77777777" w:rsidR="0098535D" w:rsidRDefault="0098535D">
            <w:pPr>
              <w:jc w:val="right"/>
              <w:rPr>
                <w:rFonts w:asciiTheme="minorEastAsia" w:eastAsiaTheme="minorEastAsia" w:hAnsiTheme="minorEastAsia"/>
                <w:sz w:val="18"/>
                <w:szCs w:val="18"/>
              </w:rPr>
            </w:pPr>
          </w:p>
        </w:tc>
      </w:tr>
      <w:tr w:rsidR="0098535D" w14:paraId="63F2B11B" w14:textId="77777777">
        <w:tc>
          <w:tcPr>
            <w:tcW w:w="4090" w:type="dxa"/>
            <w:shd w:val="pct10" w:color="auto" w:fill="C7EDCC" w:themeFill="background1"/>
            <w:vAlign w:val="center"/>
          </w:tcPr>
          <w:p w14:paraId="6291F907"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其中：利息收入</w:t>
            </w:r>
          </w:p>
        </w:tc>
        <w:tc>
          <w:tcPr>
            <w:tcW w:w="1270" w:type="dxa"/>
            <w:shd w:val="clear" w:color="auto" w:fill="auto"/>
          </w:tcPr>
          <w:p w14:paraId="150B77A2"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3F93F84"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C06979A" w14:textId="77777777" w:rsidR="0098535D" w:rsidRDefault="0098535D">
            <w:pPr>
              <w:jc w:val="right"/>
              <w:rPr>
                <w:rFonts w:asciiTheme="minorEastAsia" w:eastAsiaTheme="minorEastAsia" w:hAnsiTheme="minorEastAsia"/>
                <w:sz w:val="18"/>
                <w:szCs w:val="18"/>
              </w:rPr>
            </w:pPr>
          </w:p>
        </w:tc>
      </w:tr>
      <w:tr w:rsidR="0098535D" w14:paraId="423D468B" w14:textId="77777777">
        <w:tc>
          <w:tcPr>
            <w:tcW w:w="4090" w:type="dxa"/>
            <w:shd w:val="pct10" w:color="auto" w:fill="C7EDCC" w:themeFill="background1"/>
            <w:vAlign w:val="center"/>
          </w:tcPr>
          <w:p w14:paraId="7081418E"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利息支出</w:t>
            </w:r>
          </w:p>
        </w:tc>
        <w:tc>
          <w:tcPr>
            <w:tcW w:w="1270" w:type="dxa"/>
            <w:shd w:val="clear" w:color="auto" w:fill="auto"/>
          </w:tcPr>
          <w:p w14:paraId="29BCE23E"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E402F8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F6C2111" w14:textId="77777777" w:rsidR="0098535D" w:rsidRDefault="0098535D">
            <w:pPr>
              <w:jc w:val="right"/>
              <w:rPr>
                <w:rFonts w:asciiTheme="minorEastAsia" w:eastAsiaTheme="minorEastAsia" w:hAnsiTheme="minorEastAsia"/>
                <w:sz w:val="18"/>
                <w:szCs w:val="18"/>
              </w:rPr>
            </w:pPr>
          </w:p>
        </w:tc>
      </w:tr>
      <w:tr w:rsidR="0098535D" w14:paraId="1DD43F56" w14:textId="77777777">
        <w:tc>
          <w:tcPr>
            <w:tcW w:w="4090" w:type="dxa"/>
            <w:shd w:val="pct10" w:color="auto" w:fill="C7EDCC" w:themeFill="background1"/>
            <w:vAlign w:val="center"/>
          </w:tcPr>
          <w:p w14:paraId="43C81345"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sz w:val="18"/>
                <w:szCs w:val="18"/>
              </w:rPr>
              <w:t>投资收益（损失以“－”号填列）</w:t>
            </w:r>
          </w:p>
        </w:tc>
        <w:tc>
          <w:tcPr>
            <w:tcW w:w="1270" w:type="dxa"/>
            <w:shd w:val="clear" w:color="auto" w:fill="auto"/>
          </w:tcPr>
          <w:p w14:paraId="6D98108F"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DC03DA0"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30910BF" w14:textId="77777777" w:rsidR="0098535D" w:rsidRDefault="0098535D">
            <w:pPr>
              <w:jc w:val="right"/>
              <w:rPr>
                <w:rFonts w:asciiTheme="minorEastAsia" w:eastAsiaTheme="minorEastAsia" w:hAnsiTheme="minorEastAsia"/>
                <w:sz w:val="18"/>
                <w:szCs w:val="18"/>
              </w:rPr>
            </w:pPr>
          </w:p>
        </w:tc>
      </w:tr>
      <w:tr w:rsidR="0098535D" w14:paraId="79A241F0" w14:textId="77777777">
        <w:tc>
          <w:tcPr>
            <w:tcW w:w="4090" w:type="dxa"/>
            <w:shd w:val="pct10" w:color="auto" w:fill="C7EDCC" w:themeFill="background1"/>
            <w:vAlign w:val="center"/>
          </w:tcPr>
          <w:p w14:paraId="728E98CF" w14:textId="77777777" w:rsidR="0098535D" w:rsidRDefault="0099308C">
            <w:pPr>
              <w:ind w:firstLineChars="200" w:firstLine="360"/>
              <w:rPr>
                <w:rFonts w:asciiTheme="minorEastAsia" w:eastAsiaTheme="minorEastAsia" w:hAnsiTheme="minorEastAsia"/>
                <w:b/>
                <w:sz w:val="18"/>
                <w:szCs w:val="18"/>
              </w:rPr>
            </w:pPr>
            <w:r>
              <w:rPr>
                <w:rFonts w:asciiTheme="minorEastAsia" w:eastAsiaTheme="minorEastAsia" w:hAnsiTheme="minorEastAsia" w:hint="eastAsia"/>
                <w:sz w:val="18"/>
                <w:szCs w:val="18"/>
              </w:rPr>
              <w:t>其中：对联营企业和合营企业的投资收益</w:t>
            </w:r>
          </w:p>
        </w:tc>
        <w:tc>
          <w:tcPr>
            <w:tcW w:w="1270" w:type="dxa"/>
            <w:shd w:val="clear" w:color="auto" w:fill="auto"/>
          </w:tcPr>
          <w:p w14:paraId="638943D8"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3FC9F0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D6E4037" w14:textId="77777777" w:rsidR="0098535D" w:rsidRDefault="0098535D">
            <w:pPr>
              <w:jc w:val="right"/>
              <w:rPr>
                <w:rFonts w:asciiTheme="minorEastAsia" w:eastAsiaTheme="minorEastAsia" w:hAnsiTheme="minorEastAsia"/>
                <w:sz w:val="18"/>
                <w:szCs w:val="18"/>
              </w:rPr>
            </w:pPr>
          </w:p>
        </w:tc>
      </w:tr>
      <w:tr w:rsidR="0098535D" w14:paraId="25D5CA26" w14:textId="77777777">
        <w:tc>
          <w:tcPr>
            <w:tcW w:w="4090" w:type="dxa"/>
            <w:shd w:val="pct10" w:color="auto" w:fill="C7EDCC" w:themeFill="background1"/>
            <w:vAlign w:val="center"/>
          </w:tcPr>
          <w:p w14:paraId="60C88AB9" w14:textId="77777777" w:rsidR="0098535D" w:rsidRDefault="0099308C">
            <w:pPr>
              <w:ind w:left="900" w:hangingChars="500" w:hanging="9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以摊余成本计量的金融资产终止确认产生的收益（损失以“-”号填列）</w:t>
            </w:r>
          </w:p>
        </w:tc>
        <w:tc>
          <w:tcPr>
            <w:tcW w:w="1270" w:type="dxa"/>
            <w:shd w:val="clear" w:color="auto" w:fill="auto"/>
          </w:tcPr>
          <w:p w14:paraId="087EC2D6"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205473D"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F8AAB2E" w14:textId="77777777" w:rsidR="0098535D" w:rsidRDefault="0098535D">
            <w:pPr>
              <w:jc w:val="right"/>
              <w:rPr>
                <w:rFonts w:asciiTheme="minorEastAsia" w:eastAsiaTheme="minorEastAsia" w:hAnsiTheme="minorEastAsia"/>
                <w:sz w:val="18"/>
                <w:szCs w:val="18"/>
              </w:rPr>
            </w:pPr>
          </w:p>
        </w:tc>
      </w:tr>
      <w:tr w:rsidR="0098535D" w14:paraId="0950320F" w14:textId="77777777">
        <w:tc>
          <w:tcPr>
            <w:tcW w:w="4090" w:type="dxa"/>
            <w:shd w:val="pct10" w:color="auto" w:fill="C7EDCC" w:themeFill="background1"/>
            <w:vAlign w:val="center"/>
          </w:tcPr>
          <w:p w14:paraId="15B8D465" w14:textId="77777777" w:rsidR="0098535D" w:rsidRDefault="0099308C">
            <w:pPr>
              <w:ind w:left="900" w:hangingChars="500" w:hanging="900"/>
              <w:rPr>
                <w:rFonts w:asciiTheme="minorEastAsia" w:eastAsiaTheme="minorEastAsia" w:hAnsiTheme="minorEastAsia"/>
                <w:sz w:val="18"/>
                <w:szCs w:val="18"/>
              </w:rPr>
            </w:pPr>
            <w:r>
              <w:rPr>
                <w:rFonts w:asciiTheme="minorEastAsia" w:eastAsiaTheme="minorEastAsia" w:hAnsiTheme="minorEastAsia" w:hint="eastAsia"/>
                <w:sz w:val="18"/>
                <w:szCs w:val="18"/>
              </w:rPr>
              <w:t>净敞口套期收益（损失以“－”号填列）</w:t>
            </w:r>
          </w:p>
        </w:tc>
        <w:tc>
          <w:tcPr>
            <w:tcW w:w="1270" w:type="dxa"/>
            <w:shd w:val="clear" w:color="auto" w:fill="auto"/>
          </w:tcPr>
          <w:p w14:paraId="6EB8F032"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7E38F45"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FFC337D" w14:textId="77777777" w:rsidR="0098535D" w:rsidRDefault="0098535D">
            <w:pPr>
              <w:jc w:val="right"/>
              <w:rPr>
                <w:rFonts w:asciiTheme="minorEastAsia" w:eastAsiaTheme="minorEastAsia" w:hAnsiTheme="minorEastAsia"/>
                <w:sz w:val="18"/>
                <w:szCs w:val="18"/>
              </w:rPr>
            </w:pPr>
          </w:p>
        </w:tc>
      </w:tr>
      <w:tr w:rsidR="0098535D" w14:paraId="1E47B8B7" w14:textId="77777777">
        <w:tc>
          <w:tcPr>
            <w:tcW w:w="4090" w:type="dxa"/>
            <w:shd w:val="pct10" w:color="auto" w:fill="C7EDCC" w:themeFill="background1"/>
            <w:vAlign w:val="center"/>
          </w:tcPr>
          <w:p w14:paraId="649D0F70" w14:textId="77777777" w:rsidR="0098535D" w:rsidRDefault="0099308C">
            <w:pPr>
              <w:ind w:left="900" w:hangingChars="500" w:hanging="900"/>
              <w:rPr>
                <w:rFonts w:asciiTheme="minorEastAsia" w:eastAsiaTheme="minorEastAsia" w:hAnsiTheme="minorEastAsia"/>
                <w:sz w:val="18"/>
                <w:szCs w:val="18"/>
              </w:rPr>
            </w:pPr>
            <w:r>
              <w:rPr>
                <w:rFonts w:asciiTheme="minorEastAsia" w:eastAsiaTheme="minorEastAsia" w:hAnsiTheme="minorEastAsia" w:hint="eastAsia"/>
                <w:sz w:val="18"/>
                <w:szCs w:val="18"/>
              </w:rPr>
              <w:t>其他收益</w:t>
            </w:r>
          </w:p>
        </w:tc>
        <w:tc>
          <w:tcPr>
            <w:tcW w:w="1270" w:type="dxa"/>
            <w:shd w:val="clear" w:color="auto" w:fill="auto"/>
          </w:tcPr>
          <w:p w14:paraId="7866190C"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FDBC7A2"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D868FCF" w14:textId="77777777" w:rsidR="0098535D" w:rsidRDefault="0098535D">
            <w:pPr>
              <w:jc w:val="right"/>
              <w:rPr>
                <w:rFonts w:asciiTheme="minorEastAsia" w:eastAsiaTheme="minorEastAsia" w:hAnsiTheme="minorEastAsia"/>
                <w:sz w:val="18"/>
                <w:szCs w:val="18"/>
              </w:rPr>
            </w:pPr>
          </w:p>
        </w:tc>
      </w:tr>
      <w:tr w:rsidR="0098535D" w14:paraId="59E629A0" w14:textId="77777777">
        <w:tc>
          <w:tcPr>
            <w:tcW w:w="4090" w:type="dxa"/>
            <w:shd w:val="pct10" w:color="auto" w:fill="C7EDCC" w:themeFill="background1"/>
            <w:vAlign w:val="center"/>
          </w:tcPr>
          <w:p w14:paraId="40860704"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sz w:val="18"/>
                <w:szCs w:val="18"/>
              </w:rPr>
              <w:t>公允价值变动收益（损失以“－”号填列）</w:t>
            </w:r>
          </w:p>
        </w:tc>
        <w:tc>
          <w:tcPr>
            <w:tcW w:w="1270" w:type="dxa"/>
            <w:shd w:val="clear" w:color="auto" w:fill="auto"/>
          </w:tcPr>
          <w:p w14:paraId="70C809AE"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5284143"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45C744B" w14:textId="77777777" w:rsidR="0098535D" w:rsidRDefault="0098535D">
            <w:pPr>
              <w:jc w:val="right"/>
              <w:rPr>
                <w:rFonts w:asciiTheme="minorEastAsia" w:eastAsiaTheme="minorEastAsia" w:hAnsiTheme="minorEastAsia"/>
                <w:sz w:val="18"/>
                <w:szCs w:val="18"/>
              </w:rPr>
            </w:pPr>
          </w:p>
        </w:tc>
      </w:tr>
      <w:tr w:rsidR="0098535D" w14:paraId="04C5EB2D" w14:textId="77777777">
        <w:tc>
          <w:tcPr>
            <w:tcW w:w="4090" w:type="dxa"/>
            <w:shd w:val="pct10" w:color="auto" w:fill="C7EDCC" w:themeFill="background1"/>
            <w:vAlign w:val="center"/>
          </w:tcPr>
          <w:p w14:paraId="6DD7CACB"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sz w:val="18"/>
                <w:szCs w:val="18"/>
              </w:rPr>
              <w:t>汇兑收益（损失以“-”号填列）</w:t>
            </w:r>
          </w:p>
        </w:tc>
        <w:tc>
          <w:tcPr>
            <w:tcW w:w="1270" w:type="dxa"/>
            <w:shd w:val="clear" w:color="auto" w:fill="auto"/>
          </w:tcPr>
          <w:p w14:paraId="0A8BCEA0"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308293C9"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C6C60AF" w14:textId="77777777" w:rsidR="0098535D" w:rsidRDefault="0098535D">
            <w:pPr>
              <w:jc w:val="right"/>
              <w:rPr>
                <w:rFonts w:asciiTheme="minorEastAsia" w:eastAsiaTheme="minorEastAsia" w:hAnsiTheme="minorEastAsia"/>
                <w:sz w:val="18"/>
                <w:szCs w:val="18"/>
              </w:rPr>
            </w:pPr>
          </w:p>
        </w:tc>
      </w:tr>
      <w:tr w:rsidR="0098535D" w14:paraId="677B666D" w14:textId="77777777">
        <w:tc>
          <w:tcPr>
            <w:tcW w:w="4090" w:type="dxa"/>
            <w:shd w:val="pct10" w:color="auto" w:fill="C7EDCC" w:themeFill="background1"/>
            <w:vAlign w:val="center"/>
          </w:tcPr>
          <w:p w14:paraId="37DBC968" w14:textId="77777777" w:rsidR="0098535D" w:rsidRDefault="0099308C">
            <w:pPr>
              <w:rPr>
                <w:rFonts w:asciiTheme="minorEastAsia" w:eastAsiaTheme="minorEastAsia" w:hAnsiTheme="minorEastAsia"/>
                <w:b/>
                <w:sz w:val="18"/>
                <w:szCs w:val="18"/>
              </w:rPr>
            </w:pPr>
            <w:r>
              <w:rPr>
                <w:rFonts w:hint="eastAsia"/>
                <w:color w:val="000000" w:themeColor="text1"/>
                <w:sz w:val="18"/>
                <w:szCs w:val="18"/>
              </w:rPr>
              <w:t>其他业务收入</w:t>
            </w:r>
          </w:p>
        </w:tc>
        <w:tc>
          <w:tcPr>
            <w:tcW w:w="1270" w:type="dxa"/>
            <w:shd w:val="clear" w:color="auto" w:fill="auto"/>
          </w:tcPr>
          <w:p w14:paraId="05CA6D22"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1C9565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40323A5" w14:textId="77777777" w:rsidR="0098535D" w:rsidRDefault="0098535D">
            <w:pPr>
              <w:jc w:val="right"/>
              <w:rPr>
                <w:rFonts w:asciiTheme="minorEastAsia" w:eastAsiaTheme="minorEastAsia" w:hAnsiTheme="minorEastAsia"/>
                <w:sz w:val="18"/>
                <w:szCs w:val="18"/>
              </w:rPr>
            </w:pPr>
          </w:p>
        </w:tc>
      </w:tr>
      <w:tr w:rsidR="0098535D" w14:paraId="2CC180A4" w14:textId="77777777">
        <w:tc>
          <w:tcPr>
            <w:tcW w:w="4090" w:type="dxa"/>
            <w:shd w:val="pct10" w:color="auto" w:fill="C7EDCC" w:themeFill="background1"/>
            <w:vAlign w:val="center"/>
          </w:tcPr>
          <w:p w14:paraId="04155C9C" w14:textId="77777777" w:rsidR="0098535D" w:rsidRDefault="0099308C">
            <w:pPr>
              <w:ind w:firstLineChars="200" w:firstLine="360"/>
              <w:rPr>
                <w:rFonts w:asciiTheme="minorEastAsia" w:eastAsiaTheme="minorEastAsia" w:hAnsiTheme="minorEastAsia"/>
                <w:b/>
                <w:sz w:val="18"/>
                <w:szCs w:val="18"/>
              </w:rPr>
            </w:pPr>
            <w:r>
              <w:rPr>
                <w:rFonts w:asciiTheme="minorEastAsia" w:eastAsiaTheme="minorEastAsia" w:hAnsiTheme="minorEastAsia" w:hint="eastAsia"/>
                <w:color w:val="000000" w:themeColor="text1"/>
                <w:sz w:val="18"/>
                <w:szCs w:val="21"/>
              </w:rPr>
              <w:t>其中：风险管理</w:t>
            </w:r>
            <w:r>
              <w:rPr>
                <w:rFonts w:asciiTheme="minorEastAsia" w:eastAsiaTheme="minorEastAsia" w:hAnsiTheme="minorEastAsia"/>
                <w:color w:val="000000" w:themeColor="text1"/>
                <w:sz w:val="18"/>
                <w:szCs w:val="21"/>
              </w:rPr>
              <w:t>业务收入</w:t>
            </w:r>
          </w:p>
        </w:tc>
        <w:tc>
          <w:tcPr>
            <w:tcW w:w="1270" w:type="dxa"/>
            <w:shd w:val="clear" w:color="auto" w:fill="auto"/>
          </w:tcPr>
          <w:p w14:paraId="428E8D8F"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1D98C53"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1E94324" w14:textId="77777777" w:rsidR="0098535D" w:rsidRDefault="0098535D">
            <w:pPr>
              <w:jc w:val="right"/>
              <w:rPr>
                <w:rFonts w:asciiTheme="minorEastAsia" w:eastAsiaTheme="minorEastAsia" w:hAnsiTheme="minorEastAsia"/>
                <w:sz w:val="18"/>
                <w:szCs w:val="18"/>
              </w:rPr>
            </w:pPr>
          </w:p>
        </w:tc>
      </w:tr>
      <w:tr w:rsidR="0098535D" w14:paraId="35F42599" w14:textId="77777777">
        <w:tc>
          <w:tcPr>
            <w:tcW w:w="4090" w:type="dxa"/>
            <w:shd w:val="pct10" w:color="auto" w:fill="C7EDCC" w:themeFill="background1"/>
            <w:vAlign w:val="center"/>
          </w:tcPr>
          <w:p w14:paraId="1670CEC6"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资产处置收益（损失以“-”号填列）</w:t>
            </w:r>
          </w:p>
        </w:tc>
        <w:tc>
          <w:tcPr>
            <w:tcW w:w="1270" w:type="dxa"/>
            <w:shd w:val="clear" w:color="auto" w:fill="auto"/>
          </w:tcPr>
          <w:p w14:paraId="00B94871"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F1CC79A"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E2253C2" w14:textId="77777777" w:rsidR="0098535D" w:rsidRDefault="0098535D">
            <w:pPr>
              <w:jc w:val="right"/>
              <w:rPr>
                <w:rFonts w:asciiTheme="minorEastAsia" w:eastAsiaTheme="minorEastAsia" w:hAnsiTheme="minorEastAsia"/>
                <w:sz w:val="18"/>
                <w:szCs w:val="18"/>
              </w:rPr>
            </w:pPr>
          </w:p>
        </w:tc>
      </w:tr>
      <w:tr w:rsidR="0098535D" w14:paraId="2537A330" w14:textId="77777777">
        <w:tc>
          <w:tcPr>
            <w:tcW w:w="4090" w:type="dxa"/>
            <w:shd w:val="pct10" w:color="auto" w:fill="C7EDCC" w:themeFill="background1"/>
            <w:vAlign w:val="center"/>
          </w:tcPr>
          <w:p w14:paraId="72533C9D"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二、营业支出</w:t>
            </w:r>
          </w:p>
        </w:tc>
        <w:tc>
          <w:tcPr>
            <w:tcW w:w="1270" w:type="dxa"/>
            <w:shd w:val="clear" w:color="auto" w:fill="auto"/>
          </w:tcPr>
          <w:p w14:paraId="7E4951A9"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DCEBFB2"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F9D00E1" w14:textId="77777777" w:rsidR="0098535D" w:rsidRDefault="0098535D">
            <w:pPr>
              <w:jc w:val="right"/>
              <w:rPr>
                <w:rFonts w:asciiTheme="minorEastAsia" w:eastAsiaTheme="minorEastAsia" w:hAnsiTheme="minorEastAsia"/>
                <w:sz w:val="18"/>
                <w:szCs w:val="18"/>
              </w:rPr>
            </w:pPr>
          </w:p>
        </w:tc>
      </w:tr>
      <w:tr w:rsidR="0098535D" w14:paraId="1D2DD630" w14:textId="77777777">
        <w:tc>
          <w:tcPr>
            <w:tcW w:w="4090" w:type="dxa"/>
            <w:shd w:val="pct10" w:color="auto" w:fill="C7EDCC" w:themeFill="background1"/>
            <w:vAlign w:val="center"/>
          </w:tcPr>
          <w:p w14:paraId="627C2E0B" w14:textId="77777777" w:rsidR="0098535D" w:rsidRDefault="0099308C">
            <w:pPr>
              <w:rPr>
                <w:rFonts w:asciiTheme="minorEastAsia" w:eastAsiaTheme="minorEastAsia" w:hAnsiTheme="minorEastAsia" w:cs="宋体"/>
                <w:sz w:val="18"/>
                <w:szCs w:val="18"/>
              </w:rPr>
            </w:pPr>
            <w:r>
              <w:rPr>
                <w:rFonts w:ascii="Times New Roman" w:eastAsiaTheme="minorEastAsia" w:hAnsi="Times New Roman"/>
                <w:color w:val="000000" w:themeColor="text1"/>
                <w:sz w:val="18"/>
                <w:szCs w:val="21"/>
              </w:rPr>
              <w:t>提取期货风险准备金</w:t>
            </w:r>
          </w:p>
        </w:tc>
        <w:tc>
          <w:tcPr>
            <w:tcW w:w="1270" w:type="dxa"/>
            <w:shd w:val="clear" w:color="auto" w:fill="auto"/>
            <w:vAlign w:val="center"/>
          </w:tcPr>
          <w:p w14:paraId="50FF5262"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6E085323"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06A683D" w14:textId="77777777" w:rsidR="0098535D" w:rsidRDefault="0098535D">
            <w:pPr>
              <w:jc w:val="right"/>
              <w:rPr>
                <w:rFonts w:asciiTheme="minorEastAsia" w:eastAsiaTheme="minorEastAsia" w:hAnsiTheme="minorEastAsia"/>
                <w:sz w:val="18"/>
                <w:szCs w:val="18"/>
              </w:rPr>
            </w:pPr>
          </w:p>
        </w:tc>
      </w:tr>
      <w:tr w:rsidR="0098535D" w14:paraId="2BDF2F18" w14:textId="77777777">
        <w:tc>
          <w:tcPr>
            <w:tcW w:w="4090" w:type="dxa"/>
            <w:shd w:val="pct10" w:color="auto" w:fill="C7EDCC" w:themeFill="background1"/>
            <w:vAlign w:val="center"/>
          </w:tcPr>
          <w:p w14:paraId="027EA3BE"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税金及附加</w:t>
            </w:r>
          </w:p>
        </w:tc>
        <w:tc>
          <w:tcPr>
            <w:tcW w:w="1270" w:type="dxa"/>
            <w:shd w:val="clear" w:color="auto" w:fill="auto"/>
            <w:vAlign w:val="center"/>
          </w:tcPr>
          <w:p w14:paraId="4F5C5B42"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2525C56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512C368" w14:textId="77777777" w:rsidR="0098535D" w:rsidRDefault="0098535D">
            <w:pPr>
              <w:jc w:val="right"/>
              <w:rPr>
                <w:rFonts w:asciiTheme="minorEastAsia" w:eastAsiaTheme="minorEastAsia" w:hAnsiTheme="minorEastAsia"/>
                <w:sz w:val="18"/>
                <w:szCs w:val="18"/>
              </w:rPr>
            </w:pPr>
          </w:p>
        </w:tc>
      </w:tr>
      <w:tr w:rsidR="0098535D" w14:paraId="04910996" w14:textId="77777777">
        <w:tc>
          <w:tcPr>
            <w:tcW w:w="4090" w:type="dxa"/>
            <w:shd w:val="pct10" w:color="auto" w:fill="C7EDCC" w:themeFill="background1"/>
            <w:vAlign w:val="center"/>
          </w:tcPr>
          <w:p w14:paraId="2C1E7C0B"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21"/>
              </w:rPr>
              <w:t>业务及管理费</w:t>
            </w:r>
          </w:p>
        </w:tc>
        <w:tc>
          <w:tcPr>
            <w:tcW w:w="1270" w:type="dxa"/>
            <w:shd w:val="clear" w:color="auto" w:fill="auto"/>
            <w:vAlign w:val="center"/>
          </w:tcPr>
          <w:p w14:paraId="2889810C"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3E28750A"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11EC5A5" w14:textId="77777777" w:rsidR="0098535D" w:rsidRDefault="0098535D">
            <w:pPr>
              <w:jc w:val="right"/>
              <w:rPr>
                <w:rFonts w:asciiTheme="minorEastAsia" w:eastAsiaTheme="minorEastAsia" w:hAnsiTheme="minorEastAsia"/>
                <w:sz w:val="18"/>
                <w:szCs w:val="18"/>
              </w:rPr>
            </w:pPr>
          </w:p>
        </w:tc>
      </w:tr>
      <w:tr w:rsidR="0098535D" w14:paraId="4DAD031F" w14:textId="77777777">
        <w:tc>
          <w:tcPr>
            <w:tcW w:w="4090" w:type="dxa"/>
            <w:shd w:val="pct10" w:color="auto" w:fill="C7EDCC" w:themeFill="background1"/>
            <w:vAlign w:val="center"/>
          </w:tcPr>
          <w:p w14:paraId="4B296D4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研发费用</w:t>
            </w:r>
          </w:p>
        </w:tc>
        <w:tc>
          <w:tcPr>
            <w:tcW w:w="1270" w:type="dxa"/>
            <w:shd w:val="clear" w:color="auto" w:fill="auto"/>
            <w:vAlign w:val="center"/>
          </w:tcPr>
          <w:p w14:paraId="0F51EF99"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556179E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78E6B09" w14:textId="77777777" w:rsidR="0098535D" w:rsidRDefault="0098535D">
            <w:pPr>
              <w:jc w:val="right"/>
              <w:rPr>
                <w:rFonts w:asciiTheme="minorEastAsia" w:eastAsiaTheme="minorEastAsia" w:hAnsiTheme="minorEastAsia"/>
                <w:sz w:val="18"/>
                <w:szCs w:val="18"/>
              </w:rPr>
            </w:pPr>
          </w:p>
        </w:tc>
      </w:tr>
      <w:tr w:rsidR="0098535D" w14:paraId="3CBF28D2" w14:textId="77777777">
        <w:tc>
          <w:tcPr>
            <w:tcW w:w="4090" w:type="dxa"/>
            <w:shd w:val="pct10" w:color="auto" w:fill="C7EDCC" w:themeFill="background1"/>
            <w:vAlign w:val="center"/>
          </w:tcPr>
          <w:p w14:paraId="015DA7B7"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资产减值损失</w:t>
            </w:r>
          </w:p>
        </w:tc>
        <w:tc>
          <w:tcPr>
            <w:tcW w:w="1270" w:type="dxa"/>
            <w:shd w:val="clear" w:color="auto" w:fill="auto"/>
            <w:vAlign w:val="center"/>
          </w:tcPr>
          <w:p w14:paraId="00F7B6BB"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3A29CD98" w14:textId="77777777" w:rsidR="0098535D" w:rsidRDefault="0099308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-（不允许填列）</w:t>
            </w:r>
          </w:p>
        </w:tc>
        <w:tc>
          <w:tcPr>
            <w:tcW w:w="2256" w:type="dxa"/>
            <w:shd w:val="clear" w:color="auto" w:fill="auto"/>
          </w:tcPr>
          <w:p w14:paraId="70C12541" w14:textId="77777777" w:rsidR="0098535D" w:rsidRDefault="0098535D">
            <w:pPr>
              <w:jc w:val="right"/>
              <w:rPr>
                <w:rFonts w:asciiTheme="minorEastAsia" w:eastAsiaTheme="minorEastAsia" w:hAnsiTheme="minorEastAsia"/>
                <w:sz w:val="18"/>
                <w:szCs w:val="18"/>
              </w:rPr>
            </w:pPr>
          </w:p>
        </w:tc>
      </w:tr>
      <w:tr w:rsidR="0098535D" w14:paraId="4A75B759" w14:textId="77777777">
        <w:tc>
          <w:tcPr>
            <w:tcW w:w="4090" w:type="dxa"/>
            <w:shd w:val="pct10" w:color="auto" w:fill="C7EDCC" w:themeFill="background1"/>
            <w:vAlign w:val="center"/>
          </w:tcPr>
          <w:p w14:paraId="0C8DE406"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lastRenderedPageBreak/>
              <w:t>信用减值损失</w:t>
            </w:r>
          </w:p>
        </w:tc>
        <w:tc>
          <w:tcPr>
            <w:tcW w:w="1270" w:type="dxa"/>
            <w:shd w:val="clear" w:color="auto" w:fill="auto"/>
            <w:vAlign w:val="center"/>
          </w:tcPr>
          <w:p w14:paraId="3A716497"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2B2CC75A"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FE8A102" w14:textId="77777777" w:rsidR="0098535D" w:rsidRDefault="0098535D">
            <w:pPr>
              <w:jc w:val="right"/>
              <w:rPr>
                <w:rFonts w:asciiTheme="minorEastAsia" w:eastAsiaTheme="minorEastAsia" w:hAnsiTheme="minorEastAsia"/>
                <w:sz w:val="18"/>
                <w:szCs w:val="18"/>
              </w:rPr>
            </w:pPr>
          </w:p>
        </w:tc>
      </w:tr>
      <w:tr w:rsidR="0098535D" w14:paraId="5E06B4E9" w14:textId="77777777">
        <w:tc>
          <w:tcPr>
            <w:tcW w:w="4090" w:type="dxa"/>
            <w:shd w:val="pct10" w:color="auto" w:fill="C7EDCC" w:themeFill="background1"/>
            <w:vAlign w:val="center"/>
          </w:tcPr>
          <w:p w14:paraId="2107A148" w14:textId="77777777" w:rsidR="0098535D" w:rsidRDefault="009930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其他资产减值损失</w:t>
            </w:r>
          </w:p>
        </w:tc>
        <w:tc>
          <w:tcPr>
            <w:tcW w:w="1270" w:type="dxa"/>
            <w:shd w:val="clear" w:color="auto" w:fill="auto"/>
            <w:vAlign w:val="center"/>
          </w:tcPr>
          <w:p w14:paraId="3CC319BA"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23BED4D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AF898B1" w14:textId="77777777" w:rsidR="0098535D" w:rsidRDefault="0098535D">
            <w:pPr>
              <w:jc w:val="right"/>
              <w:rPr>
                <w:rFonts w:asciiTheme="minorEastAsia" w:eastAsiaTheme="minorEastAsia" w:hAnsiTheme="minorEastAsia"/>
                <w:sz w:val="18"/>
                <w:szCs w:val="18"/>
              </w:rPr>
            </w:pPr>
          </w:p>
        </w:tc>
      </w:tr>
      <w:tr w:rsidR="0098535D" w14:paraId="6DAE71C6" w14:textId="77777777">
        <w:tc>
          <w:tcPr>
            <w:tcW w:w="4090" w:type="dxa"/>
            <w:shd w:val="pct10" w:color="auto" w:fill="C7EDCC" w:themeFill="background1"/>
            <w:vAlign w:val="center"/>
          </w:tcPr>
          <w:p w14:paraId="42573D2A"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21"/>
              </w:rPr>
              <w:t>其他业务成本</w:t>
            </w:r>
          </w:p>
        </w:tc>
        <w:tc>
          <w:tcPr>
            <w:tcW w:w="1270" w:type="dxa"/>
            <w:shd w:val="clear" w:color="auto" w:fill="auto"/>
            <w:vAlign w:val="center"/>
          </w:tcPr>
          <w:p w14:paraId="27D24B07"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49950C0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5FC5DFC" w14:textId="77777777" w:rsidR="0098535D" w:rsidRDefault="0098535D">
            <w:pPr>
              <w:jc w:val="right"/>
              <w:rPr>
                <w:rFonts w:asciiTheme="minorEastAsia" w:eastAsiaTheme="minorEastAsia" w:hAnsiTheme="minorEastAsia"/>
                <w:sz w:val="18"/>
                <w:szCs w:val="18"/>
              </w:rPr>
            </w:pPr>
          </w:p>
        </w:tc>
      </w:tr>
      <w:tr w:rsidR="0098535D" w14:paraId="3BF06B03" w14:textId="77777777">
        <w:tc>
          <w:tcPr>
            <w:tcW w:w="4090" w:type="dxa"/>
            <w:shd w:val="pct10" w:color="auto" w:fill="C7EDCC" w:themeFill="background1"/>
            <w:vAlign w:val="center"/>
          </w:tcPr>
          <w:p w14:paraId="584FA20E"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三、营业利润（亏损以“－”号填列）</w:t>
            </w:r>
          </w:p>
        </w:tc>
        <w:tc>
          <w:tcPr>
            <w:tcW w:w="1270" w:type="dxa"/>
            <w:shd w:val="clear" w:color="auto" w:fill="auto"/>
          </w:tcPr>
          <w:p w14:paraId="0208C6EF"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5C47C1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DDA54B4" w14:textId="77777777" w:rsidR="0098535D" w:rsidRDefault="0098535D">
            <w:pPr>
              <w:jc w:val="right"/>
              <w:rPr>
                <w:rFonts w:asciiTheme="minorEastAsia" w:eastAsiaTheme="minorEastAsia" w:hAnsiTheme="minorEastAsia"/>
                <w:sz w:val="18"/>
                <w:szCs w:val="18"/>
              </w:rPr>
            </w:pPr>
          </w:p>
        </w:tc>
      </w:tr>
      <w:tr w:rsidR="0098535D" w14:paraId="501BE14B" w14:textId="77777777">
        <w:tc>
          <w:tcPr>
            <w:tcW w:w="4090" w:type="dxa"/>
            <w:shd w:val="pct10" w:color="auto" w:fill="C7EDCC" w:themeFill="background1"/>
            <w:vAlign w:val="center"/>
          </w:tcPr>
          <w:p w14:paraId="1146220B"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加：营业外收入</w:t>
            </w:r>
          </w:p>
        </w:tc>
        <w:tc>
          <w:tcPr>
            <w:tcW w:w="1270" w:type="dxa"/>
            <w:shd w:val="clear" w:color="auto" w:fill="auto"/>
            <w:vAlign w:val="center"/>
          </w:tcPr>
          <w:p w14:paraId="4A94AC34"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449F272C"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8AEAC7C" w14:textId="77777777" w:rsidR="0098535D" w:rsidRDefault="0098535D">
            <w:pPr>
              <w:jc w:val="right"/>
              <w:rPr>
                <w:rFonts w:asciiTheme="minorEastAsia" w:eastAsiaTheme="minorEastAsia" w:hAnsiTheme="minorEastAsia"/>
                <w:sz w:val="18"/>
                <w:szCs w:val="18"/>
              </w:rPr>
            </w:pPr>
          </w:p>
        </w:tc>
      </w:tr>
      <w:tr w:rsidR="0098535D" w14:paraId="1DDBA923" w14:textId="77777777">
        <w:tc>
          <w:tcPr>
            <w:tcW w:w="4090" w:type="dxa"/>
            <w:shd w:val="pct10" w:color="auto" w:fill="C7EDCC" w:themeFill="background1"/>
            <w:vAlign w:val="center"/>
          </w:tcPr>
          <w:p w14:paraId="589EE8B0"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减：营业外支出</w:t>
            </w:r>
          </w:p>
        </w:tc>
        <w:tc>
          <w:tcPr>
            <w:tcW w:w="1270" w:type="dxa"/>
            <w:shd w:val="clear" w:color="auto" w:fill="auto"/>
            <w:vAlign w:val="center"/>
          </w:tcPr>
          <w:p w14:paraId="63519E19"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4D2B1014"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814B7CB" w14:textId="77777777" w:rsidR="0098535D" w:rsidRDefault="0098535D">
            <w:pPr>
              <w:jc w:val="right"/>
              <w:rPr>
                <w:rFonts w:asciiTheme="minorEastAsia" w:eastAsiaTheme="minorEastAsia" w:hAnsiTheme="minorEastAsia"/>
                <w:sz w:val="18"/>
                <w:szCs w:val="18"/>
              </w:rPr>
            </w:pPr>
          </w:p>
        </w:tc>
      </w:tr>
      <w:tr w:rsidR="0098535D" w14:paraId="5A279A28" w14:textId="77777777">
        <w:tc>
          <w:tcPr>
            <w:tcW w:w="4090" w:type="dxa"/>
            <w:shd w:val="pct10" w:color="auto" w:fill="C7EDCC" w:themeFill="background1"/>
            <w:vAlign w:val="center"/>
          </w:tcPr>
          <w:p w14:paraId="0EF454A5"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四、利润总额（亏损总额以“－”号填列）</w:t>
            </w:r>
          </w:p>
        </w:tc>
        <w:tc>
          <w:tcPr>
            <w:tcW w:w="1270" w:type="dxa"/>
            <w:shd w:val="clear" w:color="auto" w:fill="auto"/>
          </w:tcPr>
          <w:p w14:paraId="4E6008DF"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5411F10"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E5190AA" w14:textId="77777777" w:rsidR="0098535D" w:rsidRDefault="0098535D">
            <w:pPr>
              <w:jc w:val="right"/>
              <w:rPr>
                <w:rFonts w:asciiTheme="minorEastAsia" w:eastAsiaTheme="minorEastAsia" w:hAnsiTheme="minorEastAsia"/>
                <w:sz w:val="18"/>
                <w:szCs w:val="18"/>
              </w:rPr>
            </w:pPr>
          </w:p>
        </w:tc>
      </w:tr>
      <w:tr w:rsidR="0098535D" w14:paraId="58DBD783" w14:textId="77777777">
        <w:tc>
          <w:tcPr>
            <w:tcW w:w="4090" w:type="dxa"/>
            <w:shd w:val="pct10" w:color="auto" w:fill="C7EDCC" w:themeFill="background1"/>
            <w:vAlign w:val="center"/>
          </w:tcPr>
          <w:p w14:paraId="3C51C68D"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减：所得税费用</w:t>
            </w:r>
          </w:p>
        </w:tc>
        <w:tc>
          <w:tcPr>
            <w:tcW w:w="1270" w:type="dxa"/>
            <w:shd w:val="clear" w:color="auto" w:fill="auto"/>
            <w:vAlign w:val="center"/>
          </w:tcPr>
          <w:p w14:paraId="283AD6C8"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744E7C09"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1F96D1E" w14:textId="77777777" w:rsidR="0098535D" w:rsidRDefault="0098535D">
            <w:pPr>
              <w:jc w:val="right"/>
              <w:rPr>
                <w:rFonts w:asciiTheme="minorEastAsia" w:eastAsiaTheme="minorEastAsia" w:hAnsiTheme="minorEastAsia"/>
                <w:sz w:val="18"/>
                <w:szCs w:val="18"/>
              </w:rPr>
            </w:pPr>
          </w:p>
        </w:tc>
      </w:tr>
      <w:tr w:rsidR="0098535D" w14:paraId="6AAC41F9" w14:textId="77777777">
        <w:tc>
          <w:tcPr>
            <w:tcW w:w="4090" w:type="dxa"/>
            <w:shd w:val="pct10" w:color="auto" w:fill="C7EDCC" w:themeFill="background1"/>
            <w:vAlign w:val="center"/>
          </w:tcPr>
          <w:p w14:paraId="04E79E9A"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五、净利润（净亏损以“－”号填列）</w:t>
            </w:r>
          </w:p>
        </w:tc>
        <w:tc>
          <w:tcPr>
            <w:tcW w:w="1270" w:type="dxa"/>
            <w:shd w:val="clear" w:color="auto" w:fill="auto"/>
          </w:tcPr>
          <w:p w14:paraId="44BC348A"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03386DA0"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6D23E49" w14:textId="77777777" w:rsidR="0098535D" w:rsidRDefault="0098535D">
            <w:pPr>
              <w:jc w:val="right"/>
              <w:rPr>
                <w:rFonts w:asciiTheme="minorEastAsia" w:eastAsiaTheme="minorEastAsia" w:hAnsiTheme="minorEastAsia"/>
                <w:sz w:val="18"/>
                <w:szCs w:val="18"/>
              </w:rPr>
            </w:pPr>
          </w:p>
        </w:tc>
      </w:tr>
      <w:tr w:rsidR="0098535D" w14:paraId="4A9E026C" w14:textId="77777777">
        <w:tc>
          <w:tcPr>
            <w:tcW w:w="4090" w:type="dxa"/>
            <w:shd w:val="pct10" w:color="auto" w:fill="C7EDCC" w:themeFill="background1"/>
            <w:vAlign w:val="center"/>
          </w:tcPr>
          <w:p w14:paraId="6D6BDAED"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（一）持续</w:t>
            </w:r>
            <w:r>
              <w:rPr>
                <w:rFonts w:asciiTheme="minorEastAsia" w:eastAsiaTheme="minorEastAsia" w:hAnsiTheme="minorEastAsia"/>
                <w:sz w:val="18"/>
                <w:szCs w:val="18"/>
              </w:rPr>
              <w:t>经营净利润</w:t>
            </w:r>
            <w:r>
              <w:rPr>
                <w:rFonts w:asciiTheme="minorEastAsia" w:eastAsiaTheme="minorEastAsia" w:hAnsiTheme="minorEastAsia" w:hint="eastAsia"/>
                <w:sz w:val="18"/>
                <w:szCs w:val="18"/>
              </w:rPr>
              <w:t>（净亏损以“-”号填列）</w:t>
            </w:r>
          </w:p>
        </w:tc>
        <w:tc>
          <w:tcPr>
            <w:tcW w:w="1270" w:type="dxa"/>
            <w:shd w:val="clear" w:color="auto" w:fill="auto"/>
          </w:tcPr>
          <w:p w14:paraId="5DBA9E65"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5B5B82E6"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60B99535" w14:textId="77777777" w:rsidR="0098535D" w:rsidRDefault="0098535D">
            <w:pPr>
              <w:jc w:val="right"/>
              <w:rPr>
                <w:rFonts w:asciiTheme="minorEastAsia" w:eastAsiaTheme="minorEastAsia" w:hAnsiTheme="minorEastAsia"/>
                <w:sz w:val="18"/>
                <w:szCs w:val="18"/>
              </w:rPr>
            </w:pPr>
          </w:p>
        </w:tc>
      </w:tr>
      <w:tr w:rsidR="0098535D" w14:paraId="4250C916" w14:textId="77777777">
        <w:tc>
          <w:tcPr>
            <w:tcW w:w="4090" w:type="dxa"/>
            <w:shd w:val="pct10" w:color="auto" w:fill="C7EDCC" w:themeFill="background1"/>
            <w:vAlign w:val="center"/>
          </w:tcPr>
          <w:p w14:paraId="2ACFBFDA"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（二）终止经营</w:t>
            </w:r>
            <w:r>
              <w:rPr>
                <w:rFonts w:asciiTheme="minorEastAsia" w:eastAsiaTheme="minorEastAsia" w:hAnsiTheme="minorEastAsia"/>
                <w:sz w:val="18"/>
                <w:szCs w:val="18"/>
              </w:rPr>
              <w:t>净利润</w:t>
            </w:r>
            <w:r>
              <w:rPr>
                <w:rFonts w:asciiTheme="minorEastAsia" w:eastAsiaTheme="minorEastAsia" w:hAnsiTheme="minorEastAsia" w:hint="eastAsia"/>
                <w:sz w:val="18"/>
                <w:szCs w:val="18"/>
              </w:rPr>
              <w:t>（净亏损以“-”号填列）</w:t>
            </w:r>
          </w:p>
        </w:tc>
        <w:tc>
          <w:tcPr>
            <w:tcW w:w="1270" w:type="dxa"/>
            <w:shd w:val="clear" w:color="auto" w:fill="auto"/>
          </w:tcPr>
          <w:p w14:paraId="7EFFE722" w14:textId="77777777" w:rsidR="0098535D" w:rsidRDefault="0098535D">
            <w:pPr>
              <w:pStyle w:val="af0"/>
              <w:ind w:left="1260" w:hanging="420"/>
              <w:jc w:val="right"/>
              <w:rPr>
                <w:rFonts w:asciiTheme="minorEastAsia" w:eastAsiaTheme="minorEastAsia" w:hAnsiTheme="minorEastAsia"/>
              </w:rPr>
            </w:pPr>
          </w:p>
        </w:tc>
        <w:tc>
          <w:tcPr>
            <w:tcW w:w="1976" w:type="dxa"/>
            <w:shd w:val="clear" w:color="auto" w:fill="auto"/>
          </w:tcPr>
          <w:p w14:paraId="3A52F47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B7A6A68" w14:textId="77777777" w:rsidR="0098535D" w:rsidRDefault="0098535D">
            <w:pPr>
              <w:jc w:val="right"/>
              <w:rPr>
                <w:rFonts w:asciiTheme="minorEastAsia" w:eastAsiaTheme="minorEastAsia" w:hAnsiTheme="minorEastAsia"/>
                <w:sz w:val="18"/>
                <w:szCs w:val="18"/>
              </w:rPr>
            </w:pPr>
          </w:p>
        </w:tc>
      </w:tr>
      <w:tr w:rsidR="0098535D" w14:paraId="4CB5E4B1" w14:textId="77777777">
        <w:tc>
          <w:tcPr>
            <w:tcW w:w="4090" w:type="dxa"/>
            <w:shd w:val="pct10" w:color="auto" w:fill="C7EDCC" w:themeFill="background1"/>
            <w:vAlign w:val="center"/>
          </w:tcPr>
          <w:p w14:paraId="303F1866"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b/>
                <w:sz w:val="18"/>
                <w:szCs w:val="18"/>
              </w:rPr>
              <w:t>六、其他综合收益的税后净额</w:t>
            </w:r>
          </w:p>
        </w:tc>
        <w:tc>
          <w:tcPr>
            <w:tcW w:w="1270" w:type="dxa"/>
            <w:shd w:val="clear" w:color="auto" w:fill="auto"/>
          </w:tcPr>
          <w:p w14:paraId="7F97DEDD"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04DAE03"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F1967F4" w14:textId="77777777" w:rsidR="0098535D" w:rsidRDefault="0098535D">
            <w:pPr>
              <w:jc w:val="right"/>
              <w:rPr>
                <w:rFonts w:asciiTheme="minorEastAsia" w:eastAsiaTheme="minorEastAsia" w:hAnsiTheme="minorEastAsia"/>
                <w:sz w:val="18"/>
                <w:szCs w:val="18"/>
              </w:rPr>
            </w:pPr>
          </w:p>
        </w:tc>
      </w:tr>
      <w:tr w:rsidR="0098535D" w14:paraId="20CE60AE" w14:textId="77777777">
        <w:tc>
          <w:tcPr>
            <w:tcW w:w="4090" w:type="dxa"/>
            <w:shd w:val="pct10" w:color="auto" w:fill="C7EDCC" w:themeFill="background1"/>
            <w:vAlign w:val="center"/>
          </w:tcPr>
          <w:p w14:paraId="7913357C"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（一）不能重分类进损益的其他综合收益</w:t>
            </w:r>
          </w:p>
        </w:tc>
        <w:tc>
          <w:tcPr>
            <w:tcW w:w="1270" w:type="dxa"/>
            <w:shd w:val="clear" w:color="auto" w:fill="auto"/>
          </w:tcPr>
          <w:p w14:paraId="70F7D86B"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6F36832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9530408" w14:textId="77777777" w:rsidR="0098535D" w:rsidRDefault="0098535D">
            <w:pPr>
              <w:jc w:val="right"/>
              <w:rPr>
                <w:rFonts w:asciiTheme="minorEastAsia" w:eastAsiaTheme="minorEastAsia" w:hAnsiTheme="minorEastAsia"/>
                <w:sz w:val="18"/>
                <w:szCs w:val="18"/>
              </w:rPr>
            </w:pPr>
          </w:p>
        </w:tc>
      </w:tr>
      <w:tr w:rsidR="0098535D" w14:paraId="58EF8DDF" w14:textId="77777777">
        <w:tc>
          <w:tcPr>
            <w:tcW w:w="4090" w:type="dxa"/>
            <w:shd w:val="pct10" w:color="auto" w:fill="C7EDCC" w:themeFill="background1"/>
            <w:vAlign w:val="center"/>
          </w:tcPr>
          <w:p w14:paraId="285FA869"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1.重新计量设定受益计划变动额</w:t>
            </w:r>
          </w:p>
        </w:tc>
        <w:tc>
          <w:tcPr>
            <w:tcW w:w="1270" w:type="dxa"/>
            <w:shd w:val="clear" w:color="auto" w:fill="auto"/>
          </w:tcPr>
          <w:p w14:paraId="78CC9CA2"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CA1E08C"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493031B3" w14:textId="77777777" w:rsidR="0098535D" w:rsidRDefault="0098535D">
            <w:pPr>
              <w:jc w:val="right"/>
              <w:rPr>
                <w:rFonts w:asciiTheme="minorEastAsia" w:eastAsiaTheme="minorEastAsia" w:hAnsiTheme="minorEastAsia"/>
                <w:sz w:val="18"/>
                <w:szCs w:val="18"/>
              </w:rPr>
            </w:pPr>
          </w:p>
        </w:tc>
      </w:tr>
      <w:tr w:rsidR="0098535D" w14:paraId="461A97B3" w14:textId="77777777">
        <w:tc>
          <w:tcPr>
            <w:tcW w:w="4090" w:type="dxa"/>
            <w:shd w:val="pct10" w:color="auto" w:fill="C7EDCC" w:themeFill="background1"/>
            <w:vAlign w:val="center"/>
          </w:tcPr>
          <w:p w14:paraId="792288C9"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2.权益法下不能转损益的其他综合收益</w:t>
            </w:r>
          </w:p>
        </w:tc>
        <w:tc>
          <w:tcPr>
            <w:tcW w:w="1270" w:type="dxa"/>
            <w:shd w:val="clear" w:color="auto" w:fill="auto"/>
          </w:tcPr>
          <w:p w14:paraId="3CE692FC"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4A1B312"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A5FBE75" w14:textId="77777777" w:rsidR="0098535D" w:rsidRDefault="0098535D">
            <w:pPr>
              <w:jc w:val="right"/>
              <w:rPr>
                <w:rFonts w:asciiTheme="minorEastAsia" w:eastAsiaTheme="minorEastAsia" w:hAnsiTheme="minorEastAsia"/>
                <w:sz w:val="18"/>
                <w:szCs w:val="18"/>
              </w:rPr>
            </w:pPr>
          </w:p>
        </w:tc>
      </w:tr>
      <w:tr w:rsidR="0098535D" w14:paraId="2F5532B7" w14:textId="77777777">
        <w:tc>
          <w:tcPr>
            <w:tcW w:w="4090" w:type="dxa"/>
            <w:shd w:val="pct10" w:color="auto" w:fill="C7EDCC" w:themeFill="background1"/>
            <w:vAlign w:val="center"/>
          </w:tcPr>
          <w:p w14:paraId="053A77FC"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3.其他权益工具投资公允价值变动</w:t>
            </w:r>
          </w:p>
        </w:tc>
        <w:tc>
          <w:tcPr>
            <w:tcW w:w="1270" w:type="dxa"/>
            <w:shd w:val="clear" w:color="auto" w:fill="auto"/>
          </w:tcPr>
          <w:p w14:paraId="2F19BCBD"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96A6F5D"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33EE7F3" w14:textId="77777777" w:rsidR="0098535D" w:rsidRDefault="0098535D">
            <w:pPr>
              <w:jc w:val="right"/>
              <w:rPr>
                <w:rFonts w:asciiTheme="minorEastAsia" w:eastAsiaTheme="minorEastAsia" w:hAnsiTheme="minorEastAsia"/>
                <w:sz w:val="18"/>
                <w:szCs w:val="18"/>
              </w:rPr>
            </w:pPr>
          </w:p>
        </w:tc>
      </w:tr>
      <w:tr w:rsidR="0098535D" w14:paraId="63A9912D" w14:textId="77777777">
        <w:tc>
          <w:tcPr>
            <w:tcW w:w="4090" w:type="dxa"/>
            <w:shd w:val="pct10" w:color="auto" w:fill="C7EDCC" w:themeFill="background1"/>
            <w:vAlign w:val="center"/>
          </w:tcPr>
          <w:p w14:paraId="72875D5C"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4.企业自身信用风险公允价值变动</w:t>
            </w:r>
          </w:p>
        </w:tc>
        <w:tc>
          <w:tcPr>
            <w:tcW w:w="1270" w:type="dxa"/>
            <w:shd w:val="clear" w:color="auto" w:fill="auto"/>
          </w:tcPr>
          <w:p w14:paraId="4E158C2E"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BAFA0F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BC019C7" w14:textId="77777777" w:rsidR="0098535D" w:rsidRDefault="0098535D">
            <w:pPr>
              <w:jc w:val="right"/>
              <w:rPr>
                <w:rFonts w:asciiTheme="minorEastAsia" w:eastAsiaTheme="minorEastAsia" w:hAnsiTheme="minorEastAsia"/>
                <w:sz w:val="18"/>
                <w:szCs w:val="18"/>
              </w:rPr>
            </w:pPr>
          </w:p>
        </w:tc>
      </w:tr>
      <w:tr w:rsidR="007B01EE" w14:paraId="2116BF33" w14:textId="77777777">
        <w:tc>
          <w:tcPr>
            <w:tcW w:w="4090" w:type="dxa"/>
            <w:shd w:val="pct10" w:color="auto" w:fill="C7EDCC" w:themeFill="background1"/>
            <w:vAlign w:val="center"/>
          </w:tcPr>
          <w:p w14:paraId="7B3359CA" w14:textId="77777777" w:rsidR="007B01EE" w:rsidRDefault="007B01EE">
            <w:pPr>
              <w:rPr>
                <w:rFonts w:asciiTheme="minorEastAsia" w:eastAsiaTheme="minorEastAsia" w:hAnsiTheme="minorEastAsia"/>
                <w:sz w:val="18"/>
                <w:szCs w:val="18"/>
              </w:rPr>
            </w:pPr>
            <w:r>
              <w:rPr>
                <w:rFonts w:asciiTheme="minorEastAsia" w:eastAsiaTheme="minorEastAsia" w:hAnsiTheme="minorEastAsia" w:hint="eastAsia"/>
                <w:sz w:val="18"/>
                <w:szCs w:val="18"/>
              </w:rPr>
              <w:t>5.其他</w:t>
            </w:r>
          </w:p>
        </w:tc>
        <w:tc>
          <w:tcPr>
            <w:tcW w:w="1270" w:type="dxa"/>
            <w:shd w:val="clear" w:color="auto" w:fill="auto"/>
          </w:tcPr>
          <w:p w14:paraId="7C08908B" w14:textId="77777777" w:rsidR="007B01EE" w:rsidRDefault="007B01EE">
            <w:pPr>
              <w:jc w:val="right"/>
              <w:rPr>
                <w:rFonts w:asciiTheme="minorEastAsia" w:eastAsiaTheme="minorEastAsia" w:hAnsiTheme="minorEastAsia"/>
                <w:sz w:val="18"/>
                <w:szCs w:val="18"/>
              </w:rPr>
            </w:pPr>
          </w:p>
        </w:tc>
        <w:tc>
          <w:tcPr>
            <w:tcW w:w="1976" w:type="dxa"/>
            <w:shd w:val="clear" w:color="auto" w:fill="auto"/>
          </w:tcPr>
          <w:p w14:paraId="6F9E0F91" w14:textId="77777777" w:rsidR="007B01EE" w:rsidRDefault="007B01EE">
            <w:pPr>
              <w:jc w:val="right"/>
              <w:rPr>
                <w:rFonts w:asciiTheme="minorEastAsia" w:eastAsiaTheme="minorEastAsia" w:hAnsiTheme="minorEastAsia"/>
                <w:sz w:val="18"/>
                <w:szCs w:val="18"/>
              </w:rPr>
            </w:pPr>
          </w:p>
        </w:tc>
        <w:tc>
          <w:tcPr>
            <w:tcW w:w="2256" w:type="dxa"/>
            <w:shd w:val="clear" w:color="auto" w:fill="auto"/>
          </w:tcPr>
          <w:p w14:paraId="1DC81D3F" w14:textId="77777777" w:rsidR="007B01EE" w:rsidRDefault="007B01EE">
            <w:pPr>
              <w:jc w:val="right"/>
              <w:rPr>
                <w:rFonts w:asciiTheme="minorEastAsia" w:eastAsiaTheme="minorEastAsia" w:hAnsiTheme="minorEastAsia"/>
                <w:sz w:val="18"/>
                <w:szCs w:val="18"/>
              </w:rPr>
            </w:pPr>
          </w:p>
        </w:tc>
      </w:tr>
      <w:tr w:rsidR="0098535D" w14:paraId="69AAC00C" w14:textId="77777777">
        <w:tc>
          <w:tcPr>
            <w:tcW w:w="4090" w:type="dxa"/>
            <w:shd w:val="pct10" w:color="auto" w:fill="C7EDCC" w:themeFill="background1"/>
            <w:vAlign w:val="center"/>
          </w:tcPr>
          <w:p w14:paraId="00B1BBAE"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（二）将重分类进损益的其他综合收益</w:t>
            </w:r>
          </w:p>
        </w:tc>
        <w:tc>
          <w:tcPr>
            <w:tcW w:w="1270" w:type="dxa"/>
            <w:shd w:val="clear" w:color="auto" w:fill="auto"/>
          </w:tcPr>
          <w:p w14:paraId="3D79C5DF"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03A8D6AE"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F4087E8" w14:textId="77777777" w:rsidR="0098535D" w:rsidRDefault="0098535D">
            <w:pPr>
              <w:jc w:val="right"/>
              <w:rPr>
                <w:rFonts w:asciiTheme="minorEastAsia" w:eastAsiaTheme="minorEastAsia" w:hAnsiTheme="minorEastAsia"/>
                <w:sz w:val="18"/>
                <w:szCs w:val="18"/>
              </w:rPr>
            </w:pPr>
          </w:p>
        </w:tc>
      </w:tr>
      <w:tr w:rsidR="0098535D" w14:paraId="677C1B97" w14:textId="77777777">
        <w:tc>
          <w:tcPr>
            <w:tcW w:w="4090" w:type="dxa"/>
            <w:shd w:val="pct10" w:color="auto" w:fill="C7EDCC" w:themeFill="background1"/>
            <w:vAlign w:val="center"/>
          </w:tcPr>
          <w:p w14:paraId="5696746F"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1.权益法下可转损益的其他综合收益</w:t>
            </w:r>
          </w:p>
        </w:tc>
        <w:tc>
          <w:tcPr>
            <w:tcW w:w="1270" w:type="dxa"/>
            <w:shd w:val="clear" w:color="auto" w:fill="auto"/>
          </w:tcPr>
          <w:p w14:paraId="64FDABA0"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2AE0924"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9A19920" w14:textId="77777777" w:rsidR="0098535D" w:rsidRDefault="0098535D">
            <w:pPr>
              <w:jc w:val="right"/>
              <w:rPr>
                <w:rFonts w:asciiTheme="minorEastAsia" w:eastAsiaTheme="minorEastAsia" w:hAnsiTheme="minorEastAsia"/>
                <w:sz w:val="18"/>
                <w:szCs w:val="18"/>
              </w:rPr>
            </w:pPr>
          </w:p>
        </w:tc>
      </w:tr>
      <w:tr w:rsidR="0098535D" w14:paraId="559BCBB8" w14:textId="77777777">
        <w:tc>
          <w:tcPr>
            <w:tcW w:w="4090" w:type="dxa"/>
            <w:shd w:val="pct10" w:color="auto" w:fill="C7EDCC" w:themeFill="background1"/>
            <w:vAlign w:val="center"/>
          </w:tcPr>
          <w:p w14:paraId="1F3B6E30"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2.其他债权投资公允价值变动</w:t>
            </w:r>
          </w:p>
        </w:tc>
        <w:tc>
          <w:tcPr>
            <w:tcW w:w="1270" w:type="dxa"/>
            <w:shd w:val="clear" w:color="auto" w:fill="auto"/>
          </w:tcPr>
          <w:p w14:paraId="45FEE45B"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E8B4462"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FCB4ED4" w14:textId="77777777" w:rsidR="0098535D" w:rsidRDefault="0098535D">
            <w:pPr>
              <w:jc w:val="right"/>
              <w:rPr>
                <w:rFonts w:asciiTheme="minorEastAsia" w:eastAsiaTheme="minorEastAsia" w:hAnsiTheme="minorEastAsia"/>
                <w:sz w:val="18"/>
                <w:szCs w:val="18"/>
              </w:rPr>
            </w:pPr>
          </w:p>
        </w:tc>
      </w:tr>
      <w:tr w:rsidR="0098535D" w14:paraId="6B1AFC1D" w14:textId="77777777">
        <w:tc>
          <w:tcPr>
            <w:tcW w:w="4090" w:type="dxa"/>
            <w:shd w:val="pct10" w:color="auto" w:fill="C7EDCC" w:themeFill="background1"/>
            <w:vAlign w:val="center"/>
          </w:tcPr>
          <w:p w14:paraId="54E32E3B"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3.可供出售金融资产公允价值变动损益</w:t>
            </w:r>
          </w:p>
        </w:tc>
        <w:tc>
          <w:tcPr>
            <w:tcW w:w="1270" w:type="dxa"/>
            <w:shd w:val="clear" w:color="auto" w:fill="auto"/>
          </w:tcPr>
          <w:p w14:paraId="2A7165DA"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B5D1C8F" w14:textId="77777777" w:rsidR="0098535D" w:rsidRDefault="0099308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-（不允许填列）</w:t>
            </w:r>
          </w:p>
        </w:tc>
        <w:tc>
          <w:tcPr>
            <w:tcW w:w="2256" w:type="dxa"/>
            <w:shd w:val="clear" w:color="auto" w:fill="auto"/>
          </w:tcPr>
          <w:p w14:paraId="1E1D74EA" w14:textId="77777777" w:rsidR="0098535D" w:rsidRDefault="0098535D">
            <w:pPr>
              <w:jc w:val="right"/>
              <w:rPr>
                <w:rFonts w:asciiTheme="minorEastAsia" w:eastAsiaTheme="minorEastAsia" w:hAnsiTheme="minorEastAsia"/>
                <w:sz w:val="18"/>
                <w:szCs w:val="18"/>
              </w:rPr>
            </w:pPr>
          </w:p>
        </w:tc>
      </w:tr>
      <w:tr w:rsidR="0098535D" w14:paraId="60F0B94A" w14:textId="77777777">
        <w:tc>
          <w:tcPr>
            <w:tcW w:w="4090" w:type="dxa"/>
            <w:shd w:val="pct10" w:color="auto" w:fill="C7EDCC" w:themeFill="background1"/>
            <w:vAlign w:val="center"/>
          </w:tcPr>
          <w:p w14:paraId="0546CCD7"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4.金融资产重分类计入其他综合收益的金额</w:t>
            </w:r>
          </w:p>
        </w:tc>
        <w:tc>
          <w:tcPr>
            <w:tcW w:w="1270" w:type="dxa"/>
            <w:shd w:val="clear" w:color="auto" w:fill="auto"/>
          </w:tcPr>
          <w:p w14:paraId="082D0197"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1A2BB26"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AF26A9D" w14:textId="77777777" w:rsidR="0098535D" w:rsidRDefault="0098535D">
            <w:pPr>
              <w:jc w:val="right"/>
              <w:rPr>
                <w:rFonts w:asciiTheme="minorEastAsia" w:eastAsiaTheme="minorEastAsia" w:hAnsiTheme="minorEastAsia"/>
                <w:sz w:val="18"/>
                <w:szCs w:val="18"/>
              </w:rPr>
            </w:pPr>
          </w:p>
        </w:tc>
      </w:tr>
      <w:tr w:rsidR="0098535D" w14:paraId="2187714F" w14:textId="77777777">
        <w:tc>
          <w:tcPr>
            <w:tcW w:w="4090" w:type="dxa"/>
            <w:shd w:val="pct10" w:color="auto" w:fill="C7EDCC" w:themeFill="background1"/>
            <w:vAlign w:val="center"/>
          </w:tcPr>
          <w:p w14:paraId="0E0124D3"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5.持有至到期投资重分类为可供出售金融资产损益</w:t>
            </w:r>
          </w:p>
        </w:tc>
        <w:tc>
          <w:tcPr>
            <w:tcW w:w="1270" w:type="dxa"/>
            <w:shd w:val="clear" w:color="auto" w:fill="auto"/>
          </w:tcPr>
          <w:p w14:paraId="5CEE7D6E"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44EC971" w14:textId="77777777" w:rsidR="0098535D" w:rsidRDefault="0099308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-（不允许填列）</w:t>
            </w:r>
          </w:p>
        </w:tc>
        <w:tc>
          <w:tcPr>
            <w:tcW w:w="2256" w:type="dxa"/>
            <w:shd w:val="clear" w:color="auto" w:fill="auto"/>
          </w:tcPr>
          <w:p w14:paraId="1D92BDC8" w14:textId="77777777" w:rsidR="0098535D" w:rsidRDefault="0098535D">
            <w:pPr>
              <w:jc w:val="right"/>
              <w:rPr>
                <w:rFonts w:asciiTheme="minorEastAsia" w:eastAsiaTheme="minorEastAsia" w:hAnsiTheme="minorEastAsia"/>
                <w:sz w:val="18"/>
                <w:szCs w:val="18"/>
              </w:rPr>
            </w:pPr>
          </w:p>
        </w:tc>
      </w:tr>
      <w:tr w:rsidR="0098535D" w14:paraId="1F79024E" w14:textId="77777777">
        <w:tc>
          <w:tcPr>
            <w:tcW w:w="4090" w:type="dxa"/>
            <w:shd w:val="pct10" w:color="auto" w:fill="C7EDCC" w:themeFill="background1"/>
            <w:vAlign w:val="center"/>
          </w:tcPr>
          <w:p w14:paraId="64129A65" w14:textId="44E01703"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6.其他债权投资信用</w:t>
            </w:r>
            <w:r w:rsidR="007B01EE">
              <w:rPr>
                <w:rFonts w:asciiTheme="minorEastAsia" w:eastAsiaTheme="minorEastAsia" w:hAnsiTheme="minorEastAsia" w:hint="eastAsia"/>
                <w:sz w:val="18"/>
                <w:szCs w:val="18"/>
              </w:rPr>
              <w:t>损失</w:t>
            </w:r>
            <w:r>
              <w:rPr>
                <w:rFonts w:asciiTheme="minorEastAsia" w:eastAsiaTheme="minorEastAsia" w:hAnsiTheme="minorEastAsia" w:hint="eastAsia"/>
                <w:sz w:val="18"/>
                <w:szCs w:val="18"/>
              </w:rPr>
              <w:t>准备</w:t>
            </w:r>
          </w:p>
        </w:tc>
        <w:tc>
          <w:tcPr>
            <w:tcW w:w="1270" w:type="dxa"/>
            <w:shd w:val="clear" w:color="auto" w:fill="auto"/>
          </w:tcPr>
          <w:p w14:paraId="38BA0576"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53704181"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148DD033" w14:textId="77777777" w:rsidR="0098535D" w:rsidRDefault="0098535D">
            <w:pPr>
              <w:jc w:val="right"/>
              <w:rPr>
                <w:rFonts w:asciiTheme="minorEastAsia" w:eastAsiaTheme="minorEastAsia" w:hAnsiTheme="minorEastAsia"/>
                <w:sz w:val="18"/>
                <w:szCs w:val="18"/>
              </w:rPr>
            </w:pPr>
          </w:p>
        </w:tc>
      </w:tr>
      <w:tr w:rsidR="0098535D" w14:paraId="02B71D44" w14:textId="77777777">
        <w:tc>
          <w:tcPr>
            <w:tcW w:w="4090" w:type="dxa"/>
            <w:shd w:val="pct10" w:color="auto" w:fill="C7EDCC" w:themeFill="background1"/>
            <w:vAlign w:val="center"/>
          </w:tcPr>
          <w:p w14:paraId="005A32A5"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7.现金流量套期储备</w:t>
            </w:r>
          </w:p>
        </w:tc>
        <w:tc>
          <w:tcPr>
            <w:tcW w:w="1270" w:type="dxa"/>
            <w:shd w:val="clear" w:color="auto" w:fill="auto"/>
          </w:tcPr>
          <w:p w14:paraId="1F55A249"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333F82CB"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689776B" w14:textId="77777777" w:rsidR="0098535D" w:rsidRDefault="0098535D">
            <w:pPr>
              <w:jc w:val="right"/>
              <w:rPr>
                <w:rFonts w:asciiTheme="minorEastAsia" w:eastAsiaTheme="minorEastAsia" w:hAnsiTheme="minorEastAsia"/>
                <w:sz w:val="18"/>
                <w:szCs w:val="18"/>
              </w:rPr>
            </w:pPr>
          </w:p>
        </w:tc>
      </w:tr>
      <w:tr w:rsidR="0098535D" w14:paraId="4E73897E" w14:textId="77777777">
        <w:tc>
          <w:tcPr>
            <w:tcW w:w="4090" w:type="dxa"/>
            <w:shd w:val="pct10" w:color="auto" w:fill="C7EDCC" w:themeFill="background1"/>
            <w:vAlign w:val="center"/>
          </w:tcPr>
          <w:p w14:paraId="45EA6191"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8.外币财务报表折算差额</w:t>
            </w:r>
          </w:p>
        </w:tc>
        <w:tc>
          <w:tcPr>
            <w:tcW w:w="1270" w:type="dxa"/>
            <w:shd w:val="clear" w:color="auto" w:fill="auto"/>
          </w:tcPr>
          <w:p w14:paraId="4BADC36E"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642F35F0"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235365F" w14:textId="77777777" w:rsidR="0098535D" w:rsidRDefault="0098535D">
            <w:pPr>
              <w:jc w:val="right"/>
              <w:rPr>
                <w:rFonts w:asciiTheme="minorEastAsia" w:eastAsiaTheme="minorEastAsia" w:hAnsiTheme="minorEastAsia"/>
                <w:sz w:val="18"/>
                <w:szCs w:val="18"/>
              </w:rPr>
            </w:pPr>
          </w:p>
        </w:tc>
      </w:tr>
      <w:tr w:rsidR="0098535D" w14:paraId="161EB418" w14:textId="77777777">
        <w:tc>
          <w:tcPr>
            <w:tcW w:w="4090" w:type="dxa"/>
            <w:shd w:val="pct10" w:color="auto" w:fill="C7EDCC" w:themeFill="background1"/>
            <w:vAlign w:val="center"/>
          </w:tcPr>
          <w:p w14:paraId="416E7C58" w14:textId="77777777" w:rsidR="0098535D" w:rsidRDefault="0099308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9.其他</w:t>
            </w:r>
          </w:p>
        </w:tc>
        <w:tc>
          <w:tcPr>
            <w:tcW w:w="1270" w:type="dxa"/>
            <w:shd w:val="clear" w:color="auto" w:fill="auto"/>
          </w:tcPr>
          <w:p w14:paraId="46A51715"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467355AC"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51AA878B" w14:textId="77777777" w:rsidR="0098535D" w:rsidRDefault="0098535D">
            <w:pPr>
              <w:jc w:val="right"/>
              <w:rPr>
                <w:rFonts w:asciiTheme="minorEastAsia" w:eastAsiaTheme="minorEastAsia" w:hAnsiTheme="minorEastAsia"/>
                <w:sz w:val="18"/>
                <w:szCs w:val="18"/>
              </w:rPr>
            </w:pPr>
          </w:p>
        </w:tc>
      </w:tr>
      <w:tr w:rsidR="0098535D" w14:paraId="6A66662B" w14:textId="77777777">
        <w:tc>
          <w:tcPr>
            <w:tcW w:w="4090" w:type="dxa"/>
            <w:shd w:val="pct10" w:color="auto" w:fill="C7EDCC" w:themeFill="background1"/>
            <w:vAlign w:val="center"/>
          </w:tcPr>
          <w:p w14:paraId="32EFB2F8" w14:textId="77777777" w:rsidR="0098535D" w:rsidRDefault="0099308C">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七、综合收益总额</w:t>
            </w:r>
          </w:p>
        </w:tc>
        <w:tc>
          <w:tcPr>
            <w:tcW w:w="1270" w:type="dxa"/>
            <w:shd w:val="clear" w:color="auto" w:fill="auto"/>
          </w:tcPr>
          <w:p w14:paraId="30B19B0D"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28961C17"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21C05415" w14:textId="77777777" w:rsidR="0098535D" w:rsidRDefault="0098535D">
            <w:pPr>
              <w:jc w:val="right"/>
              <w:rPr>
                <w:rFonts w:asciiTheme="minorEastAsia" w:eastAsiaTheme="minorEastAsia" w:hAnsiTheme="minorEastAsia"/>
                <w:sz w:val="18"/>
                <w:szCs w:val="18"/>
              </w:rPr>
            </w:pPr>
          </w:p>
        </w:tc>
      </w:tr>
      <w:tr w:rsidR="0098535D" w14:paraId="42BC6E9D" w14:textId="77777777">
        <w:tc>
          <w:tcPr>
            <w:tcW w:w="4090" w:type="dxa"/>
            <w:shd w:val="pct10" w:color="auto" w:fill="C7EDCC" w:themeFill="background1"/>
            <w:vAlign w:val="center"/>
          </w:tcPr>
          <w:p w14:paraId="756A76D4"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八、每股收益：</w:t>
            </w:r>
          </w:p>
        </w:tc>
        <w:tc>
          <w:tcPr>
            <w:tcW w:w="1270" w:type="dxa"/>
            <w:shd w:val="clear" w:color="auto" w:fill="auto"/>
          </w:tcPr>
          <w:p w14:paraId="105DA2D9"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33D0DCF"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0847BA22" w14:textId="77777777" w:rsidR="0098535D" w:rsidRDefault="0098535D">
            <w:pPr>
              <w:jc w:val="right"/>
              <w:rPr>
                <w:rFonts w:asciiTheme="minorEastAsia" w:eastAsiaTheme="minorEastAsia" w:hAnsiTheme="minorEastAsia"/>
                <w:sz w:val="18"/>
                <w:szCs w:val="18"/>
              </w:rPr>
            </w:pPr>
          </w:p>
        </w:tc>
      </w:tr>
      <w:tr w:rsidR="0098535D" w14:paraId="6E390D63" w14:textId="77777777">
        <w:tc>
          <w:tcPr>
            <w:tcW w:w="4090" w:type="dxa"/>
            <w:shd w:val="pct10" w:color="auto" w:fill="C7EDCC" w:themeFill="background1"/>
            <w:vAlign w:val="center"/>
          </w:tcPr>
          <w:p w14:paraId="51EC42B8"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（一）基本每股收益</w:t>
            </w:r>
          </w:p>
        </w:tc>
        <w:tc>
          <w:tcPr>
            <w:tcW w:w="1270" w:type="dxa"/>
            <w:shd w:val="clear" w:color="auto" w:fill="auto"/>
          </w:tcPr>
          <w:p w14:paraId="6FC863D5" w14:textId="77777777" w:rsidR="0098535D" w:rsidRDefault="0098535D">
            <w:pPr>
              <w:jc w:val="right"/>
              <w:rPr>
                <w:rFonts w:asciiTheme="minorEastAsia" w:eastAsiaTheme="minorEastAsia" w:hAnsiTheme="minorEastAsia"/>
                <w:sz w:val="18"/>
                <w:szCs w:val="18"/>
              </w:rPr>
            </w:pPr>
          </w:p>
        </w:tc>
        <w:tc>
          <w:tcPr>
            <w:tcW w:w="1976" w:type="dxa"/>
            <w:shd w:val="clear" w:color="auto" w:fill="auto"/>
          </w:tcPr>
          <w:p w14:paraId="75AADE28"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3719A76F" w14:textId="77777777" w:rsidR="0098535D" w:rsidRDefault="0098535D">
            <w:pPr>
              <w:jc w:val="right"/>
              <w:rPr>
                <w:rFonts w:asciiTheme="minorEastAsia" w:eastAsiaTheme="minorEastAsia" w:hAnsiTheme="minorEastAsia"/>
                <w:sz w:val="18"/>
                <w:szCs w:val="18"/>
              </w:rPr>
            </w:pPr>
          </w:p>
        </w:tc>
      </w:tr>
      <w:tr w:rsidR="0098535D" w14:paraId="66C8874B" w14:textId="77777777">
        <w:tc>
          <w:tcPr>
            <w:tcW w:w="4090" w:type="dxa"/>
            <w:shd w:val="pct10" w:color="auto" w:fill="C7EDCC" w:themeFill="background1"/>
            <w:vAlign w:val="center"/>
          </w:tcPr>
          <w:p w14:paraId="1DC3746C"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（二）稀释每股收益</w:t>
            </w:r>
          </w:p>
        </w:tc>
        <w:tc>
          <w:tcPr>
            <w:tcW w:w="1270" w:type="dxa"/>
            <w:shd w:val="clear" w:color="auto" w:fill="auto"/>
            <w:vAlign w:val="center"/>
          </w:tcPr>
          <w:p w14:paraId="6E56049C" w14:textId="77777777" w:rsidR="0098535D" w:rsidRDefault="0098535D">
            <w:pPr>
              <w:jc w:val="right"/>
              <w:rPr>
                <w:rFonts w:asciiTheme="minorEastAsia" w:eastAsiaTheme="minorEastAsia" w:hAnsiTheme="minorEastAsia" w:cs="宋体"/>
                <w:color w:val="000000"/>
                <w:sz w:val="18"/>
                <w:szCs w:val="18"/>
              </w:rPr>
            </w:pPr>
          </w:p>
        </w:tc>
        <w:tc>
          <w:tcPr>
            <w:tcW w:w="1976" w:type="dxa"/>
            <w:shd w:val="clear" w:color="auto" w:fill="auto"/>
          </w:tcPr>
          <w:p w14:paraId="74FBC968" w14:textId="77777777" w:rsidR="0098535D" w:rsidRDefault="0098535D">
            <w:pPr>
              <w:jc w:val="right"/>
              <w:rPr>
                <w:rFonts w:asciiTheme="minorEastAsia" w:eastAsiaTheme="minorEastAsia" w:hAnsiTheme="minorEastAsia"/>
                <w:sz w:val="18"/>
                <w:szCs w:val="18"/>
              </w:rPr>
            </w:pPr>
          </w:p>
        </w:tc>
        <w:tc>
          <w:tcPr>
            <w:tcW w:w="2256" w:type="dxa"/>
            <w:shd w:val="clear" w:color="auto" w:fill="auto"/>
          </w:tcPr>
          <w:p w14:paraId="7A6A9AFB" w14:textId="77777777" w:rsidR="0098535D" w:rsidRDefault="0098535D">
            <w:pPr>
              <w:jc w:val="right"/>
              <w:rPr>
                <w:rFonts w:asciiTheme="minorEastAsia" w:eastAsiaTheme="minorEastAsia" w:hAnsiTheme="minorEastAsia"/>
                <w:sz w:val="18"/>
                <w:szCs w:val="18"/>
              </w:rPr>
            </w:pPr>
          </w:p>
        </w:tc>
      </w:tr>
    </w:tbl>
    <w:p w14:paraId="7F546C48" w14:textId="77777777" w:rsidR="0098535D" w:rsidRDefault="0099308C">
      <w:pPr>
        <w:pStyle w:val="4"/>
        <w:keepNext w:val="0"/>
        <w:keepLines w:val="0"/>
        <w:spacing w:line="377" w:lineRule="auto"/>
        <w:jc w:val="left"/>
        <w:rPr>
          <w:szCs w:val="22"/>
        </w:rPr>
      </w:pPr>
      <w:r>
        <w:rPr>
          <w:rFonts w:hint="eastAsia"/>
          <w:szCs w:val="22"/>
        </w:rPr>
        <w:t>（五</w:t>
      </w:r>
      <w:r>
        <w:rPr>
          <w:szCs w:val="22"/>
        </w:rPr>
        <w:t>）</w:t>
      </w:r>
      <w:r>
        <w:rPr>
          <w:rFonts w:hint="eastAsia"/>
          <w:szCs w:val="22"/>
        </w:rPr>
        <w:t>合并现金流量表</w:t>
      </w:r>
    </w:p>
    <w:p w14:paraId="64CAF486" w14:textId="77777777" w:rsidR="0098535D" w:rsidRDefault="0099308C">
      <w:pPr>
        <w:ind w:left="7140"/>
        <w:jc w:val="right"/>
      </w:pPr>
      <w:r>
        <w:rPr>
          <w:rFonts w:hint="eastAsia"/>
        </w:rPr>
        <w:t>单位</w:t>
      </w:r>
      <w:r>
        <w:t>：元</w:t>
      </w:r>
    </w:p>
    <w:tbl>
      <w:tblPr>
        <w:tblW w:w="9592"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526"/>
        <w:gridCol w:w="1728"/>
        <w:gridCol w:w="1657"/>
        <w:gridCol w:w="1681"/>
      </w:tblGrid>
      <w:tr w:rsidR="0098535D" w14:paraId="2C130BD0" w14:textId="77777777">
        <w:tc>
          <w:tcPr>
            <w:tcW w:w="4526" w:type="dxa"/>
            <w:tcBorders>
              <w:bottom w:val="single" w:sz="4" w:space="0" w:color="5B9BD5" w:themeColor="accent1"/>
            </w:tcBorders>
            <w:shd w:val="pct10" w:color="auto" w:fill="C7EDCC" w:themeFill="background1"/>
            <w:vAlign w:val="center"/>
          </w:tcPr>
          <w:p w14:paraId="5913A7F2"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项目</w:t>
            </w:r>
          </w:p>
        </w:tc>
        <w:tc>
          <w:tcPr>
            <w:tcW w:w="1728" w:type="dxa"/>
            <w:shd w:val="pct10" w:color="auto" w:fill="C7EDCC" w:themeFill="background1"/>
            <w:vAlign w:val="center"/>
          </w:tcPr>
          <w:p w14:paraId="621EE500"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附注</w:t>
            </w:r>
          </w:p>
        </w:tc>
        <w:tc>
          <w:tcPr>
            <w:tcW w:w="1657" w:type="dxa"/>
            <w:shd w:val="pct10" w:color="auto" w:fill="C7EDCC" w:themeFill="background1"/>
            <w:vAlign w:val="center"/>
          </w:tcPr>
          <w:p w14:paraId="56441507"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本期金额</w:t>
            </w:r>
          </w:p>
        </w:tc>
        <w:tc>
          <w:tcPr>
            <w:tcW w:w="1681" w:type="dxa"/>
            <w:shd w:val="pct10" w:color="auto" w:fill="C7EDCC" w:themeFill="background1"/>
            <w:vAlign w:val="center"/>
          </w:tcPr>
          <w:p w14:paraId="0CE79A31"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上期金额</w:t>
            </w:r>
          </w:p>
        </w:tc>
      </w:tr>
      <w:tr w:rsidR="0098535D" w14:paraId="15F7B17A" w14:textId="77777777">
        <w:trPr>
          <w:trHeight w:val="354"/>
        </w:trPr>
        <w:tc>
          <w:tcPr>
            <w:tcW w:w="4526" w:type="dxa"/>
            <w:shd w:val="pct10" w:color="auto" w:fill="C7EDCC" w:themeFill="background1"/>
            <w:vAlign w:val="center"/>
          </w:tcPr>
          <w:p w14:paraId="71B9055F"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一、经营活动产生的现金流量：</w:t>
            </w:r>
          </w:p>
        </w:tc>
        <w:tc>
          <w:tcPr>
            <w:tcW w:w="1728" w:type="dxa"/>
            <w:shd w:val="clear" w:color="auto" w:fill="auto"/>
          </w:tcPr>
          <w:p w14:paraId="62101368"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DC56D67"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3A02BC1F" w14:textId="77777777" w:rsidR="0098535D" w:rsidRDefault="0098535D">
            <w:pPr>
              <w:jc w:val="right"/>
              <w:rPr>
                <w:rFonts w:asciiTheme="minorEastAsia" w:eastAsiaTheme="minorEastAsia" w:hAnsiTheme="minorEastAsia" w:cs="宋体"/>
                <w:kern w:val="0"/>
                <w:sz w:val="18"/>
                <w:szCs w:val="18"/>
              </w:rPr>
            </w:pPr>
          </w:p>
        </w:tc>
      </w:tr>
      <w:tr w:rsidR="0098535D" w14:paraId="19F8B213" w14:textId="77777777">
        <w:tc>
          <w:tcPr>
            <w:tcW w:w="4526" w:type="dxa"/>
            <w:shd w:val="pct10" w:color="auto" w:fill="C7EDCC" w:themeFill="background1"/>
            <w:vAlign w:val="center"/>
          </w:tcPr>
          <w:p w14:paraId="5A606258"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销售商品、提供劳务收到的现金</w:t>
            </w:r>
          </w:p>
        </w:tc>
        <w:tc>
          <w:tcPr>
            <w:tcW w:w="1728" w:type="dxa"/>
            <w:shd w:val="clear" w:color="auto" w:fill="auto"/>
          </w:tcPr>
          <w:p w14:paraId="3EA9BFAE"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12B5DC4"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47B8DCBA" w14:textId="77777777" w:rsidR="0098535D" w:rsidRDefault="0098535D">
            <w:pPr>
              <w:jc w:val="right"/>
              <w:rPr>
                <w:rFonts w:asciiTheme="minorEastAsia" w:eastAsiaTheme="minorEastAsia" w:hAnsiTheme="minorEastAsia" w:cs="宋体"/>
                <w:kern w:val="0"/>
                <w:sz w:val="18"/>
                <w:szCs w:val="18"/>
              </w:rPr>
            </w:pPr>
          </w:p>
        </w:tc>
      </w:tr>
      <w:tr w:rsidR="0098535D" w14:paraId="4073322F" w14:textId="77777777">
        <w:tc>
          <w:tcPr>
            <w:tcW w:w="4526" w:type="dxa"/>
            <w:shd w:val="pct10" w:color="auto" w:fill="C7EDCC" w:themeFill="background1"/>
            <w:vAlign w:val="center"/>
          </w:tcPr>
          <w:p w14:paraId="74D448F5"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处置以公允价值计量且其变动计入当期损益的金融资产净增加额</w:t>
            </w:r>
          </w:p>
        </w:tc>
        <w:tc>
          <w:tcPr>
            <w:tcW w:w="1728" w:type="dxa"/>
            <w:shd w:val="clear" w:color="auto" w:fill="auto"/>
          </w:tcPr>
          <w:p w14:paraId="0EFFD8D7"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82E7112" w14:textId="77777777" w:rsidR="0098535D" w:rsidRDefault="0099308C">
            <w:pPr>
              <w:jc w:val="right"/>
              <w:rPr>
                <w:rFonts w:asciiTheme="minorEastAsia" w:eastAsiaTheme="minorEastAsia" w:hAnsiTheme="minorEastAsia" w:cs="宋体"/>
                <w:kern w:val="0"/>
                <w:sz w:val="18"/>
                <w:szCs w:val="18"/>
              </w:rPr>
            </w:pPr>
            <w:r>
              <w:rPr>
                <w:rFonts w:asciiTheme="minorEastAsia" w:eastAsiaTheme="minorEastAsia" w:hAnsiTheme="minorEastAsia" w:hint="eastAsia"/>
                <w:sz w:val="18"/>
                <w:szCs w:val="18"/>
              </w:rPr>
              <w:t>-（不允许填列）</w:t>
            </w:r>
          </w:p>
        </w:tc>
        <w:tc>
          <w:tcPr>
            <w:tcW w:w="1681" w:type="dxa"/>
            <w:shd w:val="clear" w:color="auto" w:fill="auto"/>
          </w:tcPr>
          <w:p w14:paraId="78B48585" w14:textId="77777777" w:rsidR="0098535D" w:rsidRDefault="0098535D">
            <w:pPr>
              <w:jc w:val="right"/>
              <w:rPr>
                <w:rFonts w:asciiTheme="minorEastAsia" w:eastAsiaTheme="minorEastAsia" w:hAnsiTheme="minorEastAsia" w:cs="宋体"/>
                <w:kern w:val="0"/>
                <w:sz w:val="18"/>
                <w:szCs w:val="18"/>
              </w:rPr>
            </w:pPr>
          </w:p>
        </w:tc>
      </w:tr>
      <w:tr w:rsidR="0098535D" w14:paraId="4B9FC128" w14:textId="77777777">
        <w:tc>
          <w:tcPr>
            <w:tcW w:w="4526" w:type="dxa"/>
            <w:shd w:val="pct10" w:color="auto" w:fill="C7EDCC" w:themeFill="background1"/>
            <w:vAlign w:val="center"/>
          </w:tcPr>
          <w:p w14:paraId="1E58FA16"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收取利息、手续费及佣金的现金</w:t>
            </w:r>
          </w:p>
        </w:tc>
        <w:tc>
          <w:tcPr>
            <w:tcW w:w="1728" w:type="dxa"/>
            <w:shd w:val="clear" w:color="auto" w:fill="auto"/>
          </w:tcPr>
          <w:p w14:paraId="567EDCA2"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5BE306FF"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2F903DCD" w14:textId="77777777" w:rsidR="0098535D" w:rsidRDefault="0098535D">
            <w:pPr>
              <w:jc w:val="right"/>
              <w:rPr>
                <w:rFonts w:asciiTheme="minorEastAsia" w:eastAsiaTheme="minorEastAsia" w:hAnsiTheme="minorEastAsia" w:cs="宋体"/>
                <w:kern w:val="0"/>
                <w:sz w:val="18"/>
                <w:szCs w:val="18"/>
              </w:rPr>
            </w:pPr>
          </w:p>
        </w:tc>
      </w:tr>
      <w:tr w:rsidR="0098535D" w14:paraId="59192D20" w14:textId="77777777">
        <w:tc>
          <w:tcPr>
            <w:tcW w:w="4526" w:type="dxa"/>
            <w:shd w:val="pct10" w:color="auto" w:fill="C7EDCC" w:themeFill="background1"/>
            <w:vAlign w:val="center"/>
          </w:tcPr>
          <w:p w14:paraId="677FDF1B"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回购业务资金净增加额</w:t>
            </w:r>
          </w:p>
        </w:tc>
        <w:tc>
          <w:tcPr>
            <w:tcW w:w="1728" w:type="dxa"/>
            <w:shd w:val="clear" w:color="auto" w:fill="auto"/>
          </w:tcPr>
          <w:p w14:paraId="2F9EEAF9"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7EA915F7"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37BC97D2" w14:textId="77777777" w:rsidR="0098535D" w:rsidRDefault="0098535D">
            <w:pPr>
              <w:jc w:val="right"/>
              <w:rPr>
                <w:rFonts w:asciiTheme="minorEastAsia" w:eastAsiaTheme="minorEastAsia" w:hAnsiTheme="minorEastAsia" w:cs="宋体"/>
                <w:kern w:val="0"/>
                <w:sz w:val="18"/>
                <w:szCs w:val="18"/>
              </w:rPr>
            </w:pPr>
          </w:p>
        </w:tc>
      </w:tr>
      <w:tr w:rsidR="0098535D" w14:paraId="643CF8A1" w14:textId="77777777">
        <w:tc>
          <w:tcPr>
            <w:tcW w:w="4526" w:type="dxa"/>
            <w:shd w:val="pct10" w:color="auto" w:fill="C7EDCC" w:themeFill="background1"/>
            <w:vAlign w:val="center"/>
          </w:tcPr>
          <w:p w14:paraId="35E51CA9"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lastRenderedPageBreak/>
              <w:t>收到其他与经营活动有关的现金</w:t>
            </w:r>
          </w:p>
        </w:tc>
        <w:tc>
          <w:tcPr>
            <w:tcW w:w="1728" w:type="dxa"/>
            <w:tcBorders>
              <w:bottom w:val="single" w:sz="4" w:space="0" w:color="5B9BD5" w:themeColor="accent1"/>
            </w:tcBorders>
            <w:shd w:val="clear" w:color="auto" w:fill="auto"/>
          </w:tcPr>
          <w:p w14:paraId="318958C9"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7D1FE53E"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4BAA6DA4" w14:textId="77777777" w:rsidR="0098535D" w:rsidRDefault="0098535D">
            <w:pPr>
              <w:jc w:val="right"/>
              <w:rPr>
                <w:rFonts w:asciiTheme="minorEastAsia" w:eastAsiaTheme="minorEastAsia" w:hAnsiTheme="minorEastAsia" w:cs="宋体"/>
                <w:kern w:val="0"/>
                <w:sz w:val="18"/>
                <w:szCs w:val="18"/>
              </w:rPr>
            </w:pPr>
          </w:p>
        </w:tc>
      </w:tr>
      <w:tr w:rsidR="0098535D" w14:paraId="78CB6346" w14:textId="77777777">
        <w:tc>
          <w:tcPr>
            <w:tcW w:w="4526" w:type="dxa"/>
            <w:shd w:val="pct10" w:color="auto" w:fill="C7EDCC" w:themeFill="background1"/>
            <w:vAlign w:val="center"/>
          </w:tcPr>
          <w:p w14:paraId="121B2058"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经营活动现金流入小计</w:t>
            </w:r>
          </w:p>
        </w:tc>
        <w:tc>
          <w:tcPr>
            <w:tcW w:w="1728" w:type="dxa"/>
            <w:shd w:val="pct10" w:color="auto" w:fill="C7EDCC" w:themeFill="background1"/>
          </w:tcPr>
          <w:p w14:paraId="35B47A01"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67B94E61"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4B00CD28" w14:textId="77777777" w:rsidR="0098535D" w:rsidRDefault="0098535D">
            <w:pPr>
              <w:jc w:val="right"/>
              <w:rPr>
                <w:rFonts w:asciiTheme="minorEastAsia" w:eastAsiaTheme="minorEastAsia" w:hAnsiTheme="minorEastAsia" w:cs="宋体"/>
                <w:kern w:val="0"/>
                <w:sz w:val="18"/>
                <w:szCs w:val="18"/>
              </w:rPr>
            </w:pPr>
          </w:p>
        </w:tc>
      </w:tr>
      <w:tr w:rsidR="0098535D" w14:paraId="09AED4CD" w14:textId="77777777">
        <w:tc>
          <w:tcPr>
            <w:tcW w:w="4526" w:type="dxa"/>
            <w:shd w:val="pct10" w:color="auto" w:fill="C7EDCC" w:themeFill="background1"/>
            <w:vAlign w:val="center"/>
          </w:tcPr>
          <w:p w14:paraId="2DAC7C47" w14:textId="77777777" w:rsidR="0098535D" w:rsidRPr="00912F74" w:rsidRDefault="0099308C" w:rsidP="00912F74">
            <w:pPr>
              <w:rPr>
                <w:rFonts w:asciiTheme="minorEastAsia" w:eastAsiaTheme="minorEastAsia" w:hAnsiTheme="minorEastAsia"/>
                <w:bCs/>
                <w:sz w:val="18"/>
                <w:szCs w:val="18"/>
              </w:rPr>
            </w:pPr>
            <w:r w:rsidRPr="00912F74">
              <w:rPr>
                <w:rFonts w:asciiTheme="minorEastAsia" w:eastAsiaTheme="minorEastAsia" w:hAnsiTheme="minorEastAsia" w:hint="eastAsia"/>
                <w:bCs/>
                <w:sz w:val="18"/>
                <w:szCs w:val="18"/>
              </w:rPr>
              <w:t>为交易目的而持有的金融资产净增加额</w:t>
            </w:r>
          </w:p>
        </w:tc>
        <w:tc>
          <w:tcPr>
            <w:tcW w:w="1728" w:type="dxa"/>
            <w:shd w:val="pct10" w:color="auto" w:fill="C7EDCC" w:themeFill="background1"/>
          </w:tcPr>
          <w:p w14:paraId="4D286F68" w14:textId="77777777" w:rsidR="0098535D" w:rsidRPr="002B7F46" w:rsidRDefault="0098535D">
            <w:pPr>
              <w:jc w:val="right"/>
              <w:rPr>
                <w:rFonts w:asciiTheme="minorEastAsia" w:eastAsiaTheme="minorEastAsia" w:hAnsiTheme="minorEastAsia" w:cs="宋体"/>
                <w:bCs/>
                <w:kern w:val="0"/>
                <w:sz w:val="18"/>
                <w:szCs w:val="18"/>
              </w:rPr>
            </w:pPr>
          </w:p>
        </w:tc>
        <w:tc>
          <w:tcPr>
            <w:tcW w:w="1657" w:type="dxa"/>
            <w:shd w:val="pct10" w:color="auto" w:fill="C7EDCC" w:themeFill="background1"/>
          </w:tcPr>
          <w:p w14:paraId="2346CACA" w14:textId="77777777" w:rsidR="0098535D" w:rsidRPr="00912F74" w:rsidRDefault="0098535D">
            <w:pPr>
              <w:jc w:val="right"/>
              <w:rPr>
                <w:rFonts w:asciiTheme="minorEastAsia" w:eastAsiaTheme="minorEastAsia" w:hAnsiTheme="minorEastAsia" w:cs="宋体"/>
                <w:bCs/>
                <w:kern w:val="0"/>
                <w:sz w:val="18"/>
                <w:szCs w:val="18"/>
              </w:rPr>
            </w:pPr>
          </w:p>
        </w:tc>
        <w:tc>
          <w:tcPr>
            <w:tcW w:w="1681" w:type="dxa"/>
            <w:shd w:val="pct10" w:color="auto" w:fill="C7EDCC" w:themeFill="background1"/>
          </w:tcPr>
          <w:p w14:paraId="6DDE7156" w14:textId="77777777" w:rsidR="0098535D" w:rsidRPr="00912F74" w:rsidRDefault="0098535D">
            <w:pPr>
              <w:jc w:val="right"/>
              <w:rPr>
                <w:rFonts w:asciiTheme="minorEastAsia" w:eastAsiaTheme="minorEastAsia" w:hAnsiTheme="minorEastAsia" w:cs="宋体"/>
                <w:bCs/>
                <w:kern w:val="0"/>
                <w:sz w:val="18"/>
                <w:szCs w:val="18"/>
              </w:rPr>
            </w:pPr>
          </w:p>
        </w:tc>
      </w:tr>
      <w:tr w:rsidR="0098535D" w14:paraId="5E3B84CE" w14:textId="77777777">
        <w:tc>
          <w:tcPr>
            <w:tcW w:w="4526" w:type="dxa"/>
            <w:shd w:val="pct10" w:color="auto" w:fill="C7EDCC" w:themeFill="background1"/>
            <w:vAlign w:val="center"/>
          </w:tcPr>
          <w:p w14:paraId="132666F6" w14:textId="77777777" w:rsidR="0098535D" w:rsidRPr="00912F74" w:rsidRDefault="0099308C" w:rsidP="00912F74">
            <w:pPr>
              <w:rPr>
                <w:rFonts w:asciiTheme="minorEastAsia" w:eastAsiaTheme="minorEastAsia" w:hAnsiTheme="minorEastAsia"/>
                <w:bCs/>
                <w:sz w:val="18"/>
                <w:szCs w:val="18"/>
              </w:rPr>
            </w:pPr>
            <w:r w:rsidRPr="00912F74">
              <w:rPr>
                <w:rFonts w:asciiTheme="minorEastAsia" w:eastAsiaTheme="minorEastAsia" w:hAnsiTheme="minorEastAsia" w:hint="eastAsia"/>
                <w:bCs/>
                <w:sz w:val="18"/>
                <w:szCs w:val="18"/>
              </w:rPr>
              <w:t>返售业务资金净增加额</w:t>
            </w:r>
          </w:p>
        </w:tc>
        <w:tc>
          <w:tcPr>
            <w:tcW w:w="1728" w:type="dxa"/>
            <w:shd w:val="pct10" w:color="auto" w:fill="C7EDCC" w:themeFill="background1"/>
          </w:tcPr>
          <w:p w14:paraId="43489E78" w14:textId="77777777" w:rsidR="0098535D" w:rsidRPr="002B7F46" w:rsidRDefault="0098535D">
            <w:pPr>
              <w:jc w:val="right"/>
              <w:rPr>
                <w:rFonts w:asciiTheme="minorEastAsia" w:eastAsiaTheme="minorEastAsia" w:hAnsiTheme="minorEastAsia" w:cs="宋体"/>
                <w:bCs/>
                <w:kern w:val="0"/>
                <w:sz w:val="18"/>
                <w:szCs w:val="18"/>
              </w:rPr>
            </w:pPr>
          </w:p>
        </w:tc>
        <w:tc>
          <w:tcPr>
            <w:tcW w:w="1657" w:type="dxa"/>
            <w:shd w:val="pct10" w:color="auto" w:fill="C7EDCC" w:themeFill="background1"/>
          </w:tcPr>
          <w:p w14:paraId="53F436C9" w14:textId="77777777" w:rsidR="0098535D" w:rsidRPr="00912F74" w:rsidRDefault="0098535D">
            <w:pPr>
              <w:jc w:val="right"/>
              <w:rPr>
                <w:rFonts w:asciiTheme="minorEastAsia" w:eastAsiaTheme="minorEastAsia" w:hAnsiTheme="minorEastAsia" w:cs="宋体"/>
                <w:bCs/>
                <w:kern w:val="0"/>
                <w:sz w:val="18"/>
                <w:szCs w:val="18"/>
              </w:rPr>
            </w:pPr>
          </w:p>
        </w:tc>
        <w:tc>
          <w:tcPr>
            <w:tcW w:w="1681" w:type="dxa"/>
            <w:shd w:val="pct10" w:color="auto" w:fill="C7EDCC" w:themeFill="background1"/>
          </w:tcPr>
          <w:p w14:paraId="5AE6AB03" w14:textId="77777777" w:rsidR="0098535D" w:rsidRPr="00912F74" w:rsidRDefault="0098535D">
            <w:pPr>
              <w:jc w:val="right"/>
              <w:rPr>
                <w:rFonts w:asciiTheme="minorEastAsia" w:eastAsiaTheme="minorEastAsia" w:hAnsiTheme="minorEastAsia" w:cs="宋体"/>
                <w:bCs/>
                <w:kern w:val="0"/>
                <w:sz w:val="18"/>
                <w:szCs w:val="18"/>
              </w:rPr>
            </w:pPr>
          </w:p>
        </w:tc>
      </w:tr>
      <w:tr w:rsidR="0098535D" w14:paraId="6C046D5A" w14:textId="77777777">
        <w:tc>
          <w:tcPr>
            <w:tcW w:w="4526" w:type="dxa"/>
            <w:shd w:val="pct10" w:color="auto" w:fill="C7EDCC" w:themeFill="background1"/>
            <w:vAlign w:val="center"/>
          </w:tcPr>
          <w:p w14:paraId="2C62B033"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购买商品、接受劳务支付的现金</w:t>
            </w:r>
          </w:p>
        </w:tc>
        <w:tc>
          <w:tcPr>
            <w:tcW w:w="1728" w:type="dxa"/>
            <w:shd w:val="clear" w:color="auto" w:fill="auto"/>
          </w:tcPr>
          <w:p w14:paraId="610E5471"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7DCA4A90"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549B7C82" w14:textId="77777777" w:rsidR="0098535D" w:rsidRDefault="0098535D">
            <w:pPr>
              <w:jc w:val="right"/>
              <w:rPr>
                <w:rFonts w:asciiTheme="minorEastAsia" w:eastAsiaTheme="minorEastAsia" w:hAnsiTheme="minorEastAsia" w:cs="宋体"/>
                <w:kern w:val="0"/>
                <w:sz w:val="18"/>
                <w:szCs w:val="18"/>
              </w:rPr>
            </w:pPr>
          </w:p>
        </w:tc>
      </w:tr>
      <w:tr w:rsidR="0098535D" w14:paraId="7F539D48" w14:textId="77777777">
        <w:tc>
          <w:tcPr>
            <w:tcW w:w="4526" w:type="dxa"/>
            <w:shd w:val="pct10" w:color="auto" w:fill="C7EDCC" w:themeFill="background1"/>
            <w:vAlign w:val="center"/>
          </w:tcPr>
          <w:p w14:paraId="0F956453"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支付利息、手续费及佣金的现金</w:t>
            </w:r>
          </w:p>
        </w:tc>
        <w:tc>
          <w:tcPr>
            <w:tcW w:w="1728" w:type="dxa"/>
            <w:shd w:val="clear" w:color="auto" w:fill="auto"/>
          </w:tcPr>
          <w:p w14:paraId="71367EE5"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52AF009D"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1EB776C1" w14:textId="77777777" w:rsidR="0098535D" w:rsidRDefault="0098535D">
            <w:pPr>
              <w:jc w:val="right"/>
              <w:rPr>
                <w:rFonts w:asciiTheme="minorEastAsia" w:eastAsiaTheme="minorEastAsia" w:hAnsiTheme="minorEastAsia" w:cs="宋体"/>
                <w:kern w:val="0"/>
                <w:sz w:val="18"/>
                <w:szCs w:val="18"/>
              </w:rPr>
            </w:pPr>
          </w:p>
        </w:tc>
      </w:tr>
      <w:tr w:rsidR="0098535D" w14:paraId="65C8FB6C" w14:textId="77777777">
        <w:tc>
          <w:tcPr>
            <w:tcW w:w="4526" w:type="dxa"/>
            <w:shd w:val="pct10" w:color="auto" w:fill="C7EDCC" w:themeFill="background1"/>
            <w:vAlign w:val="center"/>
          </w:tcPr>
          <w:p w14:paraId="45C5C4D3"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21"/>
              </w:rPr>
              <w:t>以现金支付的业务及管理费</w:t>
            </w:r>
          </w:p>
        </w:tc>
        <w:tc>
          <w:tcPr>
            <w:tcW w:w="1728" w:type="dxa"/>
            <w:shd w:val="clear" w:color="auto" w:fill="auto"/>
          </w:tcPr>
          <w:p w14:paraId="4F1C9B42"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77D0D31"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336FDEF4" w14:textId="77777777" w:rsidR="0098535D" w:rsidRDefault="0098535D">
            <w:pPr>
              <w:jc w:val="right"/>
              <w:rPr>
                <w:rFonts w:asciiTheme="minorEastAsia" w:eastAsiaTheme="minorEastAsia" w:hAnsiTheme="minorEastAsia" w:cs="宋体"/>
                <w:kern w:val="0"/>
                <w:sz w:val="18"/>
                <w:szCs w:val="18"/>
              </w:rPr>
            </w:pPr>
          </w:p>
        </w:tc>
      </w:tr>
      <w:tr w:rsidR="0098535D" w14:paraId="36F51A2B" w14:textId="77777777">
        <w:tc>
          <w:tcPr>
            <w:tcW w:w="4526" w:type="dxa"/>
            <w:shd w:val="pct10" w:color="auto" w:fill="C7EDCC" w:themeFill="background1"/>
            <w:vAlign w:val="center"/>
          </w:tcPr>
          <w:p w14:paraId="6A6254B2"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支付给职工以及为职工支付的现金</w:t>
            </w:r>
          </w:p>
        </w:tc>
        <w:tc>
          <w:tcPr>
            <w:tcW w:w="1728" w:type="dxa"/>
            <w:shd w:val="clear" w:color="auto" w:fill="auto"/>
          </w:tcPr>
          <w:p w14:paraId="5958112C"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22979D07"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2D6FD96E" w14:textId="77777777" w:rsidR="0098535D" w:rsidRDefault="0098535D">
            <w:pPr>
              <w:jc w:val="right"/>
              <w:rPr>
                <w:rFonts w:asciiTheme="minorEastAsia" w:eastAsiaTheme="minorEastAsia" w:hAnsiTheme="minorEastAsia" w:cs="宋体"/>
                <w:kern w:val="0"/>
                <w:sz w:val="18"/>
                <w:szCs w:val="18"/>
              </w:rPr>
            </w:pPr>
          </w:p>
        </w:tc>
      </w:tr>
      <w:tr w:rsidR="0098535D" w14:paraId="13B1859A" w14:textId="77777777">
        <w:tc>
          <w:tcPr>
            <w:tcW w:w="4526" w:type="dxa"/>
            <w:shd w:val="pct10" w:color="auto" w:fill="C7EDCC" w:themeFill="background1"/>
            <w:vAlign w:val="center"/>
          </w:tcPr>
          <w:p w14:paraId="73F9A8DA"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支付的各项税费</w:t>
            </w:r>
          </w:p>
        </w:tc>
        <w:tc>
          <w:tcPr>
            <w:tcW w:w="1728" w:type="dxa"/>
            <w:shd w:val="clear" w:color="auto" w:fill="auto"/>
          </w:tcPr>
          <w:p w14:paraId="4BCFAD1A"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7930ACA9"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5B5CD703" w14:textId="77777777" w:rsidR="0098535D" w:rsidRDefault="0098535D">
            <w:pPr>
              <w:jc w:val="right"/>
              <w:rPr>
                <w:rFonts w:asciiTheme="minorEastAsia" w:eastAsiaTheme="minorEastAsia" w:hAnsiTheme="minorEastAsia" w:cs="宋体"/>
                <w:kern w:val="0"/>
                <w:sz w:val="18"/>
                <w:szCs w:val="18"/>
              </w:rPr>
            </w:pPr>
          </w:p>
        </w:tc>
      </w:tr>
      <w:tr w:rsidR="0098535D" w14:paraId="70DF734A" w14:textId="77777777">
        <w:tc>
          <w:tcPr>
            <w:tcW w:w="4526" w:type="dxa"/>
            <w:shd w:val="pct10" w:color="auto" w:fill="C7EDCC" w:themeFill="background1"/>
            <w:vAlign w:val="center"/>
          </w:tcPr>
          <w:p w14:paraId="1C5F33EC"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支付其他与经营活动有关的现金</w:t>
            </w:r>
          </w:p>
        </w:tc>
        <w:tc>
          <w:tcPr>
            <w:tcW w:w="1728" w:type="dxa"/>
            <w:tcBorders>
              <w:bottom w:val="single" w:sz="4" w:space="0" w:color="5B9BD5" w:themeColor="accent1"/>
            </w:tcBorders>
            <w:shd w:val="clear" w:color="auto" w:fill="auto"/>
          </w:tcPr>
          <w:p w14:paraId="0B57A972"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3D0C438B"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1A881021" w14:textId="77777777" w:rsidR="0098535D" w:rsidRDefault="0098535D">
            <w:pPr>
              <w:jc w:val="right"/>
              <w:rPr>
                <w:rFonts w:asciiTheme="minorEastAsia" w:eastAsiaTheme="minorEastAsia" w:hAnsiTheme="minorEastAsia" w:cs="宋体"/>
                <w:kern w:val="0"/>
                <w:sz w:val="18"/>
                <w:szCs w:val="18"/>
              </w:rPr>
            </w:pPr>
          </w:p>
        </w:tc>
      </w:tr>
      <w:tr w:rsidR="0098535D" w14:paraId="5417D416" w14:textId="77777777">
        <w:tc>
          <w:tcPr>
            <w:tcW w:w="4526" w:type="dxa"/>
            <w:shd w:val="pct10" w:color="auto" w:fill="C7EDCC" w:themeFill="background1"/>
            <w:vAlign w:val="center"/>
          </w:tcPr>
          <w:p w14:paraId="4756CBA7"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经营活动现金流出小计</w:t>
            </w:r>
          </w:p>
        </w:tc>
        <w:tc>
          <w:tcPr>
            <w:tcW w:w="1728" w:type="dxa"/>
            <w:shd w:val="pct10" w:color="auto" w:fill="C7EDCC" w:themeFill="background1"/>
          </w:tcPr>
          <w:p w14:paraId="67CFA38D"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23C248EB"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6F741A0A" w14:textId="77777777" w:rsidR="0098535D" w:rsidRDefault="0098535D">
            <w:pPr>
              <w:jc w:val="right"/>
              <w:rPr>
                <w:rFonts w:asciiTheme="minorEastAsia" w:eastAsiaTheme="minorEastAsia" w:hAnsiTheme="minorEastAsia" w:cs="宋体"/>
                <w:kern w:val="0"/>
                <w:sz w:val="18"/>
                <w:szCs w:val="18"/>
              </w:rPr>
            </w:pPr>
          </w:p>
        </w:tc>
      </w:tr>
      <w:tr w:rsidR="0098535D" w14:paraId="493FED01" w14:textId="77777777">
        <w:tc>
          <w:tcPr>
            <w:tcW w:w="4526" w:type="dxa"/>
            <w:shd w:val="pct10" w:color="auto" w:fill="C7EDCC" w:themeFill="background1"/>
            <w:vAlign w:val="center"/>
          </w:tcPr>
          <w:p w14:paraId="313043E8"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经营活动产生的现金流量净额</w:t>
            </w:r>
          </w:p>
        </w:tc>
        <w:tc>
          <w:tcPr>
            <w:tcW w:w="1728" w:type="dxa"/>
            <w:shd w:val="pct10" w:color="auto" w:fill="C7EDCC" w:themeFill="background1"/>
          </w:tcPr>
          <w:p w14:paraId="23A9F50C"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4A2A9810"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5F187B52" w14:textId="77777777" w:rsidR="0098535D" w:rsidRDefault="0098535D">
            <w:pPr>
              <w:jc w:val="right"/>
              <w:rPr>
                <w:rFonts w:asciiTheme="minorEastAsia" w:eastAsiaTheme="minorEastAsia" w:hAnsiTheme="minorEastAsia"/>
                <w:sz w:val="18"/>
                <w:szCs w:val="18"/>
              </w:rPr>
            </w:pPr>
          </w:p>
        </w:tc>
      </w:tr>
      <w:tr w:rsidR="0098535D" w14:paraId="232A2F20" w14:textId="77777777">
        <w:tc>
          <w:tcPr>
            <w:tcW w:w="4526" w:type="dxa"/>
            <w:shd w:val="pct10" w:color="auto" w:fill="C7EDCC" w:themeFill="background1"/>
            <w:vAlign w:val="center"/>
          </w:tcPr>
          <w:p w14:paraId="34740EA3"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二、投资活动产生的现金流量：</w:t>
            </w:r>
          </w:p>
        </w:tc>
        <w:tc>
          <w:tcPr>
            <w:tcW w:w="1728" w:type="dxa"/>
            <w:shd w:val="clear" w:color="auto" w:fill="auto"/>
          </w:tcPr>
          <w:p w14:paraId="636263CC"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509B681E"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74F62D06" w14:textId="77777777" w:rsidR="0098535D" w:rsidRDefault="0098535D">
            <w:pPr>
              <w:jc w:val="right"/>
              <w:rPr>
                <w:rFonts w:asciiTheme="minorEastAsia" w:eastAsiaTheme="minorEastAsia" w:hAnsiTheme="minorEastAsia" w:cs="宋体"/>
                <w:kern w:val="0"/>
                <w:sz w:val="18"/>
                <w:szCs w:val="18"/>
              </w:rPr>
            </w:pPr>
          </w:p>
        </w:tc>
      </w:tr>
      <w:tr w:rsidR="0098535D" w14:paraId="173392C6" w14:textId="77777777">
        <w:tc>
          <w:tcPr>
            <w:tcW w:w="4526" w:type="dxa"/>
            <w:shd w:val="pct10" w:color="auto" w:fill="C7EDCC" w:themeFill="background1"/>
            <w:vAlign w:val="center"/>
          </w:tcPr>
          <w:p w14:paraId="245EA07D"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收回投资收到的现金</w:t>
            </w:r>
          </w:p>
        </w:tc>
        <w:tc>
          <w:tcPr>
            <w:tcW w:w="1728" w:type="dxa"/>
            <w:shd w:val="clear" w:color="auto" w:fill="auto"/>
          </w:tcPr>
          <w:p w14:paraId="5D3FA849"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6E27E04B"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0AD48D0B" w14:textId="77777777" w:rsidR="0098535D" w:rsidRDefault="0098535D">
            <w:pPr>
              <w:jc w:val="right"/>
              <w:rPr>
                <w:rFonts w:asciiTheme="minorEastAsia" w:eastAsiaTheme="minorEastAsia" w:hAnsiTheme="minorEastAsia" w:cs="宋体"/>
                <w:kern w:val="0"/>
                <w:sz w:val="18"/>
                <w:szCs w:val="18"/>
              </w:rPr>
            </w:pPr>
          </w:p>
        </w:tc>
      </w:tr>
      <w:tr w:rsidR="0098535D" w14:paraId="208276A7" w14:textId="77777777">
        <w:tc>
          <w:tcPr>
            <w:tcW w:w="4526" w:type="dxa"/>
            <w:shd w:val="pct10" w:color="auto" w:fill="C7EDCC" w:themeFill="background1"/>
            <w:vAlign w:val="center"/>
          </w:tcPr>
          <w:p w14:paraId="30927D1D"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取得投资收益收到的现金</w:t>
            </w:r>
          </w:p>
        </w:tc>
        <w:tc>
          <w:tcPr>
            <w:tcW w:w="1728" w:type="dxa"/>
            <w:shd w:val="clear" w:color="auto" w:fill="auto"/>
          </w:tcPr>
          <w:p w14:paraId="7ED68A70"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789E0C7"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4F80EFF5" w14:textId="77777777" w:rsidR="0098535D" w:rsidRDefault="0098535D">
            <w:pPr>
              <w:jc w:val="right"/>
              <w:rPr>
                <w:rFonts w:asciiTheme="minorEastAsia" w:eastAsiaTheme="minorEastAsia" w:hAnsiTheme="minorEastAsia" w:cs="宋体"/>
                <w:kern w:val="0"/>
                <w:sz w:val="18"/>
                <w:szCs w:val="18"/>
              </w:rPr>
            </w:pPr>
          </w:p>
        </w:tc>
      </w:tr>
      <w:tr w:rsidR="0098535D" w14:paraId="687B7D6F" w14:textId="77777777">
        <w:tc>
          <w:tcPr>
            <w:tcW w:w="4526" w:type="dxa"/>
            <w:shd w:val="pct10" w:color="auto" w:fill="C7EDCC" w:themeFill="background1"/>
            <w:vAlign w:val="center"/>
          </w:tcPr>
          <w:p w14:paraId="480EA6AE"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处置固定资产、无形资产和其他长期资产收回的现金净额</w:t>
            </w:r>
          </w:p>
        </w:tc>
        <w:tc>
          <w:tcPr>
            <w:tcW w:w="1728" w:type="dxa"/>
            <w:shd w:val="clear" w:color="auto" w:fill="auto"/>
          </w:tcPr>
          <w:p w14:paraId="751D3C05"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7D9491B6"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47A6E3BC" w14:textId="77777777" w:rsidR="0098535D" w:rsidRDefault="0098535D">
            <w:pPr>
              <w:jc w:val="right"/>
              <w:rPr>
                <w:rFonts w:asciiTheme="minorEastAsia" w:eastAsiaTheme="minorEastAsia" w:hAnsiTheme="minorEastAsia" w:cs="宋体"/>
                <w:kern w:val="0"/>
                <w:sz w:val="18"/>
                <w:szCs w:val="18"/>
              </w:rPr>
            </w:pPr>
          </w:p>
        </w:tc>
      </w:tr>
      <w:tr w:rsidR="0098535D" w14:paraId="59F78E08" w14:textId="77777777">
        <w:tc>
          <w:tcPr>
            <w:tcW w:w="4526" w:type="dxa"/>
            <w:shd w:val="pct10" w:color="auto" w:fill="C7EDCC" w:themeFill="background1"/>
            <w:vAlign w:val="center"/>
          </w:tcPr>
          <w:p w14:paraId="6487F8DE"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处置子公司及其他营业单位收到的现金净额</w:t>
            </w:r>
          </w:p>
        </w:tc>
        <w:tc>
          <w:tcPr>
            <w:tcW w:w="1728" w:type="dxa"/>
            <w:shd w:val="clear" w:color="auto" w:fill="auto"/>
          </w:tcPr>
          <w:p w14:paraId="4F634BEB"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2F644619"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34E1EAC0" w14:textId="77777777" w:rsidR="0098535D" w:rsidRDefault="0098535D">
            <w:pPr>
              <w:jc w:val="right"/>
              <w:rPr>
                <w:rFonts w:asciiTheme="minorEastAsia" w:eastAsiaTheme="minorEastAsia" w:hAnsiTheme="minorEastAsia" w:cs="宋体"/>
                <w:kern w:val="0"/>
                <w:sz w:val="18"/>
                <w:szCs w:val="18"/>
              </w:rPr>
            </w:pPr>
          </w:p>
        </w:tc>
      </w:tr>
      <w:tr w:rsidR="0098535D" w14:paraId="5DA73B5D" w14:textId="77777777">
        <w:tc>
          <w:tcPr>
            <w:tcW w:w="4526" w:type="dxa"/>
            <w:shd w:val="pct10" w:color="auto" w:fill="C7EDCC" w:themeFill="background1"/>
            <w:vAlign w:val="center"/>
          </w:tcPr>
          <w:p w14:paraId="0910B149"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收到其他与投资活动有关的现金</w:t>
            </w:r>
          </w:p>
        </w:tc>
        <w:tc>
          <w:tcPr>
            <w:tcW w:w="1728" w:type="dxa"/>
            <w:tcBorders>
              <w:bottom w:val="single" w:sz="4" w:space="0" w:color="5B9BD5" w:themeColor="accent1"/>
            </w:tcBorders>
            <w:shd w:val="clear" w:color="auto" w:fill="auto"/>
          </w:tcPr>
          <w:p w14:paraId="606DF1F8"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74E896A0"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19E768AC" w14:textId="77777777" w:rsidR="0098535D" w:rsidRDefault="0098535D">
            <w:pPr>
              <w:jc w:val="right"/>
              <w:rPr>
                <w:rFonts w:asciiTheme="minorEastAsia" w:eastAsiaTheme="minorEastAsia" w:hAnsiTheme="minorEastAsia" w:cs="宋体"/>
                <w:kern w:val="0"/>
                <w:sz w:val="18"/>
                <w:szCs w:val="18"/>
              </w:rPr>
            </w:pPr>
          </w:p>
        </w:tc>
      </w:tr>
      <w:tr w:rsidR="0098535D" w14:paraId="3BFAF7BE" w14:textId="77777777">
        <w:tc>
          <w:tcPr>
            <w:tcW w:w="4526" w:type="dxa"/>
            <w:shd w:val="pct10" w:color="auto" w:fill="C7EDCC" w:themeFill="background1"/>
            <w:vAlign w:val="center"/>
          </w:tcPr>
          <w:p w14:paraId="739D576B"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投资活动现金流入小计</w:t>
            </w:r>
          </w:p>
        </w:tc>
        <w:tc>
          <w:tcPr>
            <w:tcW w:w="1728" w:type="dxa"/>
            <w:shd w:val="pct10" w:color="auto" w:fill="auto"/>
          </w:tcPr>
          <w:p w14:paraId="762F8EA4"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auto"/>
          </w:tcPr>
          <w:p w14:paraId="198023A4"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auto"/>
          </w:tcPr>
          <w:p w14:paraId="63E3FA02" w14:textId="77777777" w:rsidR="0098535D" w:rsidRDefault="0098535D">
            <w:pPr>
              <w:jc w:val="right"/>
              <w:rPr>
                <w:rFonts w:asciiTheme="minorEastAsia" w:eastAsiaTheme="minorEastAsia" w:hAnsiTheme="minorEastAsia" w:cs="宋体"/>
                <w:kern w:val="0"/>
                <w:sz w:val="18"/>
                <w:szCs w:val="18"/>
              </w:rPr>
            </w:pPr>
          </w:p>
        </w:tc>
      </w:tr>
      <w:tr w:rsidR="0098535D" w14:paraId="5A67AF45" w14:textId="77777777">
        <w:tc>
          <w:tcPr>
            <w:tcW w:w="4526" w:type="dxa"/>
            <w:shd w:val="pct10" w:color="auto" w:fill="C7EDCC" w:themeFill="background1"/>
            <w:vAlign w:val="center"/>
          </w:tcPr>
          <w:p w14:paraId="25FF05C6" w14:textId="77777777" w:rsidR="0098535D" w:rsidRDefault="0099308C" w:rsidP="00912F74">
            <w:pPr>
              <w:rPr>
                <w:rFonts w:asciiTheme="minorEastAsia" w:eastAsiaTheme="minorEastAsia" w:hAnsiTheme="minorEastAsia"/>
                <w:b/>
                <w:sz w:val="18"/>
                <w:szCs w:val="18"/>
              </w:rPr>
            </w:pPr>
            <w:r>
              <w:rPr>
                <w:rFonts w:asciiTheme="minorEastAsia" w:eastAsiaTheme="minorEastAsia" w:hAnsiTheme="minorEastAsia" w:hint="eastAsia"/>
                <w:sz w:val="18"/>
                <w:szCs w:val="18"/>
              </w:rPr>
              <w:t>投资支付的现金</w:t>
            </w:r>
          </w:p>
        </w:tc>
        <w:tc>
          <w:tcPr>
            <w:tcW w:w="1728" w:type="dxa"/>
            <w:shd w:val="pct10" w:color="auto" w:fill="auto"/>
          </w:tcPr>
          <w:p w14:paraId="438D36ED"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auto"/>
          </w:tcPr>
          <w:p w14:paraId="1B80EC34"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auto"/>
          </w:tcPr>
          <w:p w14:paraId="3BF25305" w14:textId="77777777" w:rsidR="0098535D" w:rsidRDefault="0098535D">
            <w:pPr>
              <w:jc w:val="right"/>
              <w:rPr>
                <w:rFonts w:asciiTheme="minorEastAsia" w:eastAsiaTheme="minorEastAsia" w:hAnsiTheme="minorEastAsia" w:cs="宋体"/>
                <w:kern w:val="0"/>
                <w:sz w:val="18"/>
                <w:szCs w:val="18"/>
              </w:rPr>
            </w:pPr>
          </w:p>
        </w:tc>
      </w:tr>
      <w:tr w:rsidR="0098535D" w14:paraId="3E681BE1" w14:textId="77777777">
        <w:tc>
          <w:tcPr>
            <w:tcW w:w="4526" w:type="dxa"/>
            <w:shd w:val="pct10" w:color="auto" w:fill="C7EDCC" w:themeFill="background1"/>
            <w:vAlign w:val="center"/>
          </w:tcPr>
          <w:p w14:paraId="56BBDCB5"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购建固定资产、无形资产和其他长期资产支付的现金</w:t>
            </w:r>
          </w:p>
        </w:tc>
        <w:tc>
          <w:tcPr>
            <w:tcW w:w="1728" w:type="dxa"/>
            <w:shd w:val="clear" w:color="auto" w:fill="auto"/>
          </w:tcPr>
          <w:p w14:paraId="000EE227"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56068FD7"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54C9023F" w14:textId="77777777" w:rsidR="0098535D" w:rsidRDefault="0098535D">
            <w:pPr>
              <w:jc w:val="right"/>
              <w:rPr>
                <w:rFonts w:asciiTheme="minorEastAsia" w:eastAsiaTheme="minorEastAsia" w:hAnsiTheme="minorEastAsia" w:cs="宋体"/>
                <w:kern w:val="0"/>
                <w:sz w:val="18"/>
                <w:szCs w:val="18"/>
              </w:rPr>
            </w:pPr>
          </w:p>
        </w:tc>
      </w:tr>
      <w:tr w:rsidR="0098535D" w14:paraId="4C1F8417" w14:textId="77777777">
        <w:tc>
          <w:tcPr>
            <w:tcW w:w="4526" w:type="dxa"/>
            <w:shd w:val="pct10" w:color="auto" w:fill="C7EDCC" w:themeFill="background1"/>
            <w:vAlign w:val="center"/>
          </w:tcPr>
          <w:p w14:paraId="39561745"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取得子公司及其他营业单位支付的现金净额</w:t>
            </w:r>
          </w:p>
        </w:tc>
        <w:tc>
          <w:tcPr>
            <w:tcW w:w="1728" w:type="dxa"/>
            <w:shd w:val="clear" w:color="auto" w:fill="auto"/>
          </w:tcPr>
          <w:p w14:paraId="36C78AC8"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2023F6E5"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1EC379AC" w14:textId="77777777" w:rsidR="0098535D" w:rsidRDefault="0098535D">
            <w:pPr>
              <w:jc w:val="right"/>
              <w:rPr>
                <w:rFonts w:asciiTheme="minorEastAsia" w:eastAsiaTheme="minorEastAsia" w:hAnsiTheme="minorEastAsia" w:cs="宋体"/>
                <w:kern w:val="0"/>
                <w:sz w:val="18"/>
                <w:szCs w:val="18"/>
              </w:rPr>
            </w:pPr>
          </w:p>
        </w:tc>
      </w:tr>
      <w:tr w:rsidR="0098535D" w14:paraId="7C127440" w14:textId="77777777">
        <w:tc>
          <w:tcPr>
            <w:tcW w:w="4526" w:type="dxa"/>
            <w:shd w:val="pct10" w:color="auto" w:fill="C7EDCC" w:themeFill="background1"/>
            <w:vAlign w:val="center"/>
          </w:tcPr>
          <w:p w14:paraId="701B4091"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支付其他与投资活动有关的现金</w:t>
            </w:r>
          </w:p>
        </w:tc>
        <w:tc>
          <w:tcPr>
            <w:tcW w:w="1728" w:type="dxa"/>
            <w:tcBorders>
              <w:bottom w:val="single" w:sz="4" w:space="0" w:color="5B9BD5" w:themeColor="accent1"/>
            </w:tcBorders>
            <w:shd w:val="clear" w:color="auto" w:fill="auto"/>
          </w:tcPr>
          <w:p w14:paraId="6088EF30"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004CEFAA"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2292FD77" w14:textId="77777777" w:rsidR="0098535D" w:rsidRDefault="0098535D">
            <w:pPr>
              <w:jc w:val="right"/>
              <w:rPr>
                <w:rFonts w:asciiTheme="minorEastAsia" w:eastAsiaTheme="minorEastAsia" w:hAnsiTheme="minorEastAsia" w:cs="宋体"/>
                <w:kern w:val="0"/>
                <w:sz w:val="18"/>
                <w:szCs w:val="18"/>
              </w:rPr>
            </w:pPr>
          </w:p>
        </w:tc>
      </w:tr>
      <w:tr w:rsidR="0098535D" w14:paraId="0872F922" w14:textId="77777777">
        <w:tc>
          <w:tcPr>
            <w:tcW w:w="4526" w:type="dxa"/>
            <w:shd w:val="pct10" w:color="auto" w:fill="C7EDCC" w:themeFill="background1"/>
            <w:vAlign w:val="center"/>
          </w:tcPr>
          <w:p w14:paraId="6B02C86A"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投资活动现金流出小计</w:t>
            </w:r>
          </w:p>
        </w:tc>
        <w:tc>
          <w:tcPr>
            <w:tcW w:w="1728" w:type="dxa"/>
            <w:shd w:val="pct10" w:color="auto" w:fill="C7EDCC" w:themeFill="background1"/>
          </w:tcPr>
          <w:p w14:paraId="64CF6C70" w14:textId="77777777" w:rsidR="0098535D" w:rsidRDefault="0098535D">
            <w:pPr>
              <w:jc w:val="right"/>
              <w:rPr>
                <w:rFonts w:asciiTheme="minorEastAsia" w:eastAsiaTheme="minorEastAsia" w:hAnsiTheme="minorEastAsia" w:cs="宋体"/>
                <w:b/>
                <w:kern w:val="0"/>
                <w:sz w:val="18"/>
                <w:szCs w:val="18"/>
              </w:rPr>
            </w:pPr>
          </w:p>
        </w:tc>
        <w:tc>
          <w:tcPr>
            <w:tcW w:w="1657" w:type="dxa"/>
            <w:shd w:val="pct10" w:color="auto" w:fill="C7EDCC" w:themeFill="background1"/>
          </w:tcPr>
          <w:p w14:paraId="047FEE1E" w14:textId="77777777" w:rsidR="0098535D" w:rsidRDefault="0098535D">
            <w:pPr>
              <w:jc w:val="right"/>
              <w:rPr>
                <w:rFonts w:asciiTheme="minorEastAsia" w:eastAsiaTheme="minorEastAsia" w:hAnsiTheme="minorEastAsia" w:cs="宋体"/>
                <w:b/>
                <w:kern w:val="0"/>
                <w:sz w:val="18"/>
                <w:szCs w:val="18"/>
              </w:rPr>
            </w:pPr>
          </w:p>
        </w:tc>
        <w:tc>
          <w:tcPr>
            <w:tcW w:w="1681" w:type="dxa"/>
            <w:shd w:val="pct10" w:color="auto" w:fill="C7EDCC" w:themeFill="background1"/>
          </w:tcPr>
          <w:p w14:paraId="3ADE97D1" w14:textId="77777777" w:rsidR="0098535D" w:rsidRDefault="0098535D">
            <w:pPr>
              <w:jc w:val="right"/>
              <w:rPr>
                <w:rFonts w:asciiTheme="minorEastAsia" w:eastAsiaTheme="minorEastAsia" w:hAnsiTheme="minorEastAsia" w:cs="宋体"/>
                <w:b/>
                <w:kern w:val="0"/>
                <w:sz w:val="18"/>
                <w:szCs w:val="18"/>
              </w:rPr>
            </w:pPr>
          </w:p>
        </w:tc>
      </w:tr>
      <w:tr w:rsidR="0098535D" w14:paraId="0D55977D" w14:textId="77777777">
        <w:tc>
          <w:tcPr>
            <w:tcW w:w="4526" w:type="dxa"/>
            <w:shd w:val="pct10" w:color="auto" w:fill="C7EDCC" w:themeFill="background1"/>
            <w:vAlign w:val="center"/>
          </w:tcPr>
          <w:p w14:paraId="3DCC366A"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投资活动产生的现金流量净额</w:t>
            </w:r>
          </w:p>
        </w:tc>
        <w:tc>
          <w:tcPr>
            <w:tcW w:w="1728" w:type="dxa"/>
            <w:shd w:val="pct10" w:color="auto" w:fill="C7EDCC" w:themeFill="background1"/>
          </w:tcPr>
          <w:p w14:paraId="5E5048AA" w14:textId="77777777" w:rsidR="0098535D" w:rsidRDefault="0098535D">
            <w:pPr>
              <w:jc w:val="right"/>
              <w:rPr>
                <w:rFonts w:asciiTheme="minorEastAsia" w:eastAsiaTheme="minorEastAsia" w:hAnsiTheme="minorEastAsia" w:cs="宋体"/>
                <w:b/>
                <w:kern w:val="0"/>
                <w:sz w:val="18"/>
                <w:szCs w:val="18"/>
              </w:rPr>
            </w:pPr>
          </w:p>
        </w:tc>
        <w:tc>
          <w:tcPr>
            <w:tcW w:w="1657" w:type="dxa"/>
            <w:shd w:val="pct10" w:color="auto" w:fill="C7EDCC" w:themeFill="background1"/>
          </w:tcPr>
          <w:p w14:paraId="49007886" w14:textId="77777777" w:rsidR="0098535D" w:rsidRDefault="0098535D">
            <w:pPr>
              <w:jc w:val="right"/>
              <w:rPr>
                <w:rFonts w:asciiTheme="minorEastAsia" w:eastAsiaTheme="minorEastAsia" w:hAnsiTheme="minorEastAsia" w:cs="宋体"/>
                <w:b/>
                <w:kern w:val="0"/>
                <w:sz w:val="18"/>
                <w:szCs w:val="18"/>
              </w:rPr>
            </w:pPr>
          </w:p>
        </w:tc>
        <w:tc>
          <w:tcPr>
            <w:tcW w:w="1681" w:type="dxa"/>
            <w:shd w:val="pct10" w:color="auto" w:fill="C7EDCC" w:themeFill="background1"/>
          </w:tcPr>
          <w:p w14:paraId="321C938F" w14:textId="77777777" w:rsidR="0098535D" w:rsidRDefault="0098535D">
            <w:pPr>
              <w:jc w:val="right"/>
              <w:rPr>
                <w:rFonts w:asciiTheme="minorEastAsia" w:eastAsiaTheme="minorEastAsia" w:hAnsiTheme="minorEastAsia" w:cs="宋体"/>
                <w:b/>
                <w:kern w:val="0"/>
                <w:sz w:val="18"/>
                <w:szCs w:val="18"/>
              </w:rPr>
            </w:pPr>
          </w:p>
        </w:tc>
      </w:tr>
      <w:tr w:rsidR="0098535D" w14:paraId="451EB5FB" w14:textId="77777777">
        <w:tc>
          <w:tcPr>
            <w:tcW w:w="4526" w:type="dxa"/>
            <w:shd w:val="pct10" w:color="auto" w:fill="C7EDCC" w:themeFill="background1"/>
            <w:vAlign w:val="center"/>
          </w:tcPr>
          <w:p w14:paraId="27A15547"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三、筹资活动产生的现金流量：</w:t>
            </w:r>
          </w:p>
        </w:tc>
        <w:tc>
          <w:tcPr>
            <w:tcW w:w="1728" w:type="dxa"/>
            <w:shd w:val="clear" w:color="auto" w:fill="auto"/>
          </w:tcPr>
          <w:p w14:paraId="7351477A"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030067D"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1D75A3EE" w14:textId="77777777" w:rsidR="0098535D" w:rsidRDefault="0098535D">
            <w:pPr>
              <w:jc w:val="right"/>
              <w:rPr>
                <w:rFonts w:asciiTheme="minorEastAsia" w:eastAsiaTheme="minorEastAsia" w:hAnsiTheme="minorEastAsia" w:cs="宋体"/>
                <w:kern w:val="0"/>
                <w:sz w:val="18"/>
                <w:szCs w:val="18"/>
              </w:rPr>
            </w:pPr>
          </w:p>
        </w:tc>
      </w:tr>
      <w:tr w:rsidR="0098535D" w14:paraId="335838CE" w14:textId="77777777">
        <w:tc>
          <w:tcPr>
            <w:tcW w:w="4526" w:type="dxa"/>
            <w:shd w:val="pct10" w:color="auto" w:fill="C7EDCC" w:themeFill="background1"/>
            <w:vAlign w:val="center"/>
          </w:tcPr>
          <w:p w14:paraId="463833D4"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吸收投资收到的现金</w:t>
            </w:r>
          </w:p>
        </w:tc>
        <w:tc>
          <w:tcPr>
            <w:tcW w:w="1728" w:type="dxa"/>
            <w:shd w:val="clear" w:color="auto" w:fill="auto"/>
          </w:tcPr>
          <w:p w14:paraId="75291717"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4467CDB5"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5D4B7870" w14:textId="77777777" w:rsidR="0098535D" w:rsidRDefault="0098535D">
            <w:pPr>
              <w:jc w:val="right"/>
              <w:rPr>
                <w:rFonts w:asciiTheme="minorEastAsia" w:eastAsiaTheme="minorEastAsia" w:hAnsiTheme="minorEastAsia" w:cs="宋体"/>
                <w:kern w:val="0"/>
                <w:sz w:val="18"/>
                <w:szCs w:val="18"/>
              </w:rPr>
            </w:pPr>
          </w:p>
        </w:tc>
      </w:tr>
      <w:tr w:rsidR="0098535D" w14:paraId="3E974523" w14:textId="77777777">
        <w:tc>
          <w:tcPr>
            <w:tcW w:w="4526" w:type="dxa"/>
            <w:shd w:val="pct10" w:color="auto" w:fill="C7EDCC" w:themeFill="background1"/>
            <w:vAlign w:val="center"/>
          </w:tcPr>
          <w:p w14:paraId="5A8801B0"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其中：子公司吸收少数股东投资收到的现金</w:t>
            </w:r>
          </w:p>
        </w:tc>
        <w:tc>
          <w:tcPr>
            <w:tcW w:w="1728" w:type="dxa"/>
            <w:shd w:val="clear" w:color="auto" w:fill="auto"/>
          </w:tcPr>
          <w:p w14:paraId="2EB5A863"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A09A394"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2ED50E6D" w14:textId="77777777" w:rsidR="0098535D" w:rsidRDefault="0098535D">
            <w:pPr>
              <w:jc w:val="right"/>
              <w:rPr>
                <w:rFonts w:asciiTheme="minorEastAsia" w:eastAsiaTheme="minorEastAsia" w:hAnsiTheme="minorEastAsia" w:cs="宋体"/>
                <w:kern w:val="0"/>
                <w:sz w:val="18"/>
                <w:szCs w:val="18"/>
              </w:rPr>
            </w:pPr>
          </w:p>
        </w:tc>
      </w:tr>
      <w:tr w:rsidR="0098535D" w14:paraId="66EC7210" w14:textId="77777777">
        <w:tc>
          <w:tcPr>
            <w:tcW w:w="4526" w:type="dxa"/>
            <w:shd w:val="pct10" w:color="auto" w:fill="C7EDCC" w:themeFill="background1"/>
            <w:vAlign w:val="center"/>
          </w:tcPr>
          <w:p w14:paraId="4C442BE0"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取得借款收到的现金</w:t>
            </w:r>
          </w:p>
        </w:tc>
        <w:tc>
          <w:tcPr>
            <w:tcW w:w="1728" w:type="dxa"/>
            <w:shd w:val="clear" w:color="auto" w:fill="auto"/>
          </w:tcPr>
          <w:p w14:paraId="6E541A3F"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2B7FD5FA"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6240B1A8" w14:textId="77777777" w:rsidR="0098535D" w:rsidRDefault="0098535D">
            <w:pPr>
              <w:jc w:val="right"/>
              <w:rPr>
                <w:rFonts w:asciiTheme="minorEastAsia" w:eastAsiaTheme="minorEastAsia" w:hAnsiTheme="minorEastAsia" w:cs="宋体"/>
                <w:kern w:val="0"/>
                <w:sz w:val="18"/>
                <w:szCs w:val="18"/>
              </w:rPr>
            </w:pPr>
          </w:p>
        </w:tc>
      </w:tr>
      <w:tr w:rsidR="0098535D" w14:paraId="4D4AB1C0" w14:textId="77777777">
        <w:tc>
          <w:tcPr>
            <w:tcW w:w="4526" w:type="dxa"/>
            <w:shd w:val="pct10" w:color="auto" w:fill="C7EDCC" w:themeFill="background1"/>
            <w:vAlign w:val="center"/>
          </w:tcPr>
          <w:p w14:paraId="17E0CF91"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发行债券收到的现金</w:t>
            </w:r>
          </w:p>
        </w:tc>
        <w:tc>
          <w:tcPr>
            <w:tcW w:w="1728" w:type="dxa"/>
            <w:shd w:val="clear" w:color="auto" w:fill="auto"/>
          </w:tcPr>
          <w:p w14:paraId="2687BBE7"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404058AC"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7F968A75" w14:textId="77777777" w:rsidR="0098535D" w:rsidRDefault="0098535D">
            <w:pPr>
              <w:jc w:val="right"/>
              <w:rPr>
                <w:rFonts w:asciiTheme="minorEastAsia" w:eastAsiaTheme="minorEastAsia" w:hAnsiTheme="minorEastAsia" w:cs="宋体"/>
                <w:kern w:val="0"/>
                <w:sz w:val="18"/>
                <w:szCs w:val="18"/>
              </w:rPr>
            </w:pPr>
          </w:p>
        </w:tc>
      </w:tr>
      <w:tr w:rsidR="0098535D" w14:paraId="590C5325" w14:textId="77777777">
        <w:tc>
          <w:tcPr>
            <w:tcW w:w="4526" w:type="dxa"/>
            <w:shd w:val="pct10" w:color="auto" w:fill="C7EDCC" w:themeFill="background1"/>
            <w:vAlign w:val="center"/>
          </w:tcPr>
          <w:p w14:paraId="4591E758"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收到其他与筹资活动有关的现金</w:t>
            </w:r>
          </w:p>
        </w:tc>
        <w:tc>
          <w:tcPr>
            <w:tcW w:w="1728" w:type="dxa"/>
            <w:tcBorders>
              <w:bottom w:val="single" w:sz="4" w:space="0" w:color="5B9BD5" w:themeColor="accent1"/>
            </w:tcBorders>
            <w:shd w:val="clear" w:color="auto" w:fill="auto"/>
          </w:tcPr>
          <w:p w14:paraId="0964F795"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017AD617"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6073E45B" w14:textId="77777777" w:rsidR="0098535D" w:rsidRDefault="0098535D">
            <w:pPr>
              <w:jc w:val="right"/>
              <w:rPr>
                <w:rFonts w:asciiTheme="minorEastAsia" w:eastAsiaTheme="minorEastAsia" w:hAnsiTheme="minorEastAsia" w:cs="宋体"/>
                <w:kern w:val="0"/>
                <w:sz w:val="18"/>
                <w:szCs w:val="18"/>
              </w:rPr>
            </w:pPr>
          </w:p>
        </w:tc>
      </w:tr>
      <w:tr w:rsidR="0098535D" w14:paraId="2D9C50BC" w14:textId="77777777">
        <w:tc>
          <w:tcPr>
            <w:tcW w:w="4526" w:type="dxa"/>
            <w:shd w:val="pct10" w:color="auto" w:fill="C7EDCC" w:themeFill="background1"/>
            <w:vAlign w:val="center"/>
          </w:tcPr>
          <w:p w14:paraId="48DEA0D0"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筹资活动现金流入小计</w:t>
            </w:r>
          </w:p>
        </w:tc>
        <w:tc>
          <w:tcPr>
            <w:tcW w:w="1728" w:type="dxa"/>
            <w:shd w:val="pct10" w:color="auto" w:fill="auto"/>
          </w:tcPr>
          <w:p w14:paraId="1FCC1465"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auto"/>
          </w:tcPr>
          <w:p w14:paraId="73372F72"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auto"/>
          </w:tcPr>
          <w:p w14:paraId="27241091" w14:textId="77777777" w:rsidR="0098535D" w:rsidRDefault="0098535D">
            <w:pPr>
              <w:jc w:val="right"/>
              <w:rPr>
                <w:rFonts w:asciiTheme="minorEastAsia" w:eastAsiaTheme="minorEastAsia" w:hAnsiTheme="minorEastAsia" w:cs="宋体"/>
                <w:kern w:val="0"/>
                <w:sz w:val="18"/>
                <w:szCs w:val="18"/>
              </w:rPr>
            </w:pPr>
          </w:p>
        </w:tc>
      </w:tr>
      <w:tr w:rsidR="0098535D" w14:paraId="1D38F3E9" w14:textId="77777777">
        <w:tc>
          <w:tcPr>
            <w:tcW w:w="4526" w:type="dxa"/>
            <w:shd w:val="pct10" w:color="auto" w:fill="C7EDCC" w:themeFill="background1"/>
            <w:vAlign w:val="center"/>
          </w:tcPr>
          <w:p w14:paraId="60D20FC4"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偿还债务支付的现金</w:t>
            </w:r>
          </w:p>
        </w:tc>
        <w:tc>
          <w:tcPr>
            <w:tcW w:w="1728" w:type="dxa"/>
            <w:shd w:val="clear" w:color="auto" w:fill="auto"/>
          </w:tcPr>
          <w:p w14:paraId="75B3B960"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ADB9CA7"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2615610D" w14:textId="77777777" w:rsidR="0098535D" w:rsidRDefault="0098535D">
            <w:pPr>
              <w:jc w:val="right"/>
              <w:rPr>
                <w:rFonts w:asciiTheme="minorEastAsia" w:eastAsiaTheme="minorEastAsia" w:hAnsiTheme="minorEastAsia" w:cs="宋体"/>
                <w:kern w:val="0"/>
                <w:sz w:val="18"/>
                <w:szCs w:val="18"/>
              </w:rPr>
            </w:pPr>
          </w:p>
        </w:tc>
      </w:tr>
      <w:tr w:rsidR="0098535D" w14:paraId="229E075C" w14:textId="77777777">
        <w:tc>
          <w:tcPr>
            <w:tcW w:w="4526" w:type="dxa"/>
            <w:shd w:val="pct10" w:color="auto" w:fill="C7EDCC" w:themeFill="background1"/>
            <w:vAlign w:val="center"/>
          </w:tcPr>
          <w:p w14:paraId="2CF1F05C"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分配股利、利润或偿付利息支付的现金</w:t>
            </w:r>
          </w:p>
        </w:tc>
        <w:tc>
          <w:tcPr>
            <w:tcW w:w="1728" w:type="dxa"/>
            <w:shd w:val="clear" w:color="auto" w:fill="auto"/>
          </w:tcPr>
          <w:p w14:paraId="589ED489"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604C60D0"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6D2AEB9E" w14:textId="77777777" w:rsidR="0098535D" w:rsidRDefault="0098535D">
            <w:pPr>
              <w:jc w:val="right"/>
              <w:rPr>
                <w:rFonts w:asciiTheme="minorEastAsia" w:eastAsiaTheme="minorEastAsia" w:hAnsiTheme="minorEastAsia" w:cs="宋体"/>
                <w:kern w:val="0"/>
                <w:sz w:val="18"/>
                <w:szCs w:val="18"/>
              </w:rPr>
            </w:pPr>
          </w:p>
        </w:tc>
      </w:tr>
      <w:tr w:rsidR="0098535D" w14:paraId="6048235D" w14:textId="77777777">
        <w:tc>
          <w:tcPr>
            <w:tcW w:w="4526" w:type="dxa"/>
            <w:shd w:val="pct10" w:color="auto" w:fill="C7EDCC" w:themeFill="background1"/>
            <w:vAlign w:val="center"/>
          </w:tcPr>
          <w:p w14:paraId="238D0ABF"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其中：子公司支付给少数股东的股利、利润</w:t>
            </w:r>
          </w:p>
        </w:tc>
        <w:tc>
          <w:tcPr>
            <w:tcW w:w="1728" w:type="dxa"/>
            <w:shd w:val="clear" w:color="auto" w:fill="auto"/>
          </w:tcPr>
          <w:p w14:paraId="74E20F4F"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F72464F"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7DFFFADE" w14:textId="77777777" w:rsidR="0098535D" w:rsidRDefault="0098535D">
            <w:pPr>
              <w:jc w:val="right"/>
              <w:rPr>
                <w:rFonts w:asciiTheme="minorEastAsia" w:eastAsiaTheme="minorEastAsia" w:hAnsiTheme="minorEastAsia" w:cs="宋体"/>
                <w:kern w:val="0"/>
                <w:sz w:val="18"/>
                <w:szCs w:val="18"/>
              </w:rPr>
            </w:pPr>
          </w:p>
        </w:tc>
      </w:tr>
      <w:tr w:rsidR="0098535D" w14:paraId="1B0488F1" w14:textId="77777777">
        <w:tc>
          <w:tcPr>
            <w:tcW w:w="4526" w:type="dxa"/>
            <w:shd w:val="pct10" w:color="auto" w:fill="C7EDCC" w:themeFill="background1"/>
            <w:vAlign w:val="center"/>
          </w:tcPr>
          <w:p w14:paraId="4A81856B"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支付其他与筹资活动有关的现金</w:t>
            </w:r>
          </w:p>
        </w:tc>
        <w:tc>
          <w:tcPr>
            <w:tcW w:w="1728" w:type="dxa"/>
            <w:tcBorders>
              <w:bottom w:val="single" w:sz="4" w:space="0" w:color="5B9BD5" w:themeColor="accent1"/>
            </w:tcBorders>
            <w:shd w:val="clear" w:color="auto" w:fill="auto"/>
          </w:tcPr>
          <w:p w14:paraId="65E84385"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1A732381"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4E25CBB4" w14:textId="77777777" w:rsidR="0098535D" w:rsidRDefault="0098535D">
            <w:pPr>
              <w:jc w:val="right"/>
              <w:rPr>
                <w:rFonts w:asciiTheme="minorEastAsia" w:eastAsiaTheme="minorEastAsia" w:hAnsiTheme="minorEastAsia" w:cs="宋体"/>
                <w:kern w:val="0"/>
                <w:sz w:val="18"/>
                <w:szCs w:val="18"/>
              </w:rPr>
            </w:pPr>
          </w:p>
        </w:tc>
      </w:tr>
      <w:tr w:rsidR="0098535D" w14:paraId="098C413B" w14:textId="77777777">
        <w:tc>
          <w:tcPr>
            <w:tcW w:w="4526" w:type="dxa"/>
            <w:shd w:val="pct10" w:color="auto" w:fill="C7EDCC" w:themeFill="background1"/>
            <w:vAlign w:val="center"/>
          </w:tcPr>
          <w:p w14:paraId="18064325"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筹资活动现金流出小计</w:t>
            </w:r>
          </w:p>
        </w:tc>
        <w:tc>
          <w:tcPr>
            <w:tcW w:w="1728" w:type="dxa"/>
            <w:shd w:val="pct10" w:color="auto" w:fill="C7EDCC" w:themeFill="background1"/>
          </w:tcPr>
          <w:p w14:paraId="434AA1C2"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212C559D"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3CDD1C1C" w14:textId="77777777" w:rsidR="0098535D" w:rsidRDefault="0098535D">
            <w:pPr>
              <w:jc w:val="right"/>
              <w:rPr>
                <w:rFonts w:asciiTheme="minorEastAsia" w:eastAsiaTheme="minorEastAsia" w:hAnsiTheme="minorEastAsia" w:cs="宋体"/>
                <w:kern w:val="0"/>
                <w:sz w:val="18"/>
                <w:szCs w:val="18"/>
              </w:rPr>
            </w:pPr>
          </w:p>
        </w:tc>
      </w:tr>
      <w:tr w:rsidR="0098535D" w14:paraId="4B7A296C" w14:textId="77777777">
        <w:tc>
          <w:tcPr>
            <w:tcW w:w="4526" w:type="dxa"/>
            <w:shd w:val="pct10" w:color="auto" w:fill="C7EDCC" w:themeFill="background1"/>
            <w:vAlign w:val="center"/>
          </w:tcPr>
          <w:p w14:paraId="64AF2CDA"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筹资活动产生的现金流量净额</w:t>
            </w:r>
          </w:p>
        </w:tc>
        <w:tc>
          <w:tcPr>
            <w:tcW w:w="1728" w:type="dxa"/>
            <w:shd w:val="pct10" w:color="auto" w:fill="C7EDCC" w:themeFill="background1"/>
          </w:tcPr>
          <w:p w14:paraId="2F589EC8"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75D03499"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4F7EB888" w14:textId="77777777" w:rsidR="0098535D" w:rsidRDefault="0098535D">
            <w:pPr>
              <w:jc w:val="right"/>
              <w:rPr>
                <w:rFonts w:asciiTheme="minorEastAsia" w:eastAsiaTheme="minorEastAsia" w:hAnsiTheme="minorEastAsia" w:cs="宋体"/>
                <w:kern w:val="0"/>
                <w:sz w:val="18"/>
                <w:szCs w:val="18"/>
              </w:rPr>
            </w:pPr>
          </w:p>
        </w:tc>
      </w:tr>
      <w:tr w:rsidR="0098535D" w14:paraId="2D9166A3" w14:textId="77777777">
        <w:tc>
          <w:tcPr>
            <w:tcW w:w="4526" w:type="dxa"/>
            <w:shd w:val="pct10" w:color="auto" w:fill="C7EDCC" w:themeFill="background1"/>
            <w:vAlign w:val="center"/>
          </w:tcPr>
          <w:p w14:paraId="28940348"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四、汇率变动对现金及现金等价物的影响</w:t>
            </w:r>
          </w:p>
        </w:tc>
        <w:tc>
          <w:tcPr>
            <w:tcW w:w="1728" w:type="dxa"/>
            <w:shd w:val="clear" w:color="auto" w:fill="auto"/>
          </w:tcPr>
          <w:p w14:paraId="514E9BF9"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4FC28FD9"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7615635A" w14:textId="77777777" w:rsidR="0098535D" w:rsidRDefault="0098535D">
            <w:pPr>
              <w:jc w:val="right"/>
              <w:rPr>
                <w:rFonts w:asciiTheme="minorEastAsia" w:eastAsiaTheme="minorEastAsia" w:hAnsiTheme="minorEastAsia" w:cs="宋体"/>
                <w:kern w:val="0"/>
                <w:sz w:val="18"/>
                <w:szCs w:val="18"/>
              </w:rPr>
            </w:pPr>
          </w:p>
        </w:tc>
      </w:tr>
      <w:tr w:rsidR="0098535D" w14:paraId="0902953C" w14:textId="77777777">
        <w:tc>
          <w:tcPr>
            <w:tcW w:w="4526" w:type="dxa"/>
            <w:shd w:val="pct10" w:color="auto" w:fill="C7EDCC" w:themeFill="background1"/>
            <w:vAlign w:val="center"/>
          </w:tcPr>
          <w:p w14:paraId="3E1B4744"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五、现金及现金等价物净增加额</w:t>
            </w:r>
          </w:p>
        </w:tc>
        <w:tc>
          <w:tcPr>
            <w:tcW w:w="1728" w:type="dxa"/>
            <w:shd w:val="clear" w:color="auto" w:fill="auto"/>
          </w:tcPr>
          <w:p w14:paraId="3789E38E"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3FEB8EFC"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4AD92F90" w14:textId="77777777" w:rsidR="0098535D" w:rsidRDefault="0098535D">
            <w:pPr>
              <w:jc w:val="right"/>
              <w:rPr>
                <w:rFonts w:asciiTheme="minorEastAsia" w:eastAsiaTheme="minorEastAsia" w:hAnsiTheme="minorEastAsia" w:cs="宋体"/>
                <w:kern w:val="0"/>
                <w:sz w:val="18"/>
                <w:szCs w:val="18"/>
              </w:rPr>
            </w:pPr>
          </w:p>
        </w:tc>
      </w:tr>
      <w:tr w:rsidR="0098535D" w14:paraId="0616350A" w14:textId="77777777">
        <w:tc>
          <w:tcPr>
            <w:tcW w:w="4526" w:type="dxa"/>
            <w:shd w:val="pct10" w:color="auto" w:fill="C7EDCC" w:themeFill="background1"/>
            <w:vAlign w:val="center"/>
          </w:tcPr>
          <w:p w14:paraId="4323E42E"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加：期初现金及现金等价物余额</w:t>
            </w:r>
          </w:p>
        </w:tc>
        <w:tc>
          <w:tcPr>
            <w:tcW w:w="1728" w:type="dxa"/>
            <w:shd w:val="clear" w:color="auto" w:fill="auto"/>
          </w:tcPr>
          <w:p w14:paraId="52F59A31"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33292FB4"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4E17E76E" w14:textId="77777777" w:rsidR="0098535D" w:rsidRDefault="0098535D">
            <w:pPr>
              <w:jc w:val="right"/>
              <w:rPr>
                <w:rFonts w:asciiTheme="minorEastAsia" w:eastAsiaTheme="minorEastAsia" w:hAnsiTheme="minorEastAsia" w:cs="宋体"/>
                <w:kern w:val="0"/>
                <w:sz w:val="18"/>
                <w:szCs w:val="18"/>
              </w:rPr>
            </w:pPr>
          </w:p>
        </w:tc>
      </w:tr>
      <w:tr w:rsidR="0098535D" w14:paraId="092B767B" w14:textId="77777777">
        <w:tc>
          <w:tcPr>
            <w:tcW w:w="4526" w:type="dxa"/>
            <w:shd w:val="pct10" w:color="auto" w:fill="C7EDCC" w:themeFill="background1"/>
            <w:vAlign w:val="center"/>
          </w:tcPr>
          <w:p w14:paraId="1CFD7E73"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六、期末现金及现金等价物余额</w:t>
            </w:r>
          </w:p>
        </w:tc>
        <w:tc>
          <w:tcPr>
            <w:tcW w:w="1728" w:type="dxa"/>
            <w:shd w:val="clear" w:color="auto" w:fill="auto"/>
          </w:tcPr>
          <w:p w14:paraId="43E8D5FF"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566677C5"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340D9C21" w14:textId="77777777" w:rsidR="0098535D" w:rsidRDefault="0098535D">
            <w:pPr>
              <w:jc w:val="right"/>
              <w:rPr>
                <w:rFonts w:asciiTheme="minorEastAsia" w:eastAsiaTheme="minorEastAsia" w:hAnsiTheme="minorEastAsia" w:cs="宋体"/>
                <w:kern w:val="0"/>
                <w:sz w:val="18"/>
                <w:szCs w:val="18"/>
              </w:rPr>
            </w:pPr>
          </w:p>
        </w:tc>
      </w:tr>
    </w:tbl>
    <w:p w14:paraId="636D1403" w14:textId="77777777" w:rsidR="0098535D" w:rsidRDefault="0099308C">
      <w:pPr>
        <w:widowControl/>
        <w:ind w:right="-382"/>
        <w:jc w:val="left"/>
        <w:rPr>
          <w:rFonts w:asciiTheme="minorEastAsia" w:eastAsiaTheme="minorEastAsia" w:hAnsiTheme="minorEastAsia"/>
          <w:bCs/>
          <w:sz w:val="18"/>
          <w:szCs w:val="18"/>
        </w:rPr>
      </w:pPr>
      <w:r>
        <w:rPr>
          <w:sz w:val="18"/>
          <w:szCs w:val="18"/>
        </w:rPr>
        <w:lastRenderedPageBreak/>
        <w:t>法定代表人：</w:t>
      </w:r>
      <w:r>
        <w:rPr>
          <w:sz w:val="18"/>
          <w:szCs w:val="18"/>
        </w:rPr>
        <w:t xml:space="preserve">_____________ </w:t>
      </w:r>
      <w:r>
        <w:rPr>
          <w:sz w:val="18"/>
          <w:szCs w:val="18"/>
        </w:rPr>
        <w:t>主管会计工作负责人：</w:t>
      </w:r>
      <w:r>
        <w:rPr>
          <w:sz w:val="18"/>
          <w:szCs w:val="18"/>
        </w:rPr>
        <w:t xml:space="preserve">_____________ </w:t>
      </w:r>
      <w:r>
        <w:rPr>
          <w:sz w:val="18"/>
          <w:szCs w:val="18"/>
        </w:rPr>
        <w:t>会计机构负责人</w:t>
      </w:r>
      <w:r>
        <w:rPr>
          <w:rFonts w:hint="eastAsia"/>
          <w:sz w:val="18"/>
          <w:szCs w:val="18"/>
        </w:rPr>
        <w:t>：</w:t>
      </w:r>
      <w:r>
        <w:rPr>
          <w:sz w:val="18"/>
          <w:szCs w:val="18"/>
        </w:rPr>
        <w:t>_____________</w:t>
      </w:r>
    </w:p>
    <w:p w14:paraId="6AA5B44B" w14:textId="77777777" w:rsidR="0098535D" w:rsidRDefault="0098535D">
      <w:pPr>
        <w:widowControl/>
        <w:ind w:right="270"/>
        <w:jc w:val="left"/>
        <w:rPr>
          <w:rFonts w:asciiTheme="minorEastAsia" w:eastAsiaTheme="minorEastAsia" w:hAnsiTheme="minorEastAsia"/>
          <w:b/>
          <w:bCs/>
          <w:szCs w:val="18"/>
        </w:rPr>
      </w:pPr>
    </w:p>
    <w:p w14:paraId="72028F17" w14:textId="77777777" w:rsidR="0098535D" w:rsidRDefault="0099308C">
      <w:pPr>
        <w:pStyle w:val="4"/>
        <w:keepNext w:val="0"/>
        <w:keepLines w:val="0"/>
        <w:spacing w:line="377" w:lineRule="auto"/>
        <w:jc w:val="left"/>
        <w:rPr>
          <w:szCs w:val="22"/>
        </w:rPr>
      </w:pPr>
      <w:r>
        <w:rPr>
          <w:rFonts w:hint="eastAsia"/>
          <w:szCs w:val="22"/>
        </w:rPr>
        <w:t>（六</w:t>
      </w:r>
      <w:r>
        <w:rPr>
          <w:szCs w:val="22"/>
        </w:rPr>
        <w:t>）母公司</w:t>
      </w:r>
      <w:r>
        <w:rPr>
          <w:rFonts w:hint="eastAsia"/>
          <w:szCs w:val="22"/>
        </w:rPr>
        <w:t>现金</w:t>
      </w:r>
      <w:r>
        <w:rPr>
          <w:szCs w:val="22"/>
        </w:rPr>
        <w:t>流</w:t>
      </w:r>
      <w:r>
        <w:rPr>
          <w:rFonts w:hint="eastAsia"/>
          <w:szCs w:val="22"/>
        </w:rPr>
        <w:t>量表</w:t>
      </w:r>
    </w:p>
    <w:p w14:paraId="67384A22" w14:textId="77777777" w:rsidR="0098535D" w:rsidRDefault="0099308C">
      <w:pPr>
        <w:ind w:left="6720" w:firstLine="420"/>
        <w:jc w:val="right"/>
      </w:pPr>
      <w:r>
        <w:rPr>
          <w:rFonts w:hint="eastAsia"/>
        </w:rPr>
        <w:t>单位</w:t>
      </w:r>
      <w:r>
        <w:t>：元</w:t>
      </w:r>
      <w:r>
        <w:rPr>
          <w:rFonts w:hint="eastAsia"/>
        </w:rPr>
        <w:t xml:space="preserve"> </w:t>
      </w:r>
    </w:p>
    <w:tbl>
      <w:tblPr>
        <w:tblW w:w="9592"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526"/>
        <w:gridCol w:w="1728"/>
        <w:gridCol w:w="1657"/>
        <w:gridCol w:w="1681"/>
      </w:tblGrid>
      <w:tr w:rsidR="0098535D" w14:paraId="31C90DE0" w14:textId="77777777">
        <w:tc>
          <w:tcPr>
            <w:tcW w:w="4526" w:type="dxa"/>
            <w:tcBorders>
              <w:bottom w:val="single" w:sz="4" w:space="0" w:color="5B9BD5" w:themeColor="accent1"/>
            </w:tcBorders>
            <w:shd w:val="pct10" w:color="auto" w:fill="C7EDCC" w:themeFill="background1"/>
            <w:vAlign w:val="center"/>
          </w:tcPr>
          <w:p w14:paraId="7580E007"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项目</w:t>
            </w:r>
          </w:p>
        </w:tc>
        <w:tc>
          <w:tcPr>
            <w:tcW w:w="1728" w:type="dxa"/>
            <w:shd w:val="pct10" w:color="auto" w:fill="C7EDCC" w:themeFill="background1"/>
            <w:vAlign w:val="center"/>
          </w:tcPr>
          <w:p w14:paraId="6C1F5909"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附注</w:t>
            </w:r>
          </w:p>
        </w:tc>
        <w:tc>
          <w:tcPr>
            <w:tcW w:w="1657" w:type="dxa"/>
            <w:shd w:val="pct10" w:color="auto" w:fill="C7EDCC" w:themeFill="background1"/>
            <w:vAlign w:val="center"/>
          </w:tcPr>
          <w:p w14:paraId="09A7AF13"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本期金额</w:t>
            </w:r>
          </w:p>
        </w:tc>
        <w:tc>
          <w:tcPr>
            <w:tcW w:w="1681" w:type="dxa"/>
            <w:shd w:val="pct10" w:color="auto" w:fill="C7EDCC" w:themeFill="background1"/>
            <w:vAlign w:val="center"/>
          </w:tcPr>
          <w:p w14:paraId="00F428AC"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上期金额</w:t>
            </w:r>
          </w:p>
        </w:tc>
      </w:tr>
      <w:tr w:rsidR="0098535D" w14:paraId="0EDD1300" w14:textId="77777777">
        <w:trPr>
          <w:trHeight w:val="354"/>
        </w:trPr>
        <w:tc>
          <w:tcPr>
            <w:tcW w:w="4526" w:type="dxa"/>
            <w:shd w:val="pct10" w:color="auto" w:fill="C7EDCC" w:themeFill="background1"/>
            <w:vAlign w:val="center"/>
          </w:tcPr>
          <w:p w14:paraId="0926177B"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一、经营活动产生的现金流量：</w:t>
            </w:r>
          </w:p>
        </w:tc>
        <w:tc>
          <w:tcPr>
            <w:tcW w:w="1728" w:type="dxa"/>
            <w:shd w:val="clear" w:color="auto" w:fill="auto"/>
          </w:tcPr>
          <w:p w14:paraId="155F8524"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C8381CC"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2C17246C" w14:textId="77777777" w:rsidR="0098535D" w:rsidRDefault="0098535D">
            <w:pPr>
              <w:jc w:val="right"/>
              <w:rPr>
                <w:rFonts w:asciiTheme="minorEastAsia" w:eastAsiaTheme="minorEastAsia" w:hAnsiTheme="minorEastAsia" w:cs="宋体"/>
                <w:kern w:val="0"/>
                <w:sz w:val="18"/>
                <w:szCs w:val="18"/>
              </w:rPr>
            </w:pPr>
          </w:p>
        </w:tc>
      </w:tr>
      <w:tr w:rsidR="0098535D" w14:paraId="44BCE1A0" w14:textId="77777777">
        <w:tc>
          <w:tcPr>
            <w:tcW w:w="4526" w:type="dxa"/>
            <w:shd w:val="pct10" w:color="auto" w:fill="C7EDCC" w:themeFill="background1"/>
            <w:vAlign w:val="center"/>
          </w:tcPr>
          <w:p w14:paraId="522E94F8"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销售商品、提供劳务收到的现金</w:t>
            </w:r>
          </w:p>
        </w:tc>
        <w:tc>
          <w:tcPr>
            <w:tcW w:w="1728" w:type="dxa"/>
            <w:shd w:val="clear" w:color="auto" w:fill="auto"/>
          </w:tcPr>
          <w:p w14:paraId="6015C57F"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3E4681BD"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31EBF904" w14:textId="77777777" w:rsidR="0098535D" w:rsidRDefault="0098535D">
            <w:pPr>
              <w:jc w:val="right"/>
              <w:rPr>
                <w:rFonts w:asciiTheme="minorEastAsia" w:eastAsiaTheme="minorEastAsia" w:hAnsiTheme="minorEastAsia" w:cs="宋体"/>
                <w:kern w:val="0"/>
                <w:sz w:val="18"/>
                <w:szCs w:val="18"/>
              </w:rPr>
            </w:pPr>
          </w:p>
        </w:tc>
      </w:tr>
      <w:tr w:rsidR="0098535D" w14:paraId="7D42D3C3" w14:textId="77777777">
        <w:tc>
          <w:tcPr>
            <w:tcW w:w="4526" w:type="dxa"/>
            <w:shd w:val="pct10" w:color="auto" w:fill="C7EDCC" w:themeFill="background1"/>
            <w:vAlign w:val="center"/>
          </w:tcPr>
          <w:p w14:paraId="1D28826E"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处置以公允价值计量且其变动计入当期损益的金融资产净增加额</w:t>
            </w:r>
          </w:p>
        </w:tc>
        <w:tc>
          <w:tcPr>
            <w:tcW w:w="1728" w:type="dxa"/>
            <w:shd w:val="clear" w:color="auto" w:fill="auto"/>
          </w:tcPr>
          <w:p w14:paraId="36207E7E"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7A17B06" w14:textId="77777777" w:rsidR="0098535D" w:rsidRDefault="0099308C">
            <w:pPr>
              <w:jc w:val="right"/>
              <w:rPr>
                <w:rFonts w:asciiTheme="minorEastAsia" w:eastAsiaTheme="minorEastAsia" w:hAnsiTheme="minorEastAsia" w:cs="宋体"/>
                <w:kern w:val="0"/>
                <w:sz w:val="18"/>
                <w:szCs w:val="18"/>
              </w:rPr>
            </w:pPr>
            <w:r>
              <w:rPr>
                <w:rFonts w:asciiTheme="minorEastAsia" w:eastAsiaTheme="minorEastAsia" w:hAnsiTheme="minorEastAsia" w:hint="eastAsia"/>
                <w:sz w:val="18"/>
                <w:szCs w:val="18"/>
              </w:rPr>
              <w:t>-（不允许填列）</w:t>
            </w:r>
          </w:p>
        </w:tc>
        <w:tc>
          <w:tcPr>
            <w:tcW w:w="1681" w:type="dxa"/>
            <w:shd w:val="clear" w:color="auto" w:fill="auto"/>
          </w:tcPr>
          <w:p w14:paraId="28F94117" w14:textId="77777777" w:rsidR="0098535D" w:rsidRDefault="0098535D">
            <w:pPr>
              <w:jc w:val="right"/>
              <w:rPr>
                <w:rFonts w:asciiTheme="minorEastAsia" w:eastAsiaTheme="minorEastAsia" w:hAnsiTheme="minorEastAsia" w:cs="宋体"/>
                <w:kern w:val="0"/>
                <w:sz w:val="18"/>
                <w:szCs w:val="18"/>
              </w:rPr>
            </w:pPr>
          </w:p>
        </w:tc>
      </w:tr>
      <w:tr w:rsidR="0098535D" w14:paraId="474BD120" w14:textId="77777777">
        <w:tc>
          <w:tcPr>
            <w:tcW w:w="4526" w:type="dxa"/>
            <w:shd w:val="pct10" w:color="auto" w:fill="C7EDCC" w:themeFill="background1"/>
            <w:vAlign w:val="center"/>
          </w:tcPr>
          <w:p w14:paraId="07C2D9D4"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收取利息、手续费及佣金的现金</w:t>
            </w:r>
          </w:p>
        </w:tc>
        <w:tc>
          <w:tcPr>
            <w:tcW w:w="1728" w:type="dxa"/>
            <w:shd w:val="clear" w:color="auto" w:fill="auto"/>
          </w:tcPr>
          <w:p w14:paraId="592B4267"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6B9F3F95"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575732FC" w14:textId="77777777" w:rsidR="0098535D" w:rsidRDefault="0098535D">
            <w:pPr>
              <w:jc w:val="right"/>
              <w:rPr>
                <w:rFonts w:asciiTheme="minorEastAsia" w:eastAsiaTheme="minorEastAsia" w:hAnsiTheme="minorEastAsia" w:cs="宋体"/>
                <w:kern w:val="0"/>
                <w:sz w:val="18"/>
                <w:szCs w:val="18"/>
              </w:rPr>
            </w:pPr>
          </w:p>
        </w:tc>
      </w:tr>
      <w:tr w:rsidR="0098535D" w14:paraId="712DF93C" w14:textId="77777777">
        <w:tc>
          <w:tcPr>
            <w:tcW w:w="4526" w:type="dxa"/>
            <w:shd w:val="pct10" w:color="auto" w:fill="C7EDCC" w:themeFill="background1"/>
            <w:vAlign w:val="center"/>
          </w:tcPr>
          <w:p w14:paraId="42A2A1D3"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回购业务资金净增加额</w:t>
            </w:r>
          </w:p>
        </w:tc>
        <w:tc>
          <w:tcPr>
            <w:tcW w:w="1728" w:type="dxa"/>
            <w:shd w:val="clear" w:color="auto" w:fill="auto"/>
          </w:tcPr>
          <w:p w14:paraId="7426F663"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5C732E5"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15F849A5" w14:textId="77777777" w:rsidR="0098535D" w:rsidRDefault="0098535D">
            <w:pPr>
              <w:jc w:val="right"/>
              <w:rPr>
                <w:rFonts w:asciiTheme="minorEastAsia" w:eastAsiaTheme="minorEastAsia" w:hAnsiTheme="minorEastAsia" w:cs="宋体"/>
                <w:kern w:val="0"/>
                <w:sz w:val="18"/>
                <w:szCs w:val="18"/>
              </w:rPr>
            </w:pPr>
          </w:p>
        </w:tc>
      </w:tr>
      <w:tr w:rsidR="0098535D" w14:paraId="124C0ED5" w14:textId="77777777">
        <w:tc>
          <w:tcPr>
            <w:tcW w:w="4526" w:type="dxa"/>
            <w:shd w:val="pct10" w:color="auto" w:fill="C7EDCC" w:themeFill="background1"/>
            <w:vAlign w:val="center"/>
          </w:tcPr>
          <w:p w14:paraId="0BBF58C7"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收到其他与经营活动有关的现金</w:t>
            </w:r>
          </w:p>
        </w:tc>
        <w:tc>
          <w:tcPr>
            <w:tcW w:w="1728" w:type="dxa"/>
            <w:tcBorders>
              <w:bottom w:val="single" w:sz="4" w:space="0" w:color="5B9BD5" w:themeColor="accent1"/>
            </w:tcBorders>
            <w:shd w:val="clear" w:color="auto" w:fill="auto"/>
          </w:tcPr>
          <w:p w14:paraId="46BD8603"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6FCAF203"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57B33D85" w14:textId="77777777" w:rsidR="0098535D" w:rsidRDefault="0098535D">
            <w:pPr>
              <w:jc w:val="right"/>
              <w:rPr>
                <w:rFonts w:asciiTheme="minorEastAsia" w:eastAsiaTheme="minorEastAsia" w:hAnsiTheme="minorEastAsia" w:cs="宋体"/>
                <w:kern w:val="0"/>
                <w:sz w:val="18"/>
                <w:szCs w:val="18"/>
              </w:rPr>
            </w:pPr>
          </w:p>
        </w:tc>
      </w:tr>
      <w:tr w:rsidR="0098535D" w14:paraId="222315FD" w14:textId="77777777">
        <w:tc>
          <w:tcPr>
            <w:tcW w:w="4526" w:type="dxa"/>
            <w:shd w:val="pct10" w:color="auto" w:fill="C7EDCC" w:themeFill="background1"/>
            <w:vAlign w:val="center"/>
          </w:tcPr>
          <w:p w14:paraId="0AE1A9FE"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经营活动现金流入小计</w:t>
            </w:r>
          </w:p>
        </w:tc>
        <w:tc>
          <w:tcPr>
            <w:tcW w:w="1728" w:type="dxa"/>
            <w:shd w:val="pct10" w:color="auto" w:fill="C7EDCC" w:themeFill="background1"/>
          </w:tcPr>
          <w:p w14:paraId="0E4339FC"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441441AD"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58286E7A" w14:textId="77777777" w:rsidR="0098535D" w:rsidRDefault="0098535D">
            <w:pPr>
              <w:jc w:val="right"/>
              <w:rPr>
                <w:rFonts w:asciiTheme="minorEastAsia" w:eastAsiaTheme="minorEastAsia" w:hAnsiTheme="minorEastAsia" w:cs="宋体"/>
                <w:kern w:val="0"/>
                <w:sz w:val="18"/>
                <w:szCs w:val="18"/>
              </w:rPr>
            </w:pPr>
          </w:p>
        </w:tc>
      </w:tr>
      <w:tr w:rsidR="0098535D" w14:paraId="5EDFDAAC" w14:textId="77777777">
        <w:tc>
          <w:tcPr>
            <w:tcW w:w="4526" w:type="dxa"/>
            <w:shd w:val="pct10" w:color="auto" w:fill="C7EDCC" w:themeFill="background1"/>
            <w:vAlign w:val="center"/>
          </w:tcPr>
          <w:p w14:paraId="370F5251" w14:textId="77777777" w:rsidR="0098535D" w:rsidRDefault="0099308C">
            <w:pPr>
              <w:rPr>
                <w:rFonts w:asciiTheme="minorEastAsia" w:eastAsiaTheme="minorEastAsia" w:hAnsiTheme="minorEastAsia"/>
                <w:bCs/>
                <w:sz w:val="18"/>
                <w:szCs w:val="18"/>
              </w:rPr>
            </w:pPr>
            <w:r>
              <w:rPr>
                <w:rFonts w:asciiTheme="minorEastAsia" w:eastAsiaTheme="minorEastAsia" w:hAnsiTheme="minorEastAsia" w:hint="eastAsia"/>
                <w:bCs/>
                <w:sz w:val="18"/>
                <w:szCs w:val="18"/>
              </w:rPr>
              <w:t>为交易目的而持有的金融资产净增加额</w:t>
            </w:r>
          </w:p>
        </w:tc>
        <w:tc>
          <w:tcPr>
            <w:tcW w:w="1728" w:type="dxa"/>
            <w:shd w:val="pct10" w:color="auto" w:fill="C7EDCC" w:themeFill="background1"/>
          </w:tcPr>
          <w:p w14:paraId="61D5CB3C" w14:textId="77777777" w:rsidR="0098535D" w:rsidRDefault="0098535D">
            <w:pPr>
              <w:jc w:val="right"/>
              <w:rPr>
                <w:rFonts w:asciiTheme="minorEastAsia" w:eastAsiaTheme="minorEastAsia" w:hAnsiTheme="minorEastAsia" w:cs="宋体"/>
                <w:bCs/>
                <w:kern w:val="0"/>
                <w:sz w:val="18"/>
                <w:szCs w:val="18"/>
              </w:rPr>
            </w:pPr>
          </w:p>
        </w:tc>
        <w:tc>
          <w:tcPr>
            <w:tcW w:w="1657" w:type="dxa"/>
            <w:shd w:val="pct10" w:color="auto" w:fill="C7EDCC" w:themeFill="background1"/>
          </w:tcPr>
          <w:p w14:paraId="61E2A685" w14:textId="77777777" w:rsidR="0098535D" w:rsidRDefault="0098535D">
            <w:pPr>
              <w:jc w:val="right"/>
              <w:rPr>
                <w:rFonts w:asciiTheme="minorEastAsia" w:eastAsiaTheme="minorEastAsia" w:hAnsiTheme="minorEastAsia" w:cs="宋体"/>
                <w:bCs/>
                <w:kern w:val="0"/>
                <w:sz w:val="18"/>
                <w:szCs w:val="18"/>
              </w:rPr>
            </w:pPr>
          </w:p>
        </w:tc>
        <w:tc>
          <w:tcPr>
            <w:tcW w:w="1681" w:type="dxa"/>
            <w:shd w:val="pct10" w:color="auto" w:fill="C7EDCC" w:themeFill="background1"/>
          </w:tcPr>
          <w:p w14:paraId="4F1B2178" w14:textId="77777777" w:rsidR="0098535D" w:rsidRDefault="0098535D">
            <w:pPr>
              <w:jc w:val="right"/>
              <w:rPr>
                <w:rFonts w:asciiTheme="minorEastAsia" w:eastAsiaTheme="minorEastAsia" w:hAnsiTheme="minorEastAsia" w:cs="宋体"/>
                <w:bCs/>
                <w:kern w:val="0"/>
                <w:sz w:val="18"/>
                <w:szCs w:val="18"/>
              </w:rPr>
            </w:pPr>
          </w:p>
        </w:tc>
      </w:tr>
      <w:tr w:rsidR="0098535D" w14:paraId="637E0979" w14:textId="77777777">
        <w:tc>
          <w:tcPr>
            <w:tcW w:w="4526" w:type="dxa"/>
            <w:shd w:val="pct10" w:color="auto" w:fill="C7EDCC" w:themeFill="background1"/>
            <w:vAlign w:val="center"/>
          </w:tcPr>
          <w:p w14:paraId="4CD4EFC5" w14:textId="77777777" w:rsidR="0098535D" w:rsidRDefault="0099308C">
            <w:pPr>
              <w:rPr>
                <w:rFonts w:asciiTheme="minorEastAsia" w:eastAsiaTheme="minorEastAsia" w:hAnsiTheme="minorEastAsia"/>
                <w:bCs/>
                <w:sz w:val="18"/>
                <w:szCs w:val="18"/>
              </w:rPr>
            </w:pPr>
            <w:r>
              <w:rPr>
                <w:rFonts w:asciiTheme="minorEastAsia" w:eastAsiaTheme="minorEastAsia" w:hAnsiTheme="minorEastAsia" w:hint="eastAsia"/>
                <w:bCs/>
                <w:sz w:val="18"/>
                <w:szCs w:val="18"/>
              </w:rPr>
              <w:t>返售业务资金净增加额</w:t>
            </w:r>
          </w:p>
        </w:tc>
        <w:tc>
          <w:tcPr>
            <w:tcW w:w="1728" w:type="dxa"/>
            <w:shd w:val="pct10" w:color="auto" w:fill="C7EDCC" w:themeFill="background1"/>
          </w:tcPr>
          <w:p w14:paraId="1FFF3900" w14:textId="77777777" w:rsidR="0098535D" w:rsidRDefault="0098535D">
            <w:pPr>
              <w:jc w:val="right"/>
              <w:rPr>
                <w:rFonts w:asciiTheme="minorEastAsia" w:eastAsiaTheme="minorEastAsia" w:hAnsiTheme="minorEastAsia" w:cs="宋体"/>
                <w:bCs/>
                <w:kern w:val="0"/>
                <w:sz w:val="18"/>
                <w:szCs w:val="18"/>
              </w:rPr>
            </w:pPr>
          </w:p>
        </w:tc>
        <w:tc>
          <w:tcPr>
            <w:tcW w:w="1657" w:type="dxa"/>
            <w:shd w:val="pct10" w:color="auto" w:fill="C7EDCC" w:themeFill="background1"/>
          </w:tcPr>
          <w:p w14:paraId="1D3A8613" w14:textId="77777777" w:rsidR="0098535D" w:rsidRDefault="0098535D">
            <w:pPr>
              <w:jc w:val="right"/>
              <w:rPr>
                <w:rFonts w:asciiTheme="minorEastAsia" w:eastAsiaTheme="minorEastAsia" w:hAnsiTheme="minorEastAsia" w:cs="宋体"/>
                <w:bCs/>
                <w:kern w:val="0"/>
                <w:sz w:val="18"/>
                <w:szCs w:val="18"/>
              </w:rPr>
            </w:pPr>
          </w:p>
        </w:tc>
        <w:tc>
          <w:tcPr>
            <w:tcW w:w="1681" w:type="dxa"/>
            <w:shd w:val="pct10" w:color="auto" w:fill="C7EDCC" w:themeFill="background1"/>
          </w:tcPr>
          <w:p w14:paraId="69364EE8" w14:textId="77777777" w:rsidR="0098535D" w:rsidRDefault="0098535D">
            <w:pPr>
              <w:jc w:val="right"/>
              <w:rPr>
                <w:rFonts w:asciiTheme="minorEastAsia" w:eastAsiaTheme="minorEastAsia" w:hAnsiTheme="minorEastAsia" w:cs="宋体"/>
                <w:bCs/>
                <w:kern w:val="0"/>
                <w:sz w:val="18"/>
                <w:szCs w:val="18"/>
              </w:rPr>
            </w:pPr>
          </w:p>
        </w:tc>
      </w:tr>
      <w:tr w:rsidR="0098535D" w14:paraId="3AB7E9B1" w14:textId="77777777">
        <w:tc>
          <w:tcPr>
            <w:tcW w:w="4526" w:type="dxa"/>
            <w:shd w:val="pct10" w:color="auto" w:fill="C7EDCC" w:themeFill="background1"/>
            <w:vAlign w:val="center"/>
          </w:tcPr>
          <w:p w14:paraId="753E5613"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购买商品、接受劳务支付的现金</w:t>
            </w:r>
          </w:p>
        </w:tc>
        <w:tc>
          <w:tcPr>
            <w:tcW w:w="1728" w:type="dxa"/>
            <w:shd w:val="clear" w:color="auto" w:fill="auto"/>
          </w:tcPr>
          <w:p w14:paraId="7378FF0D"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3DD8226"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63D698FC" w14:textId="77777777" w:rsidR="0098535D" w:rsidRDefault="0098535D">
            <w:pPr>
              <w:jc w:val="right"/>
              <w:rPr>
                <w:rFonts w:asciiTheme="minorEastAsia" w:eastAsiaTheme="minorEastAsia" w:hAnsiTheme="minorEastAsia" w:cs="宋体"/>
                <w:kern w:val="0"/>
                <w:sz w:val="18"/>
                <w:szCs w:val="18"/>
              </w:rPr>
            </w:pPr>
          </w:p>
        </w:tc>
      </w:tr>
      <w:tr w:rsidR="0098535D" w14:paraId="0ACC094E" w14:textId="77777777">
        <w:tc>
          <w:tcPr>
            <w:tcW w:w="4526" w:type="dxa"/>
            <w:shd w:val="pct10" w:color="auto" w:fill="C7EDCC" w:themeFill="background1"/>
            <w:vAlign w:val="center"/>
          </w:tcPr>
          <w:p w14:paraId="3C8D0597"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18"/>
              </w:rPr>
              <w:t>支付利息、手续费及佣金的现金</w:t>
            </w:r>
          </w:p>
        </w:tc>
        <w:tc>
          <w:tcPr>
            <w:tcW w:w="1728" w:type="dxa"/>
            <w:shd w:val="clear" w:color="auto" w:fill="auto"/>
          </w:tcPr>
          <w:p w14:paraId="091C46FA"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CDBA57C"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31685685" w14:textId="77777777" w:rsidR="0098535D" w:rsidRDefault="0098535D">
            <w:pPr>
              <w:jc w:val="right"/>
              <w:rPr>
                <w:rFonts w:asciiTheme="minorEastAsia" w:eastAsiaTheme="minorEastAsia" w:hAnsiTheme="minorEastAsia" w:cs="宋体"/>
                <w:kern w:val="0"/>
                <w:sz w:val="18"/>
                <w:szCs w:val="18"/>
              </w:rPr>
            </w:pPr>
          </w:p>
        </w:tc>
      </w:tr>
      <w:tr w:rsidR="0098535D" w14:paraId="68BA022E" w14:textId="77777777">
        <w:tc>
          <w:tcPr>
            <w:tcW w:w="4526" w:type="dxa"/>
            <w:shd w:val="pct10" w:color="auto" w:fill="C7EDCC" w:themeFill="background1"/>
            <w:vAlign w:val="center"/>
          </w:tcPr>
          <w:p w14:paraId="508DB8C5" w14:textId="77777777" w:rsidR="0098535D" w:rsidRDefault="0099308C">
            <w:pPr>
              <w:rPr>
                <w:rFonts w:asciiTheme="minorEastAsia" w:eastAsiaTheme="minorEastAsia" w:hAnsiTheme="minorEastAsia"/>
                <w:sz w:val="18"/>
                <w:szCs w:val="18"/>
              </w:rPr>
            </w:pPr>
            <w:r>
              <w:rPr>
                <w:rFonts w:asciiTheme="minorEastAsia" w:eastAsiaTheme="minorEastAsia" w:hAnsiTheme="minorEastAsia" w:hint="eastAsia"/>
                <w:sz w:val="18"/>
                <w:szCs w:val="21"/>
              </w:rPr>
              <w:t>以现金支付的业务及管理费</w:t>
            </w:r>
          </w:p>
        </w:tc>
        <w:tc>
          <w:tcPr>
            <w:tcW w:w="1728" w:type="dxa"/>
            <w:shd w:val="clear" w:color="auto" w:fill="auto"/>
          </w:tcPr>
          <w:p w14:paraId="67F649B0"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6E75C2E5"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36C2C2DA" w14:textId="77777777" w:rsidR="0098535D" w:rsidRDefault="0098535D">
            <w:pPr>
              <w:jc w:val="right"/>
              <w:rPr>
                <w:rFonts w:asciiTheme="minorEastAsia" w:eastAsiaTheme="minorEastAsia" w:hAnsiTheme="minorEastAsia" w:cs="宋体"/>
                <w:kern w:val="0"/>
                <w:sz w:val="18"/>
                <w:szCs w:val="18"/>
              </w:rPr>
            </w:pPr>
          </w:p>
        </w:tc>
      </w:tr>
      <w:tr w:rsidR="0098535D" w14:paraId="6AC26625" w14:textId="77777777">
        <w:tc>
          <w:tcPr>
            <w:tcW w:w="4526" w:type="dxa"/>
            <w:shd w:val="pct10" w:color="auto" w:fill="C7EDCC" w:themeFill="background1"/>
            <w:vAlign w:val="center"/>
          </w:tcPr>
          <w:p w14:paraId="42F28883"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支付给职工以及为职工支付的现金</w:t>
            </w:r>
          </w:p>
        </w:tc>
        <w:tc>
          <w:tcPr>
            <w:tcW w:w="1728" w:type="dxa"/>
            <w:shd w:val="clear" w:color="auto" w:fill="auto"/>
          </w:tcPr>
          <w:p w14:paraId="6D6BCF58"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5BFE674A"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49CD79B1" w14:textId="77777777" w:rsidR="0098535D" w:rsidRDefault="0098535D">
            <w:pPr>
              <w:jc w:val="right"/>
              <w:rPr>
                <w:rFonts w:asciiTheme="minorEastAsia" w:eastAsiaTheme="minorEastAsia" w:hAnsiTheme="minorEastAsia" w:cs="宋体"/>
                <w:kern w:val="0"/>
                <w:sz w:val="18"/>
                <w:szCs w:val="18"/>
              </w:rPr>
            </w:pPr>
          </w:p>
        </w:tc>
      </w:tr>
      <w:tr w:rsidR="0098535D" w14:paraId="1EF08B19" w14:textId="77777777">
        <w:tc>
          <w:tcPr>
            <w:tcW w:w="4526" w:type="dxa"/>
            <w:shd w:val="pct10" w:color="auto" w:fill="C7EDCC" w:themeFill="background1"/>
            <w:vAlign w:val="center"/>
          </w:tcPr>
          <w:p w14:paraId="3ED59A65"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支付的各项税费</w:t>
            </w:r>
          </w:p>
        </w:tc>
        <w:tc>
          <w:tcPr>
            <w:tcW w:w="1728" w:type="dxa"/>
            <w:shd w:val="clear" w:color="auto" w:fill="auto"/>
          </w:tcPr>
          <w:p w14:paraId="2390DF52"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7D42356"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705C45D9" w14:textId="77777777" w:rsidR="0098535D" w:rsidRDefault="0098535D">
            <w:pPr>
              <w:jc w:val="right"/>
              <w:rPr>
                <w:rFonts w:asciiTheme="minorEastAsia" w:eastAsiaTheme="minorEastAsia" w:hAnsiTheme="minorEastAsia" w:cs="宋体"/>
                <w:kern w:val="0"/>
                <w:sz w:val="18"/>
                <w:szCs w:val="18"/>
              </w:rPr>
            </w:pPr>
          </w:p>
        </w:tc>
      </w:tr>
      <w:tr w:rsidR="0098535D" w14:paraId="2FB5063D" w14:textId="77777777">
        <w:tc>
          <w:tcPr>
            <w:tcW w:w="4526" w:type="dxa"/>
            <w:shd w:val="pct10" w:color="auto" w:fill="C7EDCC" w:themeFill="background1"/>
            <w:vAlign w:val="center"/>
          </w:tcPr>
          <w:p w14:paraId="0D14FBE7"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支付其他与经营活动有关的现金</w:t>
            </w:r>
          </w:p>
        </w:tc>
        <w:tc>
          <w:tcPr>
            <w:tcW w:w="1728" w:type="dxa"/>
            <w:tcBorders>
              <w:bottom w:val="single" w:sz="4" w:space="0" w:color="5B9BD5" w:themeColor="accent1"/>
            </w:tcBorders>
            <w:shd w:val="clear" w:color="auto" w:fill="auto"/>
          </w:tcPr>
          <w:p w14:paraId="79107AC5"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0842DE11"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084DE774" w14:textId="77777777" w:rsidR="0098535D" w:rsidRDefault="0098535D">
            <w:pPr>
              <w:jc w:val="right"/>
              <w:rPr>
                <w:rFonts w:asciiTheme="minorEastAsia" w:eastAsiaTheme="minorEastAsia" w:hAnsiTheme="minorEastAsia" w:cs="宋体"/>
                <w:kern w:val="0"/>
                <w:sz w:val="18"/>
                <w:szCs w:val="18"/>
              </w:rPr>
            </w:pPr>
          </w:p>
        </w:tc>
      </w:tr>
      <w:tr w:rsidR="0098535D" w14:paraId="33BB2943" w14:textId="77777777">
        <w:tc>
          <w:tcPr>
            <w:tcW w:w="4526" w:type="dxa"/>
            <w:shd w:val="pct10" w:color="auto" w:fill="C7EDCC" w:themeFill="background1"/>
            <w:vAlign w:val="center"/>
          </w:tcPr>
          <w:p w14:paraId="4EBD155F"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经营活动现金流出小计</w:t>
            </w:r>
          </w:p>
        </w:tc>
        <w:tc>
          <w:tcPr>
            <w:tcW w:w="1728" w:type="dxa"/>
            <w:shd w:val="pct10" w:color="auto" w:fill="C7EDCC" w:themeFill="background1"/>
          </w:tcPr>
          <w:p w14:paraId="46E9B4BA"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0EC72DE6"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0A387A5E" w14:textId="77777777" w:rsidR="0098535D" w:rsidRDefault="0098535D">
            <w:pPr>
              <w:jc w:val="right"/>
              <w:rPr>
                <w:rFonts w:asciiTheme="minorEastAsia" w:eastAsiaTheme="minorEastAsia" w:hAnsiTheme="minorEastAsia" w:cs="宋体"/>
                <w:kern w:val="0"/>
                <w:sz w:val="18"/>
                <w:szCs w:val="18"/>
              </w:rPr>
            </w:pPr>
          </w:p>
        </w:tc>
      </w:tr>
      <w:tr w:rsidR="0098535D" w14:paraId="0951991B" w14:textId="77777777">
        <w:tc>
          <w:tcPr>
            <w:tcW w:w="4526" w:type="dxa"/>
            <w:shd w:val="pct10" w:color="auto" w:fill="C7EDCC" w:themeFill="background1"/>
            <w:vAlign w:val="center"/>
          </w:tcPr>
          <w:p w14:paraId="2E2AC343"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经营活动产生的现金流量净额</w:t>
            </w:r>
          </w:p>
        </w:tc>
        <w:tc>
          <w:tcPr>
            <w:tcW w:w="1728" w:type="dxa"/>
            <w:shd w:val="pct10" w:color="auto" w:fill="C7EDCC" w:themeFill="background1"/>
          </w:tcPr>
          <w:p w14:paraId="3991A59A"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238ACAA1"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1E8C597B" w14:textId="77777777" w:rsidR="0098535D" w:rsidRDefault="0098535D">
            <w:pPr>
              <w:jc w:val="right"/>
              <w:rPr>
                <w:rFonts w:asciiTheme="minorEastAsia" w:eastAsiaTheme="minorEastAsia" w:hAnsiTheme="minorEastAsia"/>
                <w:sz w:val="18"/>
                <w:szCs w:val="18"/>
              </w:rPr>
            </w:pPr>
          </w:p>
        </w:tc>
      </w:tr>
      <w:tr w:rsidR="0098535D" w14:paraId="551BC694" w14:textId="77777777">
        <w:tc>
          <w:tcPr>
            <w:tcW w:w="4526" w:type="dxa"/>
            <w:shd w:val="pct10" w:color="auto" w:fill="C7EDCC" w:themeFill="background1"/>
            <w:vAlign w:val="center"/>
          </w:tcPr>
          <w:p w14:paraId="1A6B56FC"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二、投资活动产生的现金流量：</w:t>
            </w:r>
          </w:p>
        </w:tc>
        <w:tc>
          <w:tcPr>
            <w:tcW w:w="1728" w:type="dxa"/>
            <w:shd w:val="clear" w:color="auto" w:fill="auto"/>
          </w:tcPr>
          <w:p w14:paraId="22F4C18A"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22B18342"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0F053054" w14:textId="77777777" w:rsidR="0098535D" w:rsidRDefault="0098535D">
            <w:pPr>
              <w:jc w:val="right"/>
              <w:rPr>
                <w:rFonts w:asciiTheme="minorEastAsia" w:eastAsiaTheme="minorEastAsia" w:hAnsiTheme="minorEastAsia" w:cs="宋体"/>
                <w:kern w:val="0"/>
                <w:sz w:val="18"/>
                <w:szCs w:val="18"/>
              </w:rPr>
            </w:pPr>
          </w:p>
        </w:tc>
      </w:tr>
      <w:tr w:rsidR="0098535D" w14:paraId="705D956F" w14:textId="77777777">
        <w:tc>
          <w:tcPr>
            <w:tcW w:w="4526" w:type="dxa"/>
            <w:shd w:val="pct10" w:color="auto" w:fill="C7EDCC" w:themeFill="background1"/>
            <w:vAlign w:val="center"/>
          </w:tcPr>
          <w:p w14:paraId="259E0138"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收回投资收到的现金</w:t>
            </w:r>
          </w:p>
        </w:tc>
        <w:tc>
          <w:tcPr>
            <w:tcW w:w="1728" w:type="dxa"/>
            <w:shd w:val="clear" w:color="auto" w:fill="auto"/>
          </w:tcPr>
          <w:p w14:paraId="39A198F0"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774EFA1"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2C19AF0F" w14:textId="77777777" w:rsidR="0098535D" w:rsidRDefault="0098535D">
            <w:pPr>
              <w:jc w:val="right"/>
              <w:rPr>
                <w:rFonts w:asciiTheme="minorEastAsia" w:eastAsiaTheme="minorEastAsia" w:hAnsiTheme="minorEastAsia" w:cs="宋体"/>
                <w:kern w:val="0"/>
                <w:sz w:val="18"/>
                <w:szCs w:val="18"/>
              </w:rPr>
            </w:pPr>
          </w:p>
        </w:tc>
      </w:tr>
      <w:tr w:rsidR="0098535D" w14:paraId="545D6740" w14:textId="77777777">
        <w:tc>
          <w:tcPr>
            <w:tcW w:w="4526" w:type="dxa"/>
            <w:shd w:val="pct10" w:color="auto" w:fill="C7EDCC" w:themeFill="background1"/>
            <w:vAlign w:val="center"/>
          </w:tcPr>
          <w:p w14:paraId="513AAC00"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取得投资收益收到的现金</w:t>
            </w:r>
          </w:p>
        </w:tc>
        <w:tc>
          <w:tcPr>
            <w:tcW w:w="1728" w:type="dxa"/>
            <w:shd w:val="clear" w:color="auto" w:fill="auto"/>
          </w:tcPr>
          <w:p w14:paraId="52E54C66"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41B0BB13"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34058F76" w14:textId="77777777" w:rsidR="0098535D" w:rsidRDefault="0098535D">
            <w:pPr>
              <w:jc w:val="right"/>
              <w:rPr>
                <w:rFonts w:asciiTheme="minorEastAsia" w:eastAsiaTheme="minorEastAsia" w:hAnsiTheme="minorEastAsia" w:cs="宋体"/>
                <w:kern w:val="0"/>
                <w:sz w:val="18"/>
                <w:szCs w:val="18"/>
              </w:rPr>
            </w:pPr>
          </w:p>
        </w:tc>
      </w:tr>
      <w:tr w:rsidR="0098535D" w14:paraId="73B90E42" w14:textId="77777777">
        <w:tc>
          <w:tcPr>
            <w:tcW w:w="4526" w:type="dxa"/>
            <w:shd w:val="pct10" w:color="auto" w:fill="C7EDCC" w:themeFill="background1"/>
            <w:vAlign w:val="center"/>
          </w:tcPr>
          <w:p w14:paraId="1E4EE3BC"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处置固定资产、无形资产和其他长期资产收回的现金净额</w:t>
            </w:r>
          </w:p>
        </w:tc>
        <w:tc>
          <w:tcPr>
            <w:tcW w:w="1728" w:type="dxa"/>
            <w:shd w:val="clear" w:color="auto" w:fill="auto"/>
          </w:tcPr>
          <w:p w14:paraId="538362D6"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727386C7"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550674BB" w14:textId="77777777" w:rsidR="0098535D" w:rsidRDefault="0098535D">
            <w:pPr>
              <w:jc w:val="right"/>
              <w:rPr>
                <w:rFonts w:asciiTheme="minorEastAsia" w:eastAsiaTheme="minorEastAsia" w:hAnsiTheme="minorEastAsia" w:cs="宋体"/>
                <w:kern w:val="0"/>
                <w:sz w:val="18"/>
                <w:szCs w:val="18"/>
              </w:rPr>
            </w:pPr>
          </w:p>
        </w:tc>
      </w:tr>
      <w:tr w:rsidR="0098535D" w14:paraId="5383129E" w14:textId="77777777">
        <w:tc>
          <w:tcPr>
            <w:tcW w:w="4526" w:type="dxa"/>
            <w:shd w:val="pct10" w:color="auto" w:fill="C7EDCC" w:themeFill="background1"/>
            <w:vAlign w:val="center"/>
          </w:tcPr>
          <w:p w14:paraId="1D650280"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处置子公司及其他营业单位收到的现金净额</w:t>
            </w:r>
          </w:p>
        </w:tc>
        <w:tc>
          <w:tcPr>
            <w:tcW w:w="1728" w:type="dxa"/>
            <w:shd w:val="clear" w:color="auto" w:fill="auto"/>
          </w:tcPr>
          <w:p w14:paraId="471D9A2D"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55B09A98"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7327A8C9" w14:textId="77777777" w:rsidR="0098535D" w:rsidRDefault="0098535D">
            <w:pPr>
              <w:jc w:val="right"/>
              <w:rPr>
                <w:rFonts w:asciiTheme="minorEastAsia" w:eastAsiaTheme="minorEastAsia" w:hAnsiTheme="minorEastAsia" w:cs="宋体"/>
                <w:kern w:val="0"/>
                <w:sz w:val="18"/>
                <w:szCs w:val="18"/>
              </w:rPr>
            </w:pPr>
          </w:p>
        </w:tc>
      </w:tr>
      <w:tr w:rsidR="0098535D" w14:paraId="5A794180" w14:textId="77777777">
        <w:tc>
          <w:tcPr>
            <w:tcW w:w="4526" w:type="dxa"/>
            <w:shd w:val="pct10" w:color="auto" w:fill="C7EDCC" w:themeFill="background1"/>
            <w:vAlign w:val="center"/>
          </w:tcPr>
          <w:p w14:paraId="666E0AF1"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收到其他与投资活动有关的现金</w:t>
            </w:r>
          </w:p>
        </w:tc>
        <w:tc>
          <w:tcPr>
            <w:tcW w:w="1728" w:type="dxa"/>
            <w:tcBorders>
              <w:bottom w:val="single" w:sz="4" w:space="0" w:color="5B9BD5" w:themeColor="accent1"/>
            </w:tcBorders>
            <w:shd w:val="clear" w:color="auto" w:fill="auto"/>
          </w:tcPr>
          <w:p w14:paraId="26A6ADB2"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63625FF3"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5007E8C2" w14:textId="77777777" w:rsidR="0098535D" w:rsidRDefault="0098535D">
            <w:pPr>
              <w:jc w:val="right"/>
              <w:rPr>
                <w:rFonts w:asciiTheme="minorEastAsia" w:eastAsiaTheme="minorEastAsia" w:hAnsiTheme="minorEastAsia" w:cs="宋体"/>
                <w:kern w:val="0"/>
                <w:sz w:val="18"/>
                <w:szCs w:val="18"/>
              </w:rPr>
            </w:pPr>
          </w:p>
        </w:tc>
      </w:tr>
      <w:tr w:rsidR="0098535D" w14:paraId="769F496A" w14:textId="77777777">
        <w:tc>
          <w:tcPr>
            <w:tcW w:w="4526" w:type="dxa"/>
            <w:shd w:val="pct10" w:color="auto" w:fill="C7EDCC" w:themeFill="background1"/>
            <w:vAlign w:val="center"/>
          </w:tcPr>
          <w:p w14:paraId="78D2C255"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投资活动现金流入小计</w:t>
            </w:r>
          </w:p>
        </w:tc>
        <w:tc>
          <w:tcPr>
            <w:tcW w:w="1728" w:type="dxa"/>
            <w:shd w:val="pct10" w:color="auto" w:fill="auto"/>
          </w:tcPr>
          <w:p w14:paraId="48763A3A"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auto"/>
          </w:tcPr>
          <w:p w14:paraId="7AA4ACF1"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auto"/>
          </w:tcPr>
          <w:p w14:paraId="1A8B8CA5" w14:textId="77777777" w:rsidR="0098535D" w:rsidRDefault="0098535D">
            <w:pPr>
              <w:jc w:val="right"/>
              <w:rPr>
                <w:rFonts w:asciiTheme="minorEastAsia" w:eastAsiaTheme="minorEastAsia" w:hAnsiTheme="minorEastAsia" w:cs="宋体"/>
                <w:kern w:val="0"/>
                <w:sz w:val="18"/>
                <w:szCs w:val="18"/>
              </w:rPr>
            </w:pPr>
          </w:p>
        </w:tc>
      </w:tr>
      <w:tr w:rsidR="0098535D" w14:paraId="4115E136" w14:textId="77777777">
        <w:tc>
          <w:tcPr>
            <w:tcW w:w="4526" w:type="dxa"/>
            <w:shd w:val="pct10" w:color="auto" w:fill="C7EDCC" w:themeFill="background1"/>
            <w:vAlign w:val="center"/>
          </w:tcPr>
          <w:p w14:paraId="57D05F8B" w14:textId="77777777" w:rsidR="0098535D" w:rsidRDefault="0099308C">
            <w:pPr>
              <w:rPr>
                <w:rFonts w:asciiTheme="minorEastAsia" w:eastAsiaTheme="minorEastAsia" w:hAnsiTheme="minorEastAsia"/>
                <w:b/>
                <w:sz w:val="18"/>
                <w:szCs w:val="18"/>
              </w:rPr>
            </w:pPr>
            <w:r>
              <w:rPr>
                <w:rFonts w:asciiTheme="minorEastAsia" w:eastAsiaTheme="minorEastAsia" w:hAnsiTheme="minorEastAsia" w:hint="eastAsia"/>
                <w:sz w:val="18"/>
                <w:szCs w:val="18"/>
              </w:rPr>
              <w:t>投资支付的现金</w:t>
            </w:r>
          </w:p>
        </w:tc>
        <w:tc>
          <w:tcPr>
            <w:tcW w:w="1728" w:type="dxa"/>
            <w:shd w:val="pct10" w:color="auto" w:fill="auto"/>
          </w:tcPr>
          <w:p w14:paraId="6FEE3108"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auto"/>
          </w:tcPr>
          <w:p w14:paraId="1FDC026F"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auto"/>
          </w:tcPr>
          <w:p w14:paraId="56561FFC" w14:textId="77777777" w:rsidR="0098535D" w:rsidRDefault="0098535D">
            <w:pPr>
              <w:jc w:val="right"/>
              <w:rPr>
                <w:rFonts w:asciiTheme="minorEastAsia" w:eastAsiaTheme="minorEastAsia" w:hAnsiTheme="minorEastAsia" w:cs="宋体"/>
                <w:kern w:val="0"/>
                <w:sz w:val="18"/>
                <w:szCs w:val="18"/>
              </w:rPr>
            </w:pPr>
          </w:p>
        </w:tc>
      </w:tr>
      <w:tr w:rsidR="0098535D" w14:paraId="721444C6" w14:textId="77777777">
        <w:tc>
          <w:tcPr>
            <w:tcW w:w="4526" w:type="dxa"/>
            <w:shd w:val="pct10" w:color="auto" w:fill="C7EDCC" w:themeFill="background1"/>
            <w:vAlign w:val="center"/>
          </w:tcPr>
          <w:p w14:paraId="7F6DA636"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购建固定资产、无形资产和其他长期资产支付的现金</w:t>
            </w:r>
          </w:p>
        </w:tc>
        <w:tc>
          <w:tcPr>
            <w:tcW w:w="1728" w:type="dxa"/>
            <w:shd w:val="clear" w:color="auto" w:fill="auto"/>
          </w:tcPr>
          <w:p w14:paraId="2C8E5E67"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6CC867C3"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5F419594" w14:textId="77777777" w:rsidR="0098535D" w:rsidRDefault="0098535D">
            <w:pPr>
              <w:jc w:val="right"/>
              <w:rPr>
                <w:rFonts w:asciiTheme="minorEastAsia" w:eastAsiaTheme="minorEastAsia" w:hAnsiTheme="minorEastAsia" w:cs="宋体"/>
                <w:kern w:val="0"/>
                <w:sz w:val="18"/>
                <w:szCs w:val="18"/>
              </w:rPr>
            </w:pPr>
          </w:p>
        </w:tc>
      </w:tr>
      <w:tr w:rsidR="0098535D" w14:paraId="18FC45BB" w14:textId="77777777">
        <w:tc>
          <w:tcPr>
            <w:tcW w:w="4526" w:type="dxa"/>
            <w:shd w:val="pct10" w:color="auto" w:fill="C7EDCC" w:themeFill="background1"/>
            <w:vAlign w:val="center"/>
          </w:tcPr>
          <w:p w14:paraId="0E9F635B"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取得子公司及其他营业单位支付的现金净额</w:t>
            </w:r>
          </w:p>
        </w:tc>
        <w:tc>
          <w:tcPr>
            <w:tcW w:w="1728" w:type="dxa"/>
            <w:shd w:val="clear" w:color="auto" w:fill="auto"/>
          </w:tcPr>
          <w:p w14:paraId="13B3649E"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6427AA9B"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60C8F8C3" w14:textId="77777777" w:rsidR="0098535D" w:rsidRDefault="0098535D">
            <w:pPr>
              <w:jc w:val="right"/>
              <w:rPr>
                <w:rFonts w:asciiTheme="minorEastAsia" w:eastAsiaTheme="minorEastAsia" w:hAnsiTheme="minorEastAsia" w:cs="宋体"/>
                <w:kern w:val="0"/>
                <w:sz w:val="18"/>
                <w:szCs w:val="18"/>
              </w:rPr>
            </w:pPr>
          </w:p>
        </w:tc>
      </w:tr>
      <w:tr w:rsidR="0098535D" w14:paraId="769F9950" w14:textId="77777777">
        <w:tc>
          <w:tcPr>
            <w:tcW w:w="4526" w:type="dxa"/>
            <w:shd w:val="pct10" w:color="auto" w:fill="C7EDCC" w:themeFill="background1"/>
            <w:vAlign w:val="center"/>
          </w:tcPr>
          <w:p w14:paraId="210BD833"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支付其他与投资活动有关的现金</w:t>
            </w:r>
          </w:p>
        </w:tc>
        <w:tc>
          <w:tcPr>
            <w:tcW w:w="1728" w:type="dxa"/>
            <w:tcBorders>
              <w:bottom w:val="single" w:sz="4" w:space="0" w:color="5B9BD5" w:themeColor="accent1"/>
            </w:tcBorders>
            <w:shd w:val="clear" w:color="auto" w:fill="auto"/>
          </w:tcPr>
          <w:p w14:paraId="5E71D805"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50791A32"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50EEDCF6" w14:textId="77777777" w:rsidR="0098535D" w:rsidRDefault="0098535D">
            <w:pPr>
              <w:jc w:val="right"/>
              <w:rPr>
                <w:rFonts w:asciiTheme="minorEastAsia" w:eastAsiaTheme="minorEastAsia" w:hAnsiTheme="minorEastAsia" w:cs="宋体"/>
                <w:kern w:val="0"/>
                <w:sz w:val="18"/>
                <w:szCs w:val="18"/>
              </w:rPr>
            </w:pPr>
          </w:p>
        </w:tc>
      </w:tr>
      <w:tr w:rsidR="0098535D" w14:paraId="7FE519D3" w14:textId="77777777">
        <w:tc>
          <w:tcPr>
            <w:tcW w:w="4526" w:type="dxa"/>
            <w:shd w:val="pct10" w:color="auto" w:fill="C7EDCC" w:themeFill="background1"/>
            <w:vAlign w:val="center"/>
          </w:tcPr>
          <w:p w14:paraId="63C98AFF"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投资活动现金流出小计</w:t>
            </w:r>
          </w:p>
        </w:tc>
        <w:tc>
          <w:tcPr>
            <w:tcW w:w="1728" w:type="dxa"/>
            <w:shd w:val="pct10" w:color="auto" w:fill="C7EDCC" w:themeFill="background1"/>
          </w:tcPr>
          <w:p w14:paraId="45E63912" w14:textId="77777777" w:rsidR="0098535D" w:rsidRDefault="0098535D">
            <w:pPr>
              <w:jc w:val="right"/>
              <w:rPr>
                <w:rFonts w:asciiTheme="minorEastAsia" w:eastAsiaTheme="minorEastAsia" w:hAnsiTheme="minorEastAsia" w:cs="宋体"/>
                <w:b/>
                <w:kern w:val="0"/>
                <w:sz w:val="18"/>
                <w:szCs w:val="18"/>
              </w:rPr>
            </w:pPr>
          </w:p>
        </w:tc>
        <w:tc>
          <w:tcPr>
            <w:tcW w:w="1657" w:type="dxa"/>
            <w:shd w:val="pct10" w:color="auto" w:fill="C7EDCC" w:themeFill="background1"/>
          </w:tcPr>
          <w:p w14:paraId="2C28389D" w14:textId="77777777" w:rsidR="0098535D" w:rsidRDefault="0098535D">
            <w:pPr>
              <w:jc w:val="right"/>
              <w:rPr>
                <w:rFonts w:asciiTheme="minorEastAsia" w:eastAsiaTheme="minorEastAsia" w:hAnsiTheme="minorEastAsia" w:cs="宋体"/>
                <w:b/>
                <w:kern w:val="0"/>
                <w:sz w:val="18"/>
                <w:szCs w:val="18"/>
              </w:rPr>
            </w:pPr>
          </w:p>
        </w:tc>
        <w:tc>
          <w:tcPr>
            <w:tcW w:w="1681" w:type="dxa"/>
            <w:shd w:val="pct10" w:color="auto" w:fill="C7EDCC" w:themeFill="background1"/>
          </w:tcPr>
          <w:p w14:paraId="1E10A70B" w14:textId="77777777" w:rsidR="0098535D" w:rsidRDefault="0098535D">
            <w:pPr>
              <w:jc w:val="right"/>
              <w:rPr>
                <w:rFonts w:asciiTheme="minorEastAsia" w:eastAsiaTheme="minorEastAsia" w:hAnsiTheme="minorEastAsia" w:cs="宋体"/>
                <w:b/>
                <w:kern w:val="0"/>
                <w:sz w:val="18"/>
                <w:szCs w:val="18"/>
              </w:rPr>
            </w:pPr>
          </w:p>
        </w:tc>
      </w:tr>
      <w:tr w:rsidR="0098535D" w14:paraId="540CC190" w14:textId="77777777">
        <w:tc>
          <w:tcPr>
            <w:tcW w:w="4526" w:type="dxa"/>
            <w:shd w:val="pct10" w:color="auto" w:fill="C7EDCC" w:themeFill="background1"/>
            <w:vAlign w:val="center"/>
          </w:tcPr>
          <w:p w14:paraId="131CA2C6"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投资活动产生的现金流量净额</w:t>
            </w:r>
          </w:p>
        </w:tc>
        <w:tc>
          <w:tcPr>
            <w:tcW w:w="1728" w:type="dxa"/>
            <w:shd w:val="pct10" w:color="auto" w:fill="C7EDCC" w:themeFill="background1"/>
          </w:tcPr>
          <w:p w14:paraId="4C9D47CB" w14:textId="77777777" w:rsidR="0098535D" w:rsidRDefault="0098535D">
            <w:pPr>
              <w:jc w:val="right"/>
              <w:rPr>
                <w:rFonts w:asciiTheme="minorEastAsia" w:eastAsiaTheme="minorEastAsia" w:hAnsiTheme="minorEastAsia" w:cs="宋体"/>
                <w:b/>
                <w:kern w:val="0"/>
                <w:sz w:val="18"/>
                <w:szCs w:val="18"/>
              </w:rPr>
            </w:pPr>
          </w:p>
        </w:tc>
        <w:tc>
          <w:tcPr>
            <w:tcW w:w="1657" w:type="dxa"/>
            <w:shd w:val="pct10" w:color="auto" w:fill="C7EDCC" w:themeFill="background1"/>
          </w:tcPr>
          <w:p w14:paraId="48D8039F" w14:textId="77777777" w:rsidR="0098535D" w:rsidRDefault="0098535D">
            <w:pPr>
              <w:jc w:val="right"/>
              <w:rPr>
                <w:rFonts w:asciiTheme="minorEastAsia" w:eastAsiaTheme="minorEastAsia" w:hAnsiTheme="minorEastAsia" w:cs="宋体"/>
                <w:b/>
                <w:kern w:val="0"/>
                <w:sz w:val="18"/>
                <w:szCs w:val="18"/>
              </w:rPr>
            </w:pPr>
          </w:p>
        </w:tc>
        <w:tc>
          <w:tcPr>
            <w:tcW w:w="1681" w:type="dxa"/>
            <w:shd w:val="pct10" w:color="auto" w:fill="C7EDCC" w:themeFill="background1"/>
          </w:tcPr>
          <w:p w14:paraId="220FD28A" w14:textId="77777777" w:rsidR="0098535D" w:rsidRDefault="0098535D">
            <w:pPr>
              <w:jc w:val="right"/>
              <w:rPr>
                <w:rFonts w:asciiTheme="minorEastAsia" w:eastAsiaTheme="minorEastAsia" w:hAnsiTheme="minorEastAsia" w:cs="宋体"/>
                <w:b/>
                <w:kern w:val="0"/>
                <w:sz w:val="18"/>
                <w:szCs w:val="18"/>
              </w:rPr>
            </w:pPr>
          </w:p>
        </w:tc>
      </w:tr>
      <w:tr w:rsidR="0098535D" w14:paraId="1832D7E3" w14:textId="77777777">
        <w:tc>
          <w:tcPr>
            <w:tcW w:w="4526" w:type="dxa"/>
            <w:shd w:val="pct10" w:color="auto" w:fill="C7EDCC" w:themeFill="background1"/>
            <w:vAlign w:val="center"/>
          </w:tcPr>
          <w:p w14:paraId="086A8B74"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三、筹资活动产生的现金流量：</w:t>
            </w:r>
          </w:p>
        </w:tc>
        <w:tc>
          <w:tcPr>
            <w:tcW w:w="1728" w:type="dxa"/>
            <w:shd w:val="clear" w:color="auto" w:fill="auto"/>
          </w:tcPr>
          <w:p w14:paraId="7A74A852"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686A410E"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4F4EAC3F" w14:textId="77777777" w:rsidR="0098535D" w:rsidRDefault="0098535D">
            <w:pPr>
              <w:jc w:val="right"/>
              <w:rPr>
                <w:rFonts w:asciiTheme="minorEastAsia" w:eastAsiaTheme="minorEastAsia" w:hAnsiTheme="minorEastAsia" w:cs="宋体"/>
                <w:kern w:val="0"/>
                <w:sz w:val="18"/>
                <w:szCs w:val="18"/>
              </w:rPr>
            </w:pPr>
          </w:p>
        </w:tc>
      </w:tr>
      <w:tr w:rsidR="0098535D" w14:paraId="7AC134B4" w14:textId="77777777">
        <w:tc>
          <w:tcPr>
            <w:tcW w:w="4526" w:type="dxa"/>
            <w:shd w:val="pct10" w:color="auto" w:fill="C7EDCC" w:themeFill="background1"/>
            <w:vAlign w:val="center"/>
          </w:tcPr>
          <w:p w14:paraId="7190E1A0"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吸收投资收到的现金</w:t>
            </w:r>
          </w:p>
        </w:tc>
        <w:tc>
          <w:tcPr>
            <w:tcW w:w="1728" w:type="dxa"/>
            <w:shd w:val="clear" w:color="auto" w:fill="auto"/>
          </w:tcPr>
          <w:p w14:paraId="5E2C9FE0"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70FE2BD0"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61E3C9CA" w14:textId="77777777" w:rsidR="0098535D" w:rsidRDefault="0098535D">
            <w:pPr>
              <w:jc w:val="right"/>
              <w:rPr>
                <w:rFonts w:asciiTheme="minorEastAsia" w:eastAsiaTheme="minorEastAsia" w:hAnsiTheme="minorEastAsia" w:cs="宋体"/>
                <w:kern w:val="0"/>
                <w:sz w:val="18"/>
                <w:szCs w:val="18"/>
              </w:rPr>
            </w:pPr>
          </w:p>
        </w:tc>
      </w:tr>
      <w:tr w:rsidR="0098535D" w14:paraId="2EFC79AC" w14:textId="77777777">
        <w:tc>
          <w:tcPr>
            <w:tcW w:w="4526" w:type="dxa"/>
            <w:shd w:val="pct10" w:color="auto" w:fill="C7EDCC" w:themeFill="background1"/>
            <w:vAlign w:val="center"/>
          </w:tcPr>
          <w:p w14:paraId="610FD3ED"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取得借款收到的现金</w:t>
            </w:r>
          </w:p>
        </w:tc>
        <w:tc>
          <w:tcPr>
            <w:tcW w:w="1728" w:type="dxa"/>
            <w:shd w:val="clear" w:color="auto" w:fill="auto"/>
          </w:tcPr>
          <w:p w14:paraId="374212B9"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7CD5250F"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17FBB932" w14:textId="77777777" w:rsidR="0098535D" w:rsidRDefault="0098535D">
            <w:pPr>
              <w:jc w:val="right"/>
              <w:rPr>
                <w:rFonts w:asciiTheme="minorEastAsia" w:eastAsiaTheme="minorEastAsia" w:hAnsiTheme="minorEastAsia" w:cs="宋体"/>
                <w:kern w:val="0"/>
                <w:sz w:val="18"/>
                <w:szCs w:val="18"/>
              </w:rPr>
            </w:pPr>
          </w:p>
        </w:tc>
      </w:tr>
      <w:tr w:rsidR="0098535D" w14:paraId="7555CD11" w14:textId="77777777">
        <w:tc>
          <w:tcPr>
            <w:tcW w:w="4526" w:type="dxa"/>
            <w:shd w:val="pct10" w:color="auto" w:fill="C7EDCC" w:themeFill="background1"/>
            <w:vAlign w:val="center"/>
          </w:tcPr>
          <w:p w14:paraId="26D49267"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发行债券收到的现金</w:t>
            </w:r>
          </w:p>
        </w:tc>
        <w:tc>
          <w:tcPr>
            <w:tcW w:w="1728" w:type="dxa"/>
            <w:shd w:val="clear" w:color="auto" w:fill="auto"/>
          </w:tcPr>
          <w:p w14:paraId="440147DE"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02EF04F"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23C5C651" w14:textId="77777777" w:rsidR="0098535D" w:rsidRDefault="0098535D">
            <w:pPr>
              <w:jc w:val="right"/>
              <w:rPr>
                <w:rFonts w:asciiTheme="minorEastAsia" w:eastAsiaTheme="minorEastAsia" w:hAnsiTheme="minorEastAsia" w:cs="宋体"/>
                <w:kern w:val="0"/>
                <w:sz w:val="18"/>
                <w:szCs w:val="18"/>
              </w:rPr>
            </w:pPr>
          </w:p>
        </w:tc>
      </w:tr>
      <w:tr w:rsidR="0098535D" w14:paraId="341DA09B" w14:textId="77777777">
        <w:tc>
          <w:tcPr>
            <w:tcW w:w="4526" w:type="dxa"/>
            <w:shd w:val="pct10" w:color="auto" w:fill="C7EDCC" w:themeFill="background1"/>
            <w:vAlign w:val="center"/>
          </w:tcPr>
          <w:p w14:paraId="77A903E0"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收到其他与筹资活动有关的现金</w:t>
            </w:r>
          </w:p>
        </w:tc>
        <w:tc>
          <w:tcPr>
            <w:tcW w:w="1728" w:type="dxa"/>
            <w:tcBorders>
              <w:bottom w:val="single" w:sz="4" w:space="0" w:color="5B9BD5" w:themeColor="accent1"/>
            </w:tcBorders>
            <w:shd w:val="clear" w:color="auto" w:fill="auto"/>
          </w:tcPr>
          <w:p w14:paraId="2A06AE93"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5D63FD2A"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5FF42433" w14:textId="77777777" w:rsidR="0098535D" w:rsidRDefault="0098535D">
            <w:pPr>
              <w:jc w:val="right"/>
              <w:rPr>
                <w:rFonts w:asciiTheme="minorEastAsia" w:eastAsiaTheme="minorEastAsia" w:hAnsiTheme="minorEastAsia" w:cs="宋体"/>
                <w:kern w:val="0"/>
                <w:sz w:val="18"/>
                <w:szCs w:val="18"/>
              </w:rPr>
            </w:pPr>
          </w:p>
        </w:tc>
      </w:tr>
      <w:tr w:rsidR="0098535D" w14:paraId="584C7016" w14:textId="77777777">
        <w:tc>
          <w:tcPr>
            <w:tcW w:w="4526" w:type="dxa"/>
            <w:shd w:val="pct10" w:color="auto" w:fill="C7EDCC" w:themeFill="background1"/>
            <w:vAlign w:val="center"/>
          </w:tcPr>
          <w:p w14:paraId="6FA7193F"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lastRenderedPageBreak/>
              <w:t>筹资活动现金流入小计</w:t>
            </w:r>
          </w:p>
        </w:tc>
        <w:tc>
          <w:tcPr>
            <w:tcW w:w="1728" w:type="dxa"/>
            <w:shd w:val="pct10" w:color="auto" w:fill="auto"/>
          </w:tcPr>
          <w:p w14:paraId="788075E7"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auto"/>
          </w:tcPr>
          <w:p w14:paraId="73380E09"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auto"/>
          </w:tcPr>
          <w:p w14:paraId="487F577F" w14:textId="77777777" w:rsidR="0098535D" w:rsidRDefault="0098535D">
            <w:pPr>
              <w:jc w:val="right"/>
              <w:rPr>
                <w:rFonts w:asciiTheme="minorEastAsia" w:eastAsiaTheme="minorEastAsia" w:hAnsiTheme="minorEastAsia" w:cs="宋体"/>
                <w:kern w:val="0"/>
                <w:sz w:val="18"/>
                <w:szCs w:val="18"/>
              </w:rPr>
            </w:pPr>
          </w:p>
        </w:tc>
      </w:tr>
      <w:tr w:rsidR="0098535D" w14:paraId="0F2A4C8C" w14:textId="77777777">
        <w:tc>
          <w:tcPr>
            <w:tcW w:w="4526" w:type="dxa"/>
            <w:shd w:val="pct10" w:color="auto" w:fill="C7EDCC" w:themeFill="background1"/>
            <w:vAlign w:val="center"/>
          </w:tcPr>
          <w:p w14:paraId="0774EABD"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偿还债务支付的现金</w:t>
            </w:r>
          </w:p>
        </w:tc>
        <w:tc>
          <w:tcPr>
            <w:tcW w:w="1728" w:type="dxa"/>
            <w:shd w:val="clear" w:color="auto" w:fill="auto"/>
          </w:tcPr>
          <w:p w14:paraId="2B5E19F8"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5417199B"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153E3956" w14:textId="77777777" w:rsidR="0098535D" w:rsidRDefault="0098535D">
            <w:pPr>
              <w:jc w:val="right"/>
              <w:rPr>
                <w:rFonts w:asciiTheme="minorEastAsia" w:eastAsiaTheme="minorEastAsia" w:hAnsiTheme="minorEastAsia" w:cs="宋体"/>
                <w:kern w:val="0"/>
                <w:sz w:val="18"/>
                <w:szCs w:val="18"/>
              </w:rPr>
            </w:pPr>
          </w:p>
        </w:tc>
      </w:tr>
      <w:tr w:rsidR="0098535D" w14:paraId="42940E52" w14:textId="77777777">
        <w:tc>
          <w:tcPr>
            <w:tcW w:w="4526" w:type="dxa"/>
            <w:shd w:val="pct10" w:color="auto" w:fill="C7EDCC" w:themeFill="background1"/>
            <w:vAlign w:val="center"/>
          </w:tcPr>
          <w:p w14:paraId="64C74217"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分配股利、利润或偿付利息支付的现金</w:t>
            </w:r>
          </w:p>
        </w:tc>
        <w:tc>
          <w:tcPr>
            <w:tcW w:w="1728" w:type="dxa"/>
            <w:shd w:val="clear" w:color="auto" w:fill="auto"/>
          </w:tcPr>
          <w:p w14:paraId="4B3F6524"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5A17E86C"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623C68F9" w14:textId="77777777" w:rsidR="0098535D" w:rsidRDefault="0098535D">
            <w:pPr>
              <w:jc w:val="right"/>
              <w:rPr>
                <w:rFonts w:asciiTheme="minorEastAsia" w:eastAsiaTheme="minorEastAsia" w:hAnsiTheme="minorEastAsia" w:cs="宋体"/>
                <w:kern w:val="0"/>
                <w:sz w:val="18"/>
                <w:szCs w:val="18"/>
              </w:rPr>
            </w:pPr>
          </w:p>
        </w:tc>
      </w:tr>
      <w:tr w:rsidR="0098535D" w14:paraId="6750D45F" w14:textId="77777777">
        <w:tc>
          <w:tcPr>
            <w:tcW w:w="4526" w:type="dxa"/>
            <w:shd w:val="pct10" w:color="auto" w:fill="C7EDCC" w:themeFill="background1"/>
            <w:vAlign w:val="center"/>
          </w:tcPr>
          <w:p w14:paraId="44F62EEA"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支付其他与筹资活动有关的现金</w:t>
            </w:r>
          </w:p>
        </w:tc>
        <w:tc>
          <w:tcPr>
            <w:tcW w:w="1728" w:type="dxa"/>
            <w:tcBorders>
              <w:bottom w:val="single" w:sz="4" w:space="0" w:color="5B9BD5" w:themeColor="accent1"/>
            </w:tcBorders>
            <w:shd w:val="clear" w:color="auto" w:fill="auto"/>
          </w:tcPr>
          <w:p w14:paraId="337299A8" w14:textId="77777777" w:rsidR="0098535D" w:rsidRDefault="0098535D">
            <w:pPr>
              <w:jc w:val="right"/>
              <w:rPr>
                <w:rFonts w:asciiTheme="minorEastAsia" w:eastAsiaTheme="minorEastAsia" w:hAnsiTheme="minorEastAsia" w:cs="宋体"/>
                <w:kern w:val="0"/>
                <w:sz w:val="18"/>
                <w:szCs w:val="18"/>
              </w:rPr>
            </w:pPr>
          </w:p>
        </w:tc>
        <w:tc>
          <w:tcPr>
            <w:tcW w:w="1657" w:type="dxa"/>
            <w:tcBorders>
              <w:bottom w:val="single" w:sz="4" w:space="0" w:color="5B9BD5" w:themeColor="accent1"/>
            </w:tcBorders>
            <w:shd w:val="clear" w:color="auto" w:fill="auto"/>
          </w:tcPr>
          <w:p w14:paraId="4E7D82EB" w14:textId="77777777" w:rsidR="0098535D" w:rsidRDefault="0098535D">
            <w:pPr>
              <w:jc w:val="right"/>
              <w:rPr>
                <w:rFonts w:asciiTheme="minorEastAsia" w:eastAsiaTheme="minorEastAsia" w:hAnsiTheme="minorEastAsia" w:cs="宋体"/>
                <w:kern w:val="0"/>
                <w:sz w:val="18"/>
                <w:szCs w:val="18"/>
              </w:rPr>
            </w:pPr>
          </w:p>
        </w:tc>
        <w:tc>
          <w:tcPr>
            <w:tcW w:w="1681" w:type="dxa"/>
            <w:tcBorders>
              <w:bottom w:val="single" w:sz="4" w:space="0" w:color="5B9BD5" w:themeColor="accent1"/>
            </w:tcBorders>
            <w:shd w:val="clear" w:color="auto" w:fill="auto"/>
          </w:tcPr>
          <w:p w14:paraId="401456C0" w14:textId="77777777" w:rsidR="0098535D" w:rsidRDefault="0098535D">
            <w:pPr>
              <w:jc w:val="right"/>
              <w:rPr>
                <w:rFonts w:asciiTheme="minorEastAsia" w:eastAsiaTheme="minorEastAsia" w:hAnsiTheme="minorEastAsia" w:cs="宋体"/>
                <w:kern w:val="0"/>
                <w:sz w:val="18"/>
                <w:szCs w:val="18"/>
              </w:rPr>
            </w:pPr>
          </w:p>
        </w:tc>
      </w:tr>
      <w:tr w:rsidR="0098535D" w14:paraId="1076B82E" w14:textId="77777777">
        <w:tc>
          <w:tcPr>
            <w:tcW w:w="4526" w:type="dxa"/>
            <w:shd w:val="pct10" w:color="auto" w:fill="C7EDCC" w:themeFill="background1"/>
            <w:vAlign w:val="center"/>
          </w:tcPr>
          <w:p w14:paraId="22F02B70"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筹资活动现金流出小计</w:t>
            </w:r>
          </w:p>
        </w:tc>
        <w:tc>
          <w:tcPr>
            <w:tcW w:w="1728" w:type="dxa"/>
            <w:shd w:val="pct10" w:color="auto" w:fill="C7EDCC" w:themeFill="background1"/>
          </w:tcPr>
          <w:p w14:paraId="72BF22E1"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29A9FE9C"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79997DA9" w14:textId="77777777" w:rsidR="0098535D" w:rsidRDefault="0098535D">
            <w:pPr>
              <w:jc w:val="right"/>
              <w:rPr>
                <w:rFonts w:asciiTheme="minorEastAsia" w:eastAsiaTheme="minorEastAsia" w:hAnsiTheme="minorEastAsia" w:cs="宋体"/>
                <w:kern w:val="0"/>
                <w:sz w:val="18"/>
                <w:szCs w:val="18"/>
              </w:rPr>
            </w:pPr>
          </w:p>
        </w:tc>
      </w:tr>
      <w:tr w:rsidR="0098535D" w14:paraId="27357F2C" w14:textId="77777777">
        <w:tc>
          <w:tcPr>
            <w:tcW w:w="4526" w:type="dxa"/>
            <w:shd w:val="pct10" w:color="auto" w:fill="C7EDCC" w:themeFill="background1"/>
            <w:vAlign w:val="center"/>
          </w:tcPr>
          <w:p w14:paraId="358472E3" w14:textId="77777777" w:rsidR="0098535D" w:rsidRDefault="0099308C">
            <w:pPr>
              <w:jc w:val="cente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筹资活动产生的现金流量净额</w:t>
            </w:r>
          </w:p>
        </w:tc>
        <w:tc>
          <w:tcPr>
            <w:tcW w:w="1728" w:type="dxa"/>
            <w:shd w:val="pct10" w:color="auto" w:fill="C7EDCC" w:themeFill="background1"/>
          </w:tcPr>
          <w:p w14:paraId="35382E74" w14:textId="77777777" w:rsidR="0098535D" w:rsidRDefault="0098535D">
            <w:pPr>
              <w:jc w:val="right"/>
              <w:rPr>
                <w:rFonts w:asciiTheme="minorEastAsia" w:eastAsiaTheme="minorEastAsia" w:hAnsiTheme="minorEastAsia" w:cs="宋体"/>
                <w:kern w:val="0"/>
                <w:sz w:val="18"/>
                <w:szCs w:val="18"/>
              </w:rPr>
            </w:pPr>
          </w:p>
        </w:tc>
        <w:tc>
          <w:tcPr>
            <w:tcW w:w="1657" w:type="dxa"/>
            <w:shd w:val="pct10" w:color="auto" w:fill="C7EDCC" w:themeFill="background1"/>
          </w:tcPr>
          <w:p w14:paraId="475AF6A0" w14:textId="77777777" w:rsidR="0098535D" w:rsidRDefault="0098535D">
            <w:pPr>
              <w:jc w:val="right"/>
              <w:rPr>
                <w:rFonts w:asciiTheme="minorEastAsia" w:eastAsiaTheme="minorEastAsia" w:hAnsiTheme="minorEastAsia" w:cs="宋体"/>
                <w:kern w:val="0"/>
                <w:sz w:val="18"/>
                <w:szCs w:val="18"/>
              </w:rPr>
            </w:pPr>
          </w:p>
        </w:tc>
        <w:tc>
          <w:tcPr>
            <w:tcW w:w="1681" w:type="dxa"/>
            <w:shd w:val="pct10" w:color="auto" w:fill="C7EDCC" w:themeFill="background1"/>
          </w:tcPr>
          <w:p w14:paraId="07B433D7" w14:textId="77777777" w:rsidR="0098535D" w:rsidRDefault="0098535D">
            <w:pPr>
              <w:jc w:val="right"/>
              <w:rPr>
                <w:rFonts w:asciiTheme="minorEastAsia" w:eastAsiaTheme="minorEastAsia" w:hAnsiTheme="minorEastAsia" w:cs="宋体"/>
                <w:kern w:val="0"/>
                <w:sz w:val="18"/>
                <w:szCs w:val="18"/>
              </w:rPr>
            </w:pPr>
          </w:p>
        </w:tc>
      </w:tr>
      <w:tr w:rsidR="0098535D" w14:paraId="235E5D4E" w14:textId="77777777">
        <w:tc>
          <w:tcPr>
            <w:tcW w:w="4526" w:type="dxa"/>
            <w:shd w:val="pct10" w:color="auto" w:fill="C7EDCC" w:themeFill="background1"/>
            <w:vAlign w:val="center"/>
          </w:tcPr>
          <w:p w14:paraId="4A5C7A13"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四、汇率变动对现金及现金等价物的影响</w:t>
            </w:r>
          </w:p>
        </w:tc>
        <w:tc>
          <w:tcPr>
            <w:tcW w:w="1728" w:type="dxa"/>
            <w:shd w:val="clear" w:color="auto" w:fill="auto"/>
          </w:tcPr>
          <w:p w14:paraId="58C4027E"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72A08293"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12BE2356" w14:textId="77777777" w:rsidR="0098535D" w:rsidRDefault="0098535D">
            <w:pPr>
              <w:jc w:val="right"/>
              <w:rPr>
                <w:rFonts w:asciiTheme="minorEastAsia" w:eastAsiaTheme="minorEastAsia" w:hAnsiTheme="minorEastAsia" w:cs="宋体"/>
                <w:kern w:val="0"/>
                <w:sz w:val="18"/>
                <w:szCs w:val="18"/>
              </w:rPr>
            </w:pPr>
          </w:p>
        </w:tc>
      </w:tr>
      <w:tr w:rsidR="0098535D" w14:paraId="2929CEC8" w14:textId="77777777">
        <w:tc>
          <w:tcPr>
            <w:tcW w:w="4526" w:type="dxa"/>
            <w:shd w:val="pct10" w:color="auto" w:fill="C7EDCC" w:themeFill="background1"/>
            <w:vAlign w:val="center"/>
          </w:tcPr>
          <w:p w14:paraId="762E429D"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五、现金及现金等价物净增加额</w:t>
            </w:r>
          </w:p>
        </w:tc>
        <w:tc>
          <w:tcPr>
            <w:tcW w:w="1728" w:type="dxa"/>
            <w:shd w:val="clear" w:color="auto" w:fill="auto"/>
          </w:tcPr>
          <w:p w14:paraId="67BE7399"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065AA73"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2748A68A" w14:textId="77777777" w:rsidR="0098535D" w:rsidRDefault="0098535D">
            <w:pPr>
              <w:jc w:val="right"/>
              <w:rPr>
                <w:rFonts w:asciiTheme="minorEastAsia" w:eastAsiaTheme="minorEastAsia" w:hAnsiTheme="minorEastAsia" w:cs="宋体"/>
                <w:kern w:val="0"/>
                <w:sz w:val="18"/>
                <w:szCs w:val="18"/>
              </w:rPr>
            </w:pPr>
          </w:p>
        </w:tc>
      </w:tr>
      <w:tr w:rsidR="0098535D" w14:paraId="341ED182" w14:textId="77777777">
        <w:tc>
          <w:tcPr>
            <w:tcW w:w="4526" w:type="dxa"/>
            <w:shd w:val="pct10" w:color="auto" w:fill="C7EDCC" w:themeFill="background1"/>
            <w:vAlign w:val="center"/>
          </w:tcPr>
          <w:p w14:paraId="43EE8F8B" w14:textId="77777777" w:rsidR="0098535D" w:rsidRDefault="0099308C">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加：期初现金及现金等价物余额</w:t>
            </w:r>
          </w:p>
        </w:tc>
        <w:tc>
          <w:tcPr>
            <w:tcW w:w="1728" w:type="dxa"/>
            <w:shd w:val="clear" w:color="auto" w:fill="auto"/>
          </w:tcPr>
          <w:p w14:paraId="3205ACE0"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1EC5DE00"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27E26A90" w14:textId="77777777" w:rsidR="0098535D" w:rsidRDefault="0098535D">
            <w:pPr>
              <w:jc w:val="right"/>
              <w:rPr>
                <w:rFonts w:asciiTheme="minorEastAsia" w:eastAsiaTheme="minorEastAsia" w:hAnsiTheme="minorEastAsia" w:cs="宋体"/>
                <w:kern w:val="0"/>
                <w:sz w:val="18"/>
                <w:szCs w:val="18"/>
              </w:rPr>
            </w:pPr>
          </w:p>
        </w:tc>
      </w:tr>
      <w:tr w:rsidR="0098535D" w14:paraId="4C7E0860" w14:textId="77777777">
        <w:tc>
          <w:tcPr>
            <w:tcW w:w="4526" w:type="dxa"/>
            <w:shd w:val="pct10" w:color="auto" w:fill="C7EDCC" w:themeFill="background1"/>
            <w:vAlign w:val="center"/>
          </w:tcPr>
          <w:p w14:paraId="1D582EBD" w14:textId="77777777" w:rsidR="0098535D" w:rsidRDefault="0099308C">
            <w:pPr>
              <w:rPr>
                <w:rFonts w:asciiTheme="minorEastAsia" w:eastAsiaTheme="minorEastAsia" w:hAnsiTheme="minorEastAsia" w:cs="宋体"/>
                <w:b/>
                <w:sz w:val="18"/>
                <w:szCs w:val="18"/>
              </w:rPr>
            </w:pPr>
            <w:r>
              <w:rPr>
                <w:rFonts w:asciiTheme="minorEastAsia" w:eastAsiaTheme="minorEastAsia" w:hAnsiTheme="minorEastAsia" w:hint="eastAsia"/>
                <w:b/>
                <w:sz w:val="18"/>
                <w:szCs w:val="18"/>
              </w:rPr>
              <w:t>六、期末现金及现金等价物余额</w:t>
            </w:r>
          </w:p>
        </w:tc>
        <w:tc>
          <w:tcPr>
            <w:tcW w:w="1728" w:type="dxa"/>
            <w:shd w:val="clear" w:color="auto" w:fill="auto"/>
          </w:tcPr>
          <w:p w14:paraId="5B05B936" w14:textId="77777777" w:rsidR="0098535D" w:rsidRDefault="0098535D">
            <w:pPr>
              <w:jc w:val="right"/>
              <w:rPr>
                <w:rFonts w:asciiTheme="minorEastAsia" w:eastAsiaTheme="minorEastAsia" w:hAnsiTheme="minorEastAsia" w:cs="宋体"/>
                <w:kern w:val="0"/>
                <w:sz w:val="18"/>
                <w:szCs w:val="18"/>
              </w:rPr>
            </w:pPr>
          </w:p>
        </w:tc>
        <w:tc>
          <w:tcPr>
            <w:tcW w:w="1657" w:type="dxa"/>
            <w:shd w:val="clear" w:color="auto" w:fill="auto"/>
          </w:tcPr>
          <w:p w14:paraId="059F416F" w14:textId="77777777" w:rsidR="0098535D" w:rsidRDefault="0098535D">
            <w:pPr>
              <w:jc w:val="right"/>
              <w:rPr>
                <w:rFonts w:asciiTheme="minorEastAsia" w:eastAsiaTheme="minorEastAsia" w:hAnsiTheme="minorEastAsia" w:cs="宋体"/>
                <w:kern w:val="0"/>
                <w:sz w:val="18"/>
                <w:szCs w:val="18"/>
              </w:rPr>
            </w:pPr>
          </w:p>
        </w:tc>
        <w:tc>
          <w:tcPr>
            <w:tcW w:w="1681" w:type="dxa"/>
            <w:shd w:val="clear" w:color="auto" w:fill="auto"/>
          </w:tcPr>
          <w:p w14:paraId="499DF99E" w14:textId="77777777" w:rsidR="0098535D" w:rsidRDefault="0098535D">
            <w:pPr>
              <w:jc w:val="right"/>
              <w:rPr>
                <w:rFonts w:asciiTheme="minorEastAsia" w:eastAsiaTheme="minorEastAsia" w:hAnsiTheme="minorEastAsia" w:cs="宋体"/>
                <w:kern w:val="0"/>
                <w:sz w:val="18"/>
                <w:szCs w:val="18"/>
              </w:rPr>
            </w:pPr>
          </w:p>
        </w:tc>
      </w:tr>
    </w:tbl>
    <w:p w14:paraId="1A142CE2" w14:textId="77777777" w:rsidR="0098535D" w:rsidRDefault="0098535D" w:rsidP="00912F74">
      <w:pPr>
        <w:ind w:left="-840" w:firstLine="220"/>
        <w:jc w:val="left"/>
      </w:pPr>
    </w:p>
    <w:p w14:paraId="226C6AE3" w14:textId="77777777" w:rsidR="0098535D" w:rsidRDefault="0098535D">
      <w:pPr>
        <w:pStyle w:val="af4"/>
        <w:rPr>
          <w:rFonts w:ascii="黑体" w:eastAsia="黑体" w:hAnsi="黑体"/>
          <w:b w:val="0"/>
          <w:sz w:val="36"/>
          <w:szCs w:val="36"/>
        </w:rPr>
        <w:sectPr w:rsidR="0098535D">
          <w:pgSz w:w="11906" w:h="16838"/>
          <w:pgMar w:top="1440" w:right="1841" w:bottom="1440" w:left="1800" w:header="851" w:footer="992" w:gutter="0"/>
          <w:cols w:space="425"/>
          <w:docGrid w:type="lines" w:linePitch="312"/>
        </w:sectPr>
      </w:pPr>
    </w:p>
    <w:p w14:paraId="344D59DC" w14:textId="77777777" w:rsidR="0098535D" w:rsidRDefault="0099308C">
      <w:pPr>
        <w:spacing w:before="240" w:after="60" w:line="312" w:lineRule="auto"/>
        <w:jc w:val="center"/>
        <w:outlineLvl w:val="1"/>
        <w:rPr>
          <w:rFonts w:ascii="黑体" w:eastAsia="黑体" w:hAnsi="黑体" w:cstheme="majorBidi"/>
          <w:bCs/>
          <w:kern w:val="28"/>
          <w:sz w:val="36"/>
          <w:szCs w:val="36"/>
        </w:rPr>
      </w:pPr>
      <w:r>
        <w:rPr>
          <w:rFonts w:ascii="黑体" w:eastAsia="黑体" w:hAnsi="黑体" w:cstheme="majorBidi" w:hint="eastAsia"/>
          <w:bCs/>
          <w:kern w:val="28"/>
          <w:sz w:val="36"/>
          <w:szCs w:val="36"/>
        </w:rPr>
        <w:lastRenderedPageBreak/>
        <w:t>第八节</w:t>
      </w:r>
      <w:r>
        <w:rPr>
          <w:rFonts w:ascii="黑体" w:eastAsia="黑体" w:hAnsi="黑体" w:cstheme="majorBidi"/>
          <w:bCs/>
          <w:kern w:val="28"/>
          <w:sz w:val="36"/>
          <w:szCs w:val="36"/>
        </w:rPr>
        <w:t xml:space="preserve"> </w:t>
      </w:r>
      <w:r>
        <w:rPr>
          <w:rFonts w:ascii="黑体" w:eastAsia="黑体" w:hAnsi="黑体" w:cstheme="majorBidi" w:hint="eastAsia"/>
          <w:bCs/>
          <w:kern w:val="28"/>
          <w:sz w:val="36"/>
          <w:szCs w:val="36"/>
        </w:rPr>
        <w:t>财务报表附注</w:t>
      </w:r>
    </w:p>
    <w:p w14:paraId="167D2D22" w14:textId="77777777" w:rsidR="0098535D" w:rsidRDefault="0099308C">
      <w:pPr>
        <w:spacing w:before="100" w:after="100" w:line="415" w:lineRule="auto"/>
        <w:outlineLvl w:val="2"/>
        <w:rPr>
          <w:rFonts w:ascii="微软雅黑" w:eastAsia="微软雅黑" w:hAnsi="微软雅黑"/>
          <w:b/>
          <w:bCs/>
          <w:sz w:val="22"/>
          <w:lang w:val="zh-CN"/>
        </w:rPr>
      </w:pPr>
      <w:r>
        <w:rPr>
          <w:rFonts w:ascii="微软雅黑" w:eastAsia="微软雅黑" w:hAnsi="微软雅黑"/>
          <w:b/>
          <w:bCs/>
          <w:sz w:val="22"/>
          <w:lang w:val="zh-CN"/>
        </w:rPr>
        <w:t>一</w:t>
      </w:r>
      <w:r>
        <w:rPr>
          <w:rFonts w:ascii="微软雅黑" w:eastAsia="微软雅黑" w:hAnsi="微软雅黑" w:hint="eastAsia"/>
          <w:b/>
          <w:bCs/>
          <w:sz w:val="22"/>
          <w:lang w:val="zh-CN"/>
        </w:rPr>
        <w:t>、</w:t>
      </w:r>
      <w:r>
        <w:rPr>
          <w:rFonts w:ascii="微软雅黑" w:eastAsia="微软雅黑" w:hAnsi="微软雅黑"/>
          <w:b/>
          <w:bCs/>
          <w:sz w:val="22"/>
          <w:lang w:val="zh-CN"/>
        </w:rPr>
        <w:t>附注事项</w:t>
      </w:r>
    </w:p>
    <w:p w14:paraId="5B392D85" w14:textId="77777777" w:rsidR="0098535D" w:rsidRDefault="0099308C">
      <w:pPr>
        <w:spacing w:before="100" w:after="100" w:line="377" w:lineRule="auto"/>
        <w:jc w:val="left"/>
        <w:outlineLvl w:val="3"/>
        <w:rPr>
          <w:rFonts w:ascii="Arial" w:eastAsia="黑体" w:hAnsi="Arial"/>
          <w:b/>
          <w:bCs/>
          <w:sz w:val="22"/>
          <w:lang w:val="zh-CN"/>
        </w:rPr>
      </w:pPr>
      <w:r>
        <w:rPr>
          <w:rFonts w:ascii="Arial" w:eastAsia="黑体" w:hAnsi="Arial" w:hint="eastAsia"/>
          <w:b/>
          <w:bCs/>
          <w:sz w:val="22"/>
          <w:lang w:val="zh-CN"/>
        </w:rPr>
        <w:t>（一）附注事项索引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6330"/>
        <w:gridCol w:w="1840"/>
        <w:gridCol w:w="1469"/>
      </w:tblGrid>
      <w:tr w:rsidR="0098535D" w14:paraId="7D2E4293" w14:textId="77777777">
        <w:tc>
          <w:tcPr>
            <w:tcW w:w="6330" w:type="dxa"/>
            <w:shd w:val="pct10" w:color="auto" w:fill="auto"/>
          </w:tcPr>
          <w:p w14:paraId="3B941BB0" w14:textId="77777777" w:rsidR="0098535D" w:rsidRDefault="0099308C">
            <w:pPr>
              <w:jc w:val="center"/>
              <w:rPr>
                <w:rFonts w:asciiTheme="minorEastAsia" w:eastAsiaTheme="minorEastAsia" w:hAnsiTheme="minorEastAsia"/>
                <w:b/>
                <w:szCs w:val="24"/>
              </w:rPr>
            </w:pPr>
            <w:r>
              <w:rPr>
                <w:rFonts w:asciiTheme="minorEastAsia" w:eastAsiaTheme="minorEastAsia" w:hAnsiTheme="minorEastAsia"/>
                <w:b/>
                <w:szCs w:val="24"/>
              </w:rPr>
              <w:t>事项</w:t>
            </w:r>
          </w:p>
        </w:tc>
        <w:tc>
          <w:tcPr>
            <w:tcW w:w="1840" w:type="dxa"/>
            <w:shd w:val="pct10" w:color="auto" w:fill="auto"/>
          </w:tcPr>
          <w:p w14:paraId="3BF6F6A5" w14:textId="77777777" w:rsidR="0098535D" w:rsidRDefault="0099308C">
            <w:pPr>
              <w:jc w:val="center"/>
              <w:rPr>
                <w:rFonts w:asciiTheme="minorEastAsia" w:eastAsiaTheme="minorEastAsia" w:hAnsiTheme="minorEastAsia"/>
                <w:b/>
                <w:szCs w:val="24"/>
              </w:rPr>
            </w:pPr>
            <w:r>
              <w:rPr>
                <w:rFonts w:asciiTheme="minorEastAsia" w:eastAsiaTheme="minorEastAsia" w:hAnsiTheme="minorEastAsia" w:hint="eastAsia"/>
                <w:b/>
                <w:szCs w:val="24"/>
              </w:rPr>
              <w:t>是或</w:t>
            </w:r>
            <w:r>
              <w:rPr>
                <w:rFonts w:asciiTheme="minorEastAsia" w:eastAsiaTheme="minorEastAsia" w:hAnsiTheme="minorEastAsia"/>
                <w:b/>
                <w:szCs w:val="24"/>
              </w:rPr>
              <w:t>否</w:t>
            </w:r>
          </w:p>
        </w:tc>
        <w:tc>
          <w:tcPr>
            <w:tcW w:w="1469" w:type="dxa"/>
            <w:shd w:val="pct10" w:color="auto" w:fill="auto"/>
          </w:tcPr>
          <w:p w14:paraId="0C60EB44" w14:textId="77777777" w:rsidR="0098535D" w:rsidRDefault="0099308C">
            <w:pPr>
              <w:jc w:val="center"/>
              <w:rPr>
                <w:rFonts w:asciiTheme="minorEastAsia" w:eastAsiaTheme="minorEastAsia" w:hAnsiTheme="minorEastAsia"/>
                <w:b/>
                <w:szCs w:val="24"/>
              </w:rPr>
            </w:pPr>
            <w:r>
              <w:rPr>
                <w:rFonts w:asciiTheme="minorEastAsia" w:eastAsiaTheme="minorEastAsia" w:hAnsiTheme="minorEastAsia" w:hint="eastAsia"/>
                <w:b/>
                <w:szCs w:val="24"/>
              </w:rPr>
              <w:t>索引</w:t>
            </w:r>
          </w:p>
        </w:tc>
      </w:tr>
      <w:tr w:rsidR="0098535D" w14:paraId="6469A1F3" w14:textId="77777777">
        <w:tc>
          <w:tcPr>
            <w:tcW w:w="6330" w:type="dxa"/>
            <w:shd w:val="clear" w:color="auto" w:fill="auto"/>
          </w:tcPr>
          <w:p w14:paraId="72BD0E6A"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1．半年度报告所采用的会计政策与上年度财务报表是否变化</w:t>
            </w:r>
          </w:p>
        </w:tc>
        <w:tc>
          <w:tcPr>
            <w:tcW w:w="1840" w:type="dxa"/>
          </w:tcPr>
          <w:p w14:paraId="59DEF304" w14:textId="77777777" w:rsidR="0098535D" w:rsidRDefault="0098535D">
            <w:pPr>
              <w:jc w:val="left"/>
              <w:rPr>
                <w:rFonts w:asciiTheme="minorEastAsia" w:eastAsiaTheme="minorEastAsia" w:hAnsiTheme="minorEastAsia"/>
                <w:szCs w:val="24"/>
              </w:rPr>
            </w:pPr>
          </w:p>
        </w:tc>
        <w:tc>
          <w:tcPr>
            <w:tcW w:w="1469" w:type="dxa"/>
          </w:tcPr>
          <w:p w14:paraId="591DB9B1" w14:textId="77777777" w:rsidR="0098535D" w:rsidRDefault="0099308C">
            <w:pPr>
              <w:jc w:val="left"/>
              <w:rPr>
                <w:rFonts w:asciiTheme="minorEastAsia" w:eastAsiaTheme="minorEastAsia" w:hAnsiTheme="minorEastAsia"/>
                <w:szCs w:val="24"/>
              </w:rPr>
            </w:pPr>
            <w:r>
              <w:rPr>
                <w:rFonts w:asciiTheme="minorEastAsia" w:eastAsiaTheme="minorEastAsia" w:hAnsiTheme="minorEastAsia" w:hint="eastAsia"/>
                <w:szCs w:val="24"/>
              </w:rPr>
              <w:t>（二）X</w:t>
            </w:r>
          </w:p>
        </w:tc>
      </w:tr>
      <w:tr w:rsidR="0098535D" w14:paraId="19786930" w14:textId="77777777">
        <w:tc>
          <w:tcPr>
            <w:tcW w:w="6330" w:type="dxa"/>
            <w:shd w:val="clear" w:color="auto" w:fill="auto"/>
          </w:tcPr>
          <w:p w14:paraId="4376E1A3" w14:textId="77777777" w:rsidR="0098535D" w:rsidRDefault="0099308C">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2．半年度</w:t>
            </w:r>
            <w:r>
              <w:rPr>
                <w:rFonts w:asciiTheme="minorEastAsia" w:eastAsiaTheme="minorEastAsia" w:hAnsiTheme="minorEastAsia"/>
                <w:color w:val="000000" w:themeColor="text1"/>
                <w:kern w:val="0"/>
                <w:szCs w:val="21"/>
              </w:rPr>
              <w:t>报告所采用的</w:t>
            </w:r>
            <w:r>
              <w:rPr>
                <w:rFonts w:asciiTheme="minorEastAsia" w:eastAsiaTheme="minorEastAsia" w:hAnsiTheme="minorEastAsia" w:hint="eastAsia"/>
                <w:color w:val="000000" w:themeColor="text1"/>
                <w:kern w:val="0"/>
                <w:szCs w:val="21"/>
              </w:rPr>
              <w:t>会计估计与</w:t>
            </w:r>
            <w:r>
              <w:rPr>
                <w:rFonts w:asciiTheme="minorEastAsia" w:eastAsiaTheme="minorEastAsia" w:hAnsiTheme="minorEastAsia"/>
                <w:color w:val="000000" w:themeColor="text1"/>
                <w:kern w:val="0"/>
                <w:szCs w:val="21"/>
              </w:rPr>
              <w:t>上年度</w:t>
            </w:r>
            <w:r>
              <w:rPr>
                <w:rFonts w:asciiTheme="minorEastAsia" w:eastAsiaTheme="minorEastAsia" w:hAnsiTheme="minorEastAsia" w:hint="eastAsia"/>
                <w:color w:val="000000" w:themeColor="text1"/>
                <w:kern w:val="0"/>
                <w:szCs w:val="21"/>
              </w:rPr>
              <w:t>财务报表</w:t>
            </w:r>
            <w:r>
              <w:rPr>
                <w:rFonts w:asciiTheme="minorEastAsia" w:eastAsiaTheme="minorEastAsia" w:hAnsiTheme="minorEastAsia"/>
                <w:color w:val="000000" w:themeColor="text1"/>
                <w:kern w:val="0"/>
                <w:szCs w:val="21"/>
              </w:rPr>
              <w:t>是否</w:t>
            </w:r>
            <w:r>
              <w:rPr>
                <w:rFonts w:asciiTheme="minorEastAsia" w:eastAsiaTheme="minorEastAsia" w:hAnsiTheme="minorEastAsia" w:hint="eastAsia"/>
                <w:color w:val="000000" w:themeColor="text1"/>
                <w:kern w:val="0"/>
                <w:szCs w:val="21"/>
              </w:rPr>
              <w:t>变化</w:t>
            </w:r>
          </w:p>
        </w:tc>
        <w:tc>
          <w:tcPr>
            <w:tcW w:w="1840" w:type="dxa"/>
          </w:tcPr>
          <w:p w14:paraId="42BAF571" w14:textId="77777777" w:rsidR="0098535D" w:rsidRDefault="0098535D">
            <w:pPr>
              <w:jc w:val="left"/>
              <w:rPr>
                <w:rFonts w:asciiTheme="minorEastAsia" w:eastAsiaTheme="minorEastAsia" w:hAnsiTheme="minorEastAsia"/>
                <w:szCs w:val="24"/>
              </w:rPr>
            </w:pPr>
          </w:p>
        </w:tc>
        <w:tc>
          <w:tcPr>
            <w:tcW w:w="1469" w:type="dxa"/>
          </w:tcPr>
          <w:p w14:paraId="1966D7FB" w14:textId="77777777" w:rsidR="0098535D" w:rsidRDefault="0098535D">
            <w:pPr>
              <w:jc w:val="left"/>
              <w:rPr>
                <w:rFonts w:asciiTheme="minorEastAsia" w:eastAsiaTheme="minorEastAsia" w:hAnsiTheme="minorEastAsia"/>
                <w:szCs w:val="24"/>
              </w:rPr>
            </w:pPr>
          </w:p>
        </w:tc>
      </w:tr>
      <w:tr w:rsidR="0098535D" w14:paraId="25D96F7F" w14:textId="77777777">
        <w:tc>
          <w:tcPr>
            <w:tcW w:w="6330" w:type="dxa"/>
            <w:shd w:val="clear" w:color="auto" w:fill="auto"/>
          </w:tcPr>
          <w:p w14:paraId="3B682856"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3．是否</w:t>
            </w:r>
            <w:r>
              <w:rPr>
                <w:rFonts w:asciiTheme="minorEastAsia" w:eastAsiaTheme="minorEastAsia" w:hAnsiTheme="minorEastAsia"/>
                <w:color w:val="000000" w:themeColor="text1"/>
                <w:kern w:val="0"/>
                <w:szCs w:val="21"/>
              </w:rPr>
              <w:t>存在前期差错更正</w:t>
            </w:r>
          </w:p>
        </w:tc>
        <w:tc>
          <w:tcPr>
            <w:tcW w:w="1840" w:type="dxa"/>
          </w:tcPr>
          <w:p w14:paraId="25E0332D" w14:textId="77777777" w:rsidR="0098535D" w:rsidRDefault="0098535D">
            <w:pPr>
              <w:jc w:val="left"/>
              <w:rPr>
                <w:rFonts w:asciiTheme="minorEastAsia" w:eastAsiaTheme="minorEastAsia" w:hAnsiTheme="minorEastAsia"/>
                <w:szCs w:val="24"/>
              </w:rPr>
            </w:pPr>
          </w:p>
        </w:tc>
        <w:tc>
          <w:tcPr>
            <w:tcW w:w="1469" w:type="dxa"/>
          </w:tcPr>
          <w:p w14:paraId="25180736" w14:textId="77777777" w:rsidR="0098535D" w:rsidRDefault="0098535D">
            <w:pPr>
              <w:jc w:val="left"/>
              <w:rPr>
                <w:rFonts w:asciiTheme="minorEastAsia" w:eastAsiaTheme="minorEastAsia" w:hAnsiTheme="minorEastAsia"/>
                <w:szCs w:val="24"/>
              </w:rPr>
            </w:pPr>
          </w:p>
        </w:tc>
      </w:tr>
      <w:tr w:rsidR="0098535D" w14:paraId="4E647261" w14:textId="77777777">
        <w:tc>
          <w:tcPr>
            <w:tcW w:w="6330" w:type="dxa"/>
            <w:shd w:val="clear" w:color="auto" w:fill="auto"/>
          </w:tcPr>
          <w:p w14:paraId="21971C8D"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4．企业经营</w:t>
            </w:r>
            <w:r>
              <w:rPr>
                <w:rFonts w:asciiTheme="minorEastAsia" w:eastAsiaTheme="minorEastAsia" w:hAnsiTheme="minorEastAsia"/>
                <w:color w:val="000000" w:themeColor="text1"/>
                <w:kern w:val="0"/>
                <w:szCs w:val="21"/>
              </w:rPr>
              <w:t>是否存在季节性或者周期性特征</w:t>
            </w:r>
          </w:p>
        </w:tc>
        <w:tc>
          <w:tcPr>
            <w:tcW w:w="1840" w:type="dxa"/>
          </w:tcPr>
          <w:p w14:paraId="3D2F16A7" w14:textId="77777777" w:rsidR="0098535D" w:rsidRDefault="0098535D">
            <w:pPr>
              <w:jc w:val="left"/>
              <w:rPr>
                <w:rFonts w:asciiTheme="minorEastAsia" w:eastAsiaTheme="minorEastAsia" w:hAnsiTheme="minorEastAsia"/>
                <w:szCs w:val="24"/>
              </w:rPr>
            </w:pPr>
          </w:p>
        </w:tc>
        <w:tc>
          <w:tcPr>
            <w:tcW w:w="1469" w:type="dxa"/>
          </w:tcPr>
          <w:p w14:paraId="5284DECE" w14:textId="77777777" w:rsidR="0098535D" w:rsidRDefault="0098535D">
            <w:pPr>
              <w:jc w:val="left"/>
              <w:rPr>
                <w:rFonts w:asciiTheme="minorEastAsia" w:eastAsiaTheme="minorEastAsia" w:hAnsiTheme="minorEastAsia"/>
                <w:szCs w:val="24"/>
              </w:rPr>
            </w:pPr>
          </w:p>
        </w:tc>
      </w:tr>
      <w:tr w:rsidR="0098535D" w14:paraId="35BA76FC" w14:textId="77777777">
        <w:tc>
          <w:tcPr>
            <w:tcW w:w="6330" w:type="dxa"/>
            <w:shd w:val="clear" w:color="auto" w:fill="auto"/>
          </w:tcPr>
          <w:p w14:paraId="7E84E281"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5．合并财务报表</w:t>
            </w:r>
            <w:r>
              <w:rPr>
                <w:rFonts w:asciiTheme="minorEastAsia" w:eastAsiaTheme="minorEastAsia" w:hAnsiTheme="minorEastAsia"/>
                <w:color w:val="000000" w:themeColor="text1"/>
                <w:kern w:val="0"/>
                <w:szCs w:val="21"/>
              </w:rPr>
              <w:t>的合并范围</w:t>
            </w:r>
            <w:r>
              <w:rPr>
                <w:rFonts w:asciiTheme="minorEastAsia" w:eastAsiaTheme="minorEastAsia" w:hAnsiTheme="minorEastAsia" w:hint="eastAsia"/>
                <w:color w:val="000000" w:themeColor="text1"/>
                <w:kern w:val="0"/>
                <w:szCs w:val="21"/>
              </w:rPr>
              <w:t>是否</w:t>
            </w:r>
            <w:r>
              <w:rPr>
                <w:rFonts w:asciiTheme="minorEastAsia" w:eastAsiaTheme="minorEastAsia" w:hAnsiTheme="minorEastAsia"/>
                <w:color w:val="000000" w:themeColor="text1"/>
                <w:kern w:val="0"/>
                <w:szCs w:val="21"/>
              </w:rPr>
              <w:t>发生变化</w:t>
            </w:r>
          </w:p>
        </w:tc>
        <w:tc>
          <w:tcPr>
            <w:tcW w:w="1840" w:type="dxa"/>
          </w:tcPr>
          <w:p w14:paraId="4AF264F3" w14:textId="77777777" w:rsidR="0098535D" w:rsidRDefault="0098535D">
            <w:pPr>
              <w:jc w:val="left"/>
              <w:rPr>
                <w:rFonts w:asciiTheme="minorEastAsia" w:eastAsiaTheme="minorEastAsia" w:hAnsiTheme="minorEastAsia"/>
                <w:szCs w:val="24"/>
              </w:rPr>
            </w:pPr>
          </w:p>
        </w:tc>
        <w:tc>
          <w:tcPr>
            <w:tcW w:w="1469" w:type="dxa"/>
          </w:tcPr>
          <w:p w14:paraId="5017A24E" w14:textId="77777777" w:rsidR="0098535D" w:rsidRDefault="0098535D">
            <w:pPr>
              <w:jc w:val="left"/>
              <w:rPr>
                <w:rFonts w:asciiTheme="minorEastAsia" w:eastAsiaTheme="minorEastAsia" w:hAnsiTheme="minorEastAsia"/>
                <w:szCs w:val="24"/>
              </w:rPr>
            </w:pPr>
          </w:p>
        </w:tc>
      </w:tr>
      <w:tr w:rsidR="0098535D" w14:paraId="4FA15C0E" w14:textId="77777777">
        <w:tc>
          <w:tcPr>
            <w:tcW w:w="6330" w:type="dxa"/>
            <w:shd w:val="clear" w:color="auto" w:fill="auto"/>
          </w:tcPr>
          <w:p w14:paraId="4D73638F"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6．是否存在需要根据规定</w:t>
            </w:r>
            <w:r>
              <w:rPr>
                <w:rFonts w:asciiTheme="minorEastAsia" w:eastAsiaTheme="minorEastAsia" w:hAnsiTheme="minorEastAsia"/>
                <w:color w:val="000000" w:themeColor="text1"/>
                <w:kern w:val="0"/>
                <w:szCs w:val="21"/>
              </w:rPr>
              <w:t>披露分部报告</w:t>
            </w:r>
            <w:r>
              <w:rPr>
                <w:rFonts w:asciiTheme="minorEastAsia" w:eastAsiaTheme="minorEastAsia" w:hAnsiTheme="minorEastAsia" w:hint="eastAsia"/>
                <w:color w:val="000000" w:themeColor="text1"/>
                <w:kern w:val="0"/>
                <w:szCs w:val="21"/>
              </w:rPr>
              <w:t>的信息</w:t>
            </w:r>
          </w:p>
        </w:tc>
        <w:tc>
          <w:tcPr>
            <w:tcW w:w="1840" w:type="dxa"/>
          </w:tcPr>
          <w:p w14:paraId="5EBF3FC3" w14:textId="77777777" w:rsidR="0098535D" w:rsidRDefault="0098535D">
            <w:pPr>
              <w:jc w:val="left"/>
              <w:rPr>
                <w:rFonts w:asciiTheme="minorEastAsia" w:eastAsiaTheme="minorEastAsia" w:hAnsiTheme="minorEastAsia"/>
                <w:szCs w:val="24"/>
              </w:rPr>
            </w:pPr>
          </w:p>
        </w:tc>
        <w:tc>
          <w:tcPr>
            <w:tcW w:w="1469" w:type="dxa"/>
          </w:tcPr>
          <w:p w14:paraId="69FDFB5F" w14:textId="77777777" w:rsidR="0098535D" w:rsidRDefault="0098535D">
            <w:pPr>
              <w:jc w:val="left"/>
              <w:rPr>
                <w:rFonts w:asciiTheme="minorEastAsia" w:eastAsiaTheme="minorEastAsia" w:hAnsiTheme="minorEastAsia"/>
                <w:szCs w:val="24"/>
              </w:rPr>
            </w:pPr>
          </w:p>
        </w:tc>
      </w:tr>
      <w:tr w:rsidR="0098535D" w14:paraId="26840C0F" w14:textId="77777777">
        <w:tc>
          <w:tcPr>
            <w:tcW w:w="6330" w:type="dxa"/>
            <w:shd w:val="clear" w:color="auto" w:fill="auto"/>
          </w:tcPr>
          <w:p w14:paraId="7C55582E"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hint="eastAsia"/>
                <w:color w:val="000000" w:themeColor="text1"/>
                <w:kern w:val="0"/>
                <w:szCs w:val="21"/>
              </w:rPr>
              <w:t>．是否存在</w:t>
            </w:r>
            <w:r>
              <w:rPr>
                <w:rFonts w:asciiTheme="minorEastAsia" w:eastAsiaTheme="minorEastAsia" w:hAnsiTheme="minorEastAsia"/>
                <w:color w:val="000000" w:themeColor="text1"/>
                <w:kern w:val="0"/>
                <w:szCs w:val="21"/>
              </w:rPr>
              <w:t>半年度</w:t>
            </w:r>
            <w:r>
              <w:rPr>
                <w:rFonts w:asciiTheme="minorEastAsia" w:eastAsiaTheme="minorEastAsia" w:hAnsiTheme="minorEastAsia" w:hint="eastAsia"/>
                <w:color w:val="000000" w:themeColor="text1"/>
                <w:kern w:val="0"/>
                <w:szCs w:val="21"/>
              </w:rPr>
              <w:t>资产负债表日至</w:t>
            </w:r>
            <w:r>
              <w:rPr>
                <w:rFonts w:asciiTheme="minorEastAsia" w:eastAsiaTheme="minorEastAsia" w:hAnsiTheme="minorEastAsia"/>
                <w:color w:val="000000" w:themeColor="text1"/>
                <w:kern w:val="0"/>
                <w:szCs w:val="21"/>
              </w:rPr>
              <w:t>半年度财务报告批准报出日之间的非调整事项</w:t>
            </w:r>
          </w:p>
        </w:tc>
        <w:tc>
          <w:tcPr>
            <w:tcW w:w="1840" w:type="dxa"/>
          </w:tcPr>
          <w:p w14:paraId="7124C768" w14:textId="77777777" w:rsidR="0098535D" w:rsidRDefault="0098535D">
            <w:pPr>
              <w:jc w:val="left"/>
              <w:rPr>
                <w:rFonts w:asciiTheme="minorEastAsia" w:eastAsiaTheme="minorEastAsia" w:hAnsiTheme="minorEastAsia"/>
                <w:szCs w:val="24"/>
              </w:rPr>
            </w:pPr>
          </w:p>
        </w:tc>
        <w:tc>
          <w:tcPr>
            <w:tcW w:w="1469" w:type="dxa"/>
          </w:tcPr>
          <w:p w14:paraId="2B02D3CC" w14:textId="77777777" w:rsidR="0098535D" w:rsidRDefault="0098535D">
            <w:pPr>
              <w:jc w:val="left"/>
              <w:rPr>
                <w:rFonts w:asciiTheme="minorEastAsia" w:eastAsiaTheme="minorEastAsia" w:hAnsiTheme="minorEastAsia"/>
                <w:szCs w:val="24"/>
              </w:rPr>
            </w:pPr>
          </w:p>
        </w:tc>
      </w:tr>
      <w:tr w:rsidR="0098535D" w14:paraId="73DA2622" w14:textId="77777777">
        <w:tc>
          <w:tcPr>
            <w:tcW w:w="6330" w:type="dxa"/>
            <w:shd w:val="clear" w:color="auto" w:fill="auto"/>
          </w:tcPr>
          <w:p w14:paraId="32CF51D9"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8</w:t>
            </w:r>
            <w:r>
              <w:rPr>
                <w:rFonts w:asciiTheme="minorEastAsia" w:eastAsiaTheme="minorEastAsia" w:hAnsiTheme="minorEastAsia" w:hint="eastAsia"/>
                <w:color w:val="000000" w:themeColor="text1"/>
                <w:kern w:val="0"/>
                <w:szCs w:val="21"/>
              </w:rPr>
              <w:t>．上年度</w:t>
            </w:r>
            <w:r>
              <w:rPr>
                <w:rFonts w:asciiTheme="minorEastAsia" w:eastAsiaTheme="minorEastAsia" w:hAnsiTheme="minorEastAsia"/>
                <w:color w:val="000000" w:themeColor="text1"/>
                <w:kern w:val="0"/>
                <w:szCs w:val="21"/>
              </w:rPr>
              <w:t>资产</w:t>
            </w:r>
            <w:r>
              <w:rPr>
                <w:rFonts w:asciiTheme="minorEastAsia" w:eastAsiaTheme="minorEastAsia" w:hAnsiTheme="minorEastAsia" w:hint="eastAsia"/>
                <w:color w:val="000000" w:themeColor="text1"/>
                <w:kern w:val="0"/>
                <w:szCs w:val="21"/>
              </w:rPr>
              <w:t>负债</w:t>
            </w:r>
            <w:r>
              <w:rPr>
                <w:rFonts w:asciiTheme="minorEastAsia" w:eastAsiaTheme="minorEastAsia" w:hAnsiTheme="minorEastAsia"/>
                <w:color w:val="000000" w:themeColor="text1"/>
                <w:kern w:val="0"/>
                <w:szCs w:val="21"/>
              </w:rPr>
              <w:t>表日以后所发生的或有负债和或有资产是否发生</w:t>
            </w:r>
            <w:r>
              <w:rPr>
                <w:rFonts w:asciiTheme="minorEastAsia" w:eastAsiaTheme="minorEastAsia" w:hAnsiTheme="minorEastAsia" w:hint="eastAsia"/>
                <w:color w:val="000000" w:themeColor="text1"/>
                <w:kern w:val="0"/>
                <w:szCs w:val="21"/>
              </w:rPr>
              <w:t>变化</w:t>
            </w:r>
          </w:p>
        </w:tc>
        <w:tc>
          <w:tcPr>
            <w:tcW w:w="1840" w:type="dxa"/>
          </w:tcPr>
          <w:p w14:paraId="5683C6BA" w14:textId="77777777" w:rsidR="0098535D" w:rsidRDefault="0098535D">
            <w:pPr>
              <w:jc w:val="left"/>
              <w:rPr>
                <w:rFonts w:asciiTheme="minorEastAsia" w:eastAsiaTheme="minorEastAsia" w:hAnsiTheme="minorEastAsia"/>
                <w:szCs w:val="24"/>
              </w:rPr>
            </w:pPr>
          </w:p>
        </w:tc>
        <w:tc>
          <w:tcPr>
            <w:tcW w:w="1469" w:type="dxa"/>
          </w:tcPr>
          <w:p w14:paraId="186B9FB2" w14:textId="77777777" w:rsidR="0098535D" w:rsidRDefault="0098535D">
            <w:pPr>
              <w:jc w:val="left"/>
              <w:rPr>
                <w:rFonts w:asciiTheme="minorEastAsia" w:eastAsiaTheme="minorEastAsia" w:hAnsiTheme="minorEastAsia"/>
                <w:szCs w:val="24"/>
              </w:rPr>
            </w:pPr>
          </w:p>
        </w:tc>
      </w:tr>
      <w:tr w:rsidR="0098535D" w14:paraId="35BCF5C8" w14:textId="77777777">
        <w:tc>
          <w:tcPr>
            <w:tcW w:w="6330" w:type="dxa"/>
            <w:shd w:val="clear" w:color="auto" w:fill="auto"/>
          </w:tcPr>
          <w:p w14:paraId="12F5E894"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9．重大的</w:t>
            </w:r>
            <w:r>
              <w:rPr>
                <w:rFonts w:asciiTheme="minorEastAsia" w:eastAsiaTheme="minorEastAsia" w:hAnsiTheme="minorEastAsia"/>
                <w:color w:val="000000" w:themeColor="text1"/>
                <w:kern w:val="0"/>
                <w:szCs w:val="21"/>
              </w:rPr>
              <w:t>长期资产是否转</w:t>
            </w:r>
            <w:r>
              <w:rPr>
                <w:rFonts w:asciiTheme="minorEastAsia" w:eastAsiaTheme="minorEastAsia" w:hAnsiTheme="minorEastAsia" w:hint="eastAsia"/>
                <w:color w:val="000000" w:themeColor="text1"/>
                <w:kern w:val="0"/>
                <w:szCs w:val="21"/>
              </w:rPr>
              <w:t>让</w:t>
            </w:r>
            <w:r>
              <w:rPr>
                <w:rFonts w:asciiTheme="minorEastAsia" w:eastAsiaTheme="minorEastAsia" w:hAnsiTheme="minorEastAsia"/>
                <w:color w:val="000000" w:themeColor="text1"/>
                <w:kern w:val="0"/>
                <w:szCs w:val="21"/>
              </w:rPr>
              <w:t>或者出售</w:t>
            </w:r>
          </w:p>
        </w:tc>
        <w:tc>
          <w:tcPr>
            <w:tcW w:w="1840" w:type="dxa"/>
          </w:tcPr>
          <w:p w14:paraId="7EE843EA" w14:textId="77777777" w:rsidR="0098535D" w:rsidRDefault="0098535D">
            <w:pPr>
              <w:jc w:val="left"/>
              <w:rPr>
                <w:rFonts w:asciiTheme="minorEastAsia" w:eastAsiaTheme="minorEastAsia" w:hAnsiTheme="minorEastAsia"/>
                <w:szCs w:val="24"/>
              </w:rPr>
            </w:pPr>
          </w:p>
        </w:tc>
        <w:tc>
          <w:tcPr>
            <w:tcW w:w="1469" w:type="dxa"/>
          </w:tcPr>
          <w:p w14:paraId="2F825328" w14:textId="77777777" w:rsidR="0098535D" w:rsidRDefault="0098535D">
            <w:pPr>
              <w:jc w:val="left"/>
              <w:rPr>
                <w:rFonts w:asciiTheme="minorEastAsia" w:eastAsiaTheme="minorEastAsia" w:hAnsiTheme="minorEastAsia"/>
                <w:szCs w:val="24"/>
              </w:rPr>
            </w:pPr>
          </w:p>
        </w:tc>
      </w:tr>
      <w:tr w:rsidR="0098535D" w14:paraId="3D545507" w14:textId="77777777">
        <w:tc>
          <w:tcPr>
            <w:tcW w:w="6330" w:type="dxa"/>
            <w:shd w:val="clear" w:color="auto" w:fill="auto"/>
          </w:tcPr>
          <w:p w14:paraId="2D2DC1BD"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10．重大的</w:t>
            </w:r>
            <w:r>
              <w:rPr>
                <w:rFonts w:asciiTheme="minorEastAsia" w:eastAsiaTheme="minorEastAsia" w:hAnsiTheme="minorEastAsia"/>
                <w:color w:val="000000" w:themeColor="text1"/>
                <w:kern w:val="0"/>
                <w:szCs w:val="21"/>
              </w:rPr>
              <w:t>固定资产和</w:t>
            </w:r>
            <w:r>
              <w:rPr>
                <w:rFonts w:asciiTheme="minorEastAsia" w:eastAsiaTheme="minorEastAsia" w:hAnsiTheme="minorEastAsia" w:hint="eastAsia"/>
                <w:color w:val="000000" w:themeColor="text1"/>
                <w:kern w:val="0"/>
                <w:szCs w:val="21"/>
              </w:rPr>
              <w:t>无形</w:t>
            </w:r>
            <w:r>
              <w:rPr>
                <w:rFonts w:asciiTheme="minorEastAsia" w:eastAsiaTheme="minorEastAsia" w:hAnsiTheme="minorEastAsia"/>
                <w:color w:val="000000" w:themeColor="text1"/>
                <w:kern w:val="0"/>
                <w:szCs w:val="21"/>
              </w:rPr>
              <w:t>资产是否发生变化</w:t>
            </w:r>
          </w:p>
        </w:tc>
        <w:tc>
          <w:tcPr>
            <w:tcW w:w="1840" w:type="dxa"/>
          </w:tcPr>
          <w:p w14:paraId="4F6E3F75" w14:textId="77777777" w:rsidR="0098535D" w:rsidRDefault="0098535D">
            <w:pPr>
              <w:jc w:val="left"/>
              <w:rPr>
                <w:rFonts w:asciiTheme="minorEastAsia" w:eastAsiaTheme="minorEastAsia" w:hAnsiTheme="minorEastAsia"/>
                <w:szCs w:val="24"/>
              </w:rPr>
            </w:pPr>
          </w:p>
        </w:tc>
        <w:tc>
          <w:tcPr>
            <w:tcW w:w="1469" w:type="dxa"/>
          </w:tcPr>
          <w:p w14:paraId="53855680" w14:textId="77777777" w:rsidR="0098535D" w:rsidRDefault="0098535D">
            <w:pPr>
              <w:jc w:val="left"/>
              <w:rPr>
                <w:rFonts w:asciiTheme="minorEastAsia" w:eastAsiaTheme="minorEastAsia" w:hAnsiTheme="minorEastAsia"/>
                <w:szCs w:val="24"/>
              </w:rPr>
            </w:pPr>
          </w:p>
        </w:tc>
      </w:tr>
      <w:tr w:rsidR="0098535D" w14:paraId="4BF3A10C" w14:textId="77777777">
        <w:tc>
          <w:tcPr>
            <w:tcW w:w="6330" w:type="dxa"/>
            <w:shd w:val="clear" w:color="auto" w:fill="auto"/>
          </w:tcPr>
          <w:p w14:paraId="674EAFED"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11．是否</w:t>
            </w:r>
            <w:r>
              <w:rPr>
                <w:rFonts w:asciiTheme="minorEastAsia" w:eastAsiaTheme="minorEastAsia" w:hAnsiTheme="minorEastAsia"/>
                <w:color w:val="000000" w:themeColor="text1"/>
                <w:kern w:val="0"/>
                <w:szCs w:val="21"/>
              </w:rPr>
              <w:t>存在重大的研究和开发支出</w:t>
            </w:r>
          </w:p>
        </w:tc>
        <w:tc>
          <w:tcPr>
            <w:tcW w:w="1840" w:type="dxa"/>
          </w:tcPr>
          <w:p w14:paraId="50C014C0" w14:textId="77777777" w:rsidR="0098535D" w:rsidRDefault="0098535D">
            <w:pPr>
              <w:jc w:val="left"/>
              <w:rPr>
                <w:rFonts w:asciiTheme="minorEastAsia" w:eastAsiaTheme="minorEastAsia" w:hAnsiTheme="minorEastAsia"/>
                <w:szCs w:val="24"/>
              </w:rPr>
            </w:pPr>
          </w:p>
        </w:tc>
        <w:tc>
          <w:tcPr>
            <w:tcW w:w="1469" w:type="dxa"/>
          </w:tcPr>
          <w:p w14:paraId="73E8FB0A" w14:textId="77777777" w:rsidR="0098535D" w:rsidRDefault="0098535D">
            <w:pPr>
              <w:jc w:val="left"/>
              <w:rPr>
                <w:rFonts w:asciiTheme="minorEastAsia" w:eastAsiaTheme="minorEastAsia" w:hAnsiTheme="minorEastAsia"/>
                <w:szCs w:val="24"/>
              </w:rPr>
            </w:pPr>
          </w:p>
        </w:tc>
      </w:tr>
      <w:tr w:rsidR="0098535D" w14:paraId="430FA9B7" w14:textId="77777777">
        <w:tc>
          <w:tcPr>
            <w:tcW w:w="6330" w:type="dxa"/>
            <w:shd w:val="clear" w:color="auto" w:fill="auto"/>
          </w:tcPr>
          <w:p w14:paraId="5C763149" w14:textId="77777777" w:rsidR="0098535D" w:rsidRDefault="0099308C">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12．是否存在重大</w:t>
            </w:r>
            <w:r>
              <w:rPr>
                <w:rFonts w:asciiTheme="minorEastAsia" w:eastAsiaTheme="minorEastAsia" w:hAnsiTheme="minorEastAsia"/>
                <w:color w:val="000000" w:themeColor="text1"/>
                <w:kern w:val="0"/>
                <w:szCs w:val="21"/>
              </w:rPr>
              <w:t>的资产减值损失</w:t>
            </w:r>
          </w:p>
        </w:tc>
        <w:tc>
          <w:tcPr>
            <w:tcW w:w="1840" w:type="dxa"/>
          </w:tcPr>
          <w:p w14:paraId="3D4D94E3" w14:textId="77777777" w:rsidR="0098535D" w:rsidRDefault="0098535D">
            <w:pPr>
              <w:jc w:val="left"/>
              <w:rPr>
                <w:rFonts w:asciiTheme="minorEastAsia" w:eastAsiaTheme="minorEastAsia" w:hAnsiTheme="minorEastAsia"/>
                <w:szCs w:val="24"/>
              </w:rPr>
            </w:pPr>
          </w:p>
        </w:tc>
        <w:tc>
          <w:tcPr>
            <w:tcW w:w="1469" w:type="dxa"/>
          </w:tcPr>
          <w:p w14:paraId="64559A5C" w14:textId="77777777" w:rsidR="0098535D" w:rsidRDefault="0098535D">
            <w:pPr>
              <w:jc w:val="left"/>
              <w:rPr>
                <w:rFonts w:asciiTheme="minorEastAsia" w:eastAsiaTheme="minorEastAsia" w:hAnsiTheme="minorEastAsia"/>
                <w:szCs w:val="24"/>
              </w:rPr>
            </w:pPr>
          </w:p>
        </w:tc>
      </w:tr>
      <w:tr w:rsidR="0098535D" w14:paraId="4880CB22" w14:textId="77777777">
        <w:tc>
          <w:tcPr>
            <w:tcW w:w="6330" w:type="dxa"/>
            <w:shd w:val="clear" w:color="auto" w:fill="auto"/>
          </w:tcPr>
          <w:p w14:paraId="4AEEB9B5" w14:textId="77777777" w:rsidR="0098535D" w:rsidRDefault="0099308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13.</w:t>
            </w:r>
            <w:r>
              <w:rPr>
                <w:rFonts w:asciiTheme="minorEastAsia" w:eastAsiaTheme="minorEastAsia" w:hAnsiTheme="minorEastAsia"/>
                <w:color w:val="000000" w:themeColor="text1"/>
                <w:kern w:val="0"/>
                <w:szCs w:val="21"/>
              </w:rPr>
              <w:t xml:space="preserve"> </w:t>
            </w:r>
            <w:r>
              <w:rPr>
                <w:rFonts w:asciiTheme="minorEastAsia" w:eastAsiaTheme="minorEastAsia" w:hAnsiTheme="minorEastAsia" w:hint="eastAsia"/>
                <w:color w:val="000000" w:themeColor="text1"/>
                <w:kern w:val="0"/>
                <w:szCs w:val="21"/>
              </w:rPr>
              <w:t>是否</w:t>
            </w:r>
            <w:r>
              <w:rPr>
                <w:rFonts w:asciiTheme="minorEastAsia" w:eastAsiaTheme="minorEastAsia" w:hAnsiTheme="minorEastAsia"/>
                <w:color w:val="000000" w:themeColor="text1"/>
                <w:kern w:val="0"/>
                <w:szCs w:val="21"/>
              </w:rPr>
              <w:t>存在预计负债</w:t>
            </w:r>
          </w:p>
        </w:tc>
        <w:tc>
          <w:tcPr>
            <w:tcW w:w="1840" w:type="dxa"/>
          </w:tcPr>
          <w:p w14:paraId="435721A1" w14:textId="77777777" w:rsidR="0098535D" w:rsidRDefault="0098535D">
            <w:pPr>
              <w:jc w:val="left"/>
              <w:rPr>
                <w:rFonts w:asciiTheme="minorEastAsia" w:eastAsiaTheme="minorEastAsia" w:hAnsiTheme="minorEastAsia"/>
                <w:szCs w:val="24"/>
              </w:rPr>
            </w:pPr>
          </w:p>
        </w:tc>
        <w:tc>
          <w:tcPr>
            <w:tcW w:w="1469" w:type="dxa"/>
          </w:tcPr>
          <w:p w14:paraId="00B20545" w14:textId="77777777" w:rsidR="0098535D" w:rsidRDefault="0098535D">
            <w:pPr>
              <w:jc w:val="left"/>
              <w:rPr>
                <w:rFonts w:asciiTheme="minorEastAsia" w:eastAsiaTheme="minorEastAsia" w:hAnsiTheme="minorEastAsia"/>
                <w:szCs w:val="24"/>
              </w:rPr>
            </w:pPr>
          </w:p>
        </w:tc>
      </w:tr>
    </w:tbl>
    <w:p w14:paraId="0FFDB17F" w14:textId="77777777" w:rsidR="0098535D" w:rsidRDefault="0099308C">
      <w:pPr>
        <w:spacing w:before="100" w:after="100" w:line="377" w:lineRule="auto"/>
        <w:jc w:val="left"/>
        <w:outlineLvl w:val="3"/>
        <w:rPr>
          <w:rFonts w:ascii="Arial" w:eastAsia="黑体" w:hAnsi="Arial"/>
          <w:b/>
          <w:bCs/>
          <w:sz w:val="22"/>
          <w:lang w:val="zh-CN"/>
        </w:rPr>
      </w:pPr>
      <w:r>
        <w:rPr>
          <w:rFonts w:ascii="Arial" w:eastAsia="黑体" w:hAnsi="Arial" w:hint="eastAsia"/>
          <w:b/>
          <w:bCs/>
          <w:sz w:val="22"/>
          <w:lang w:val="zh-CN"/>
        </w:rPr>
        <w:t>（二）附注事项详情（如事项存在选择以下表格填列）</w:t>
      </w:r>
    </w:p>
    <w:p w14:paraId="128F016C" w14:textId="77777777" w:rsidR="0098535D" w:rsidRDefault="0099308C">
      <w:pPr>
        <w:rPr>
          <w:b/>
        </w:rPr>
      </w:pPr>
      <w:r>
        <w:rPr>
          <w:b/>
        </w:rPr>
        <w:t>1</w:t>
      </w:r>
      <w:r>
        <w:rPr>
          <w:rFonts w:hint="eastAsia"/>
          <w:b/>
        </w:rPr>
        <w:t>、会计政策变更</w:t>
      </w:r>
    </w:p>
    <w:tbl>
      <w:tblPr>
        <w:tblW w:w="9639" w:type="dxa"/>
        <w:tblInd w:w="-572" w:type="dxa"/>
        <w:tblLayout w:type="fixed"/>
        <w:tblLook w:val="04A0" w:firstRow="1" w:lastRow="0" w:firstColumn="1" w:lastColumn="0" w:noHBand="0" w:noVBand="1"/>
      </w:tblPr>
      <w:tblGrid>
        <w:gridCol w:w="9639"/>
      </w:tblGrid>
      <w:tr w:rsidR="0098535D" w14:paraId="253983A4"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364D20"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注：会计政策发生变更的，应当说明会计政策变更的性质、内容、原因及其影响数；无法追溯调整的，应当说明原因。</w:t>
            </w:r>
          </w:p>
        </w:tc>
      </w:tr>
    </w:tbl>
    <w:p w14:paraId="2A7BFB34" w14:textId="77777777" w:rsidR="0098535D" w:rsidRDefault="0099308C">
      <w:pPr>
        <w:rPr>
          <w:b/>
        </w:rPr>
      </w:pPr>
      <w:r>
        <w:rPr>
          <w:b/>
        </w:rPr>
        <w:t>2</w:t>
      </w:r>
      <w:r>
        <w:rPr>
          <w:rFonts w:hint="eastAsia"/>
          <w:b/>
        </w:rPr>
        <w:t>、会计估计变更</w:t>
      </w:r>
    </w:p>
    <w:tbl>
      <w:tblPr>
        <w:tblW w:w="9639" w:type="dxa"/>
        <w:tblInd w:w="-572" w:type="dxa"/>
        <w:tblLayout w:type="fixed"/>
        <w:tblLook w:val="04A0" w:firstRow="1" w:lastRow="0" w:firstColumn="1" w:lastColumn="0" w:noHBand="0" w:noVBand="1"/>
      </w:tblPr>
      <w:tblGrid>
        <w:gridCol w:w="9639"/>
      </w:tblGrid>
      <w:tr w:rsidR="0098535D" w14:paraId="27772356"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60BE73"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注：会计估计发生变更的，应当说明会计估计变更的内容、原因及其影响数；影响数不能确定的，应当说明原因。</w:t>
            </w:r>
          </w:p>
        </w:tc>
      </w:tr>
    </w:tbl>
    <w:p w14:paraId="209360E7" w14:textId="77777777" w:rsidR="0098535D" w:rsidRDefault="0099308C">
      <w:pPr>
        <w:rPr>
          <w:b/>
        </w:rPr>
      </w:pPr>
      <w:r>
        <w:rPr>
          <w:b/>
        </w:rPr>
        <w:t>3</w:t>
      </w:r>
      <w:r>
        <w:rPr>
          <w:rFonts w:hint="eastAsia"/>
          <w:b/>
        </w:rPr>
        <w:t>、前期差错更正</w:t>
      </w:r>
    </w:p>
    <w:tbl>
      <w:tblPr>
        <w:tblW w:w="9639" w:type="dxa"/>
        <w:tblInd w:w="-572" w:type="dxa"/>
        <w:tblLayout w:type="fixed"/>
        <w:tblLook w:val="04A0" w:firstRow="1" w:lastRow="0" w:firstColumn="1" w:lastColumn="0" w:noHBand="0" w:noVBand="1"/>
      </w:tblPr>
      <w:tblGrid>
        <w:gridCol w:w="9639"/>
      </w:tblGrid>
      <w:tr w:rsidR="0098535D" w14:paraId="048F4E5B"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F93C68"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注：若存在前期差错更正，应当说明前期差错的性质及其更正金额；无法追溯调整的，应当说明原因。</w:t>
            </w:r>
          </w:p>
        </w:tc>
      </w:tr>
    </w:tbl>
    <w:p w14:paraId="08BDB41B" w14:textId="77777777" w:rsidR="0098535D" w:rsidRDefault="0099308C">
      <w:pPr>
        <w:rPr>
          <w:b/>
        </w:rPr>
      </w:pPr>
      <w:r>
        <w:rPr>
          <w:b/>
        </w:rPr>
        <w:t>4</w:t>
      </w:r>
      <w:r>
        <w:rPr>
          <w:rFonts w:hint="eastAsia"/>
          <w:b/>
        </w:rPr>
        <w:t>、企业经营季节性或者周期性特征</w:t>
      </w:r>
    </w:p>
    <w:tbl>
      <w:tblPr>
        <w:tblW w:w="9639" w:type="dxa"/>
        <w:tblInd w:w="-572" w:type="dxa"/>
        <w:tblLayout w:type="fixed"/>
        <w:tblLook w:val="04A0" w:firstRow="1" w:lastRow="0" w:firstColumn="1" w:lastColumn="0" w:noHBand="0" w:noVBand="1"/>
      </w:tblPr>
      <w:tblGrid>
        <w:gridCol w:w="9639"/>
      </w:tblGrid>
      <w:tr w:rsidR="0098535D" w14:paraId="2420F066"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B32860"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注：应当说明季节性或者周期性特征的内容及其影响。</w:t>
            </w:r>
          </w:p>
        </w:tc>
      </w:tr>
    </w:tbl>
    <w:p w14:paraId="1EB346E8" w14:textId="77777777" w:rsidR="0098535D" w:rsidRDefault="0099308C">
      <w:pPr>
        <w:rPr>
          <w:b/>
        </w:rPr>
      </w:pPr>
      <w:r>
        <w:rPr>
          <w:b/>
        </w:rPr>
        <w:t>5</w:t>
      </w:r>
      <w:r>
        <w:rPr>
          <w:rFonts w:hint="eastAsia"/>
          <w:b/>
        </w:rPr>
        <w:t>、合并报表的合并范围</w:t>
      </w:r>
    </w:p>
    <w:tbl>
      <w:tblPr>
        <w:tblW w:w="9639" w:type="dxa"/>
        <w:tblInd w:w="-572" w:type="dxa"/>
        <w:tblLayout w:type="fixed"/>
        <w:tblLook w:val="04A0" w:firstRow="1" w:lastRow="0" w:firstColumn="1" w:lastColumn="0" w:noHBand="0" w:noVBand="1"/>
      </w:tblPr>
      <w:tblGrid>
        <w:gridCol w:w="9639"/>
      </w:tblGrid>
      <w:tr w:rsidR="0098535D" w14:paraId="3AAC852B"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B4018E"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注：若合并报表的合并范围发生变化，应当说明变化的原因。</w:t>
            </w:r>
          </w:p>
        </w:tc>
      </w:tr>
    </w:tbl>
    <w:p w14:paraId="077DA1A2" w14:textId="77777777" w:rsidR="0098535D" w:rsidRDefault="0099308C">
      <w:pPr>
        <w:rPr>
          <w:b/>
        </w:rPr>
      </w:pPr>
      <w:r>
        <w:rPr>
          <w:b/>
        </w:rPr>
        <w:t>6</w:t>
      </w:r>
      <w:r>
        <w:rPr>
          <w:rFonts w:hint="eastAsia"/>
          <w:b/>
        </w:rPr>
        <w:t>、分部报告</w:t>
      </w:r>
    </w:p>
    <w:tbl>
      <w:tblPr>
        <w:tblW w:w="9639" w:type="dxa"/>
        <w:tblInd w:w="-572" w:type="dxa"/>
        <w:tblLayout w:type="fixed"/>
        <w:tblLook w:val="04A0" w:firstRow="1" w:lastRow="0" w:firstColumn="1" w:lastColumn="0" w:noHBand="0" w:noVBand="1"/>
      </w:tblPr>
      <w:tblGrid>
        <w:gridCol w:w="9639"/>
      </w:tblGrid>
      <w:tr w:rsidR="0098535D" w14:paraId="36FC0DFB"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AE839D"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注：若存在需要根据《企业会计准则第35号——分部报告》规定披露分部报告的信息，应当披露主要报告形式的分部收入和分部利润（亏损）。</w:t>
            </w:r>
          </w:p>
        </w:tc>
      </w:tr>
    </w:tbl>
    <w:p w14:paraId="7EB1180B" w14:textId="77777777" w:rsidR="0098535D" w:rsidRDefault="0099308C">
      <w:pPr>
        <w:rPr>
          <w:b/>
        </w:rPr>
      </w:pPr>
      <w:r>
        <w:rPr>
          <w:b/>
        </w:rPr>
        <w:t>7</w:t>
      </w:r>
      <w:r>
        <w:rPr>
          <w:rFonts w:hint="eastAsia"/>
          <w:b/>
        </w:rPr>
        <w:t>、非调整事项</w:t>
      </w:r>
    </w:p>
    <w:tbl>
      <w:tblPr>
        <w:tblW w:w="9639" w:type="dxa"/>
        <w:tblInd w:w="-572" w:type="dxa"/>
        <w:tblLayout w:type="fixed"/>
        <w:tblLook w:val="04A0" w:firstRow="1" w:lastRow="0" w:firstColumn="1" w:lastColumn="0" w:noHBand="0" w:noVBand="1"/>
      </w:tblPr>
      <w:tblGrid>
        <w:gridCol w:w="9639"/>
      </w:tblGrid>
      <w:tr w:rsidR="0098535D" w14:paraId="39DD52B9"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F4513C"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注：若存在半年度资产负债表日至半年度财务报告批准报出日之间的非调整事项，说明具体情况。</w:t>
            </w:r>
          </w:p>
        </w:tc>
      </w:tr>
    </w:tbl>
    <w:p w14:paraId="7ABB5AA5" w14:textId="77777777" w:rsidR="0098535D" w:rsidRDefault="0099308C">
      <w:pPr>
        <w:rPr>
          <w:b/>
        </w:rPr>
      </w:pPr>
      <w:r>
        <w:rPr>
          <w:b/>
        </w:rPr>
        <w:t>8</w:t>
      </w:r>
      <w:r>
        <w:rPr>
          <w:rFonts w:hint="eastAsia"/>
          <w:b/>
        </w:rPr>
        <w:t>、或有负债与或有资产</w:t>
      </w:r>
    </w:p>
    <w:tbl>
      <w:tblPr>
        <w:tblW w:w="9639" w:type="dxa"/>
        <w:tblInd w:w="-572" w:type="dxa"/>
        <w:tblLayout w:type="fixed"/>
        <w:tblLook w:val="04A0" w:firstRow="1" w:lastRow="0" w:firstColumn="1" w:lastColumn="0" w:noHBand="0" w:noVBand="1"/>
      </w:tblPr>
      <w:tblGrid>
        <w:gridCol w:w="9639"/>
      </w:tblGrid>
      <w:tr w:rsidR="0098535D" w14:paraId="65C93AF1"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916B2D"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lastRenderedPageBreak/>
              <w:t>注：若上年度资产负债表日以后所发生的或有负债和或有资产发生变化，应当说明具体情况。</w:t>
            </w:r>
          </w:p>
        </w:tc>
      </w:tr>
    </w:tbl>
    <w:p w14:paraId="73E72616" w14:textId="77777777" w:rsidR="0098535D" w:rsidRDefault="0099308C">
      <w:pPr>
        <w:rPr>
          <w:b/>
        </w:rPr>
      </w:pPr>
      <w:r>
        <w:rPr>
          <w:b/>
        </w:rPr>
        <w:t>9</w:t>
      </w:r>
      <w:r>
        <w:rPr>
          <w:rFonts w:hint="eastAsia"/>
          <w:b/>
        </w:rPr>
        <w:t>、长期资产</w:t>
      </w:r>
    </w:p>
    <w:tbl>
      <w:tblPr>
        <w:tblW w:w="9639" w:type="dxa"/>
        <w:tblInd w:w="-572" w:type="dxa"/>
        <w:tblLayout w:type="fixed"/>
        <w:tblLook w:val="04A0" w:firstRow="1" w:lastRow="0" w:firstColumn="1" w:lastColumn="0" w:noHBand="0" w:noVBand="1"/>
      </w:tblPr>
      <w:tblGrid>
        <w:gridCol w:w="9639"/>
      </w:tblGrid>
      <w:tr w:rsidR="0098535D" w14:paraId="5AD5F8E0"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AD0CF0"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注：若重大的长期资产转让或者出售，说明具体情况。</w:t>
            </w:r>
          </w:p>
        </w:tc>
      </w:tr>
    </w:tbl>
    <w:p w14:paraId="5DB99139" w14:textId="77777777" w:rsidR="0098535D" w:rsidRDefault="0099308C">
      <w:pPr>
        <w:rPr>
          <w:b/>
        </w:rPr>
      </w:pPr>
      <w:r>
        <w:rPr>
          <w:b/>
        </w:rPr>
        <w:t>10</w:t>
      </w:r>
      <w:r>
        <w:rPr>
          <w:rFonts w:hint="eastAsia"/>
          <w:b/>
        </w:rPr>
        <w:t>、固定资产与无形资产</w:t>
      </w:r>
    </w:p>
    <w:tbl>
      <w:tblPr>
        <w:tblW w:w="9639" w:type="dxa"/>
        <w:tblInd w:w="-572" w:type="dxa"/>
        <w:tblLayout w:type="fixed"/>
        <w:tblLook w:val="04A0" w:firstRow="1" w:lastRow="0" w:firstColumn="1" w:lastColumn="0" w:noHBand="0" w:noVBand="1"/>
      </w:tblPr>
      <w:tblGrid>
        <w:gridCol w:w="9639"/>
      </w:tblGrid>
      <w:tr w:rsidR="0098535D" w14:paraId="68D4879C"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052E78"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注：若重大的固定资产和无形资产发生变化，说明具体情况。</w:t>
            </w:r>
          </w:p>
        </w:tc>
      </w:tr>
    </w:tbl>
    <w:p w14:paraId="3C635998" w14:textId="77777777" w:rsidR="0098535D" w:rsidRDefault="0099308C">
      <w:pPr>
        <w:rPr>
          <w:b/>
        </w:rPr>
      </w:pPr>
      <w:r>
        <w:rPr>
          <w:b/>
        </w:rPr>
        <w:t>11</w:t>
      </w:r>
      <w:r>
        <w:rPr>
          <w:rFonts w:hint="eastAsia"/>
          <w:b/>
        </w:rPr>
        <w:t>、研究与开发支出</w:t>
      </w:r>
    </w:p>
    <w:tbl>
      <w:tblPr>
        <w:tblW w:w="9639" w:type="dxa"/>
        <w:tblInd w:w="-572" w:type="dxa"/>
        <w:tblLayout w:type="fixed"/>
        <w:tblLook w:val="04A0" w:firstRow="1" w:lastRow="0" w:firstColumn="1" w:lastColumn="0" w:noHBand="0" w:noVBand="1"/>
      </w:tblPr>
      <w:tblGrid>
        <w:gridCol w:w="9639"/>
      </w:tblGrid>
      <w:tr w:rsidR="0098535D" w14:paraId="678BB26D"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70E19A"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注：若存在重大的研究和开发支出，说明具体情况。</w:t>
            </w:r>
          </w:p>
        </w:tc>
      </w:tr>
    </w:tbl>
    <w:p w14:paraId="7548E57F" w14:textId="77777777" w:rsidR="0098535D" w:rsidRDefault="0099308C">
      <w:pPr>
        <w:rPr>
          <w:b/>
        </w:rPr>
      </w:pPr>
      <w:r>
        <w:rPr>
          <w:b/>
        </w:rPr>
        <w:t>12</w:t>
      </w:r>
      <w:r>
        <w:rPr>
          <w:rFonts w:hint="eastAsia"/>
          <w:b/>
        </w:rPr>
        <w:t>、资产减值损失</w:t>
      </w:r>
    </w:p>
    <w:tbl>
      <w:tblPr>
        <w:tblW w:w="9639" w:type="dxa"/>
        <w:tblInd w:w="-572" w:type="dxa"/>
        <w:tblLayout w:type="fixed"/>
        <w:tblLook w:val="04A0" w:firstRow="1" w:lastRow="0" w:firstColumn="1" w:lastColumn="0" w:noHBand="0" w:noVBand="1"/>
      </w:tblPr>
      <w:tblGrid>
        <w:gridCol w:w="9639"/>
      </w:tblGrid>
      <w:tr w:rsidR="0098535D" w14:paraId="79678E48"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993A8B"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注：若存在重大的资产减值损失，说明具体情况。</w:t>
            </w:r>
          </w:p>
        </w:tc>
      </w:tr>
    </w:tbl>
    <w:p w14:paraId="14CA4B4F" w14:textId="77777777" w:rsidR="0098535D" w:rsidRDefault="0099308C">
      <w:pPr>
        <w:rPr>
          <w:b/>
        </w:rPr>
      </w:pPr>
      <w:r>
        <w:rPr>
          <w:b/>
        </w:rPr>
        <w:t>13</w:t>
      </w:r>
      <w:r>
        <w:rPr>
          <w:rFonts w:hint="eastAsia"/>
          <w:b/>
        </w:rPr>
        <w:t>、预计负债</w:t>
      </w:r>
    </w:p>
    <w:tbl>
      <w:tblPr>
        <w:tblW w:w="9639" w:type="dxa"/>
        <w:tblInd w:w="-572" w:type="dxa"/>
        <w:tblLayout w:type="fixed"/>
        <w:tblLook w:val="04A0" w:firstRow="1" w:lastRow="0" w:firstColumn="1" w:lastColumn="0" w:noHBand="0" w:noVBand="1"/>
      </w:tblPr>
      <w:tblGrid>
        <w:gridCol w:w="9639"/>
      </w:tblGrid>
      <w:tr w:rsidR="0098535D" w14:paraId="373DA593"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FB7BF96" w14:textId="77777777" w:rsidR="0098535D" w:rsidRDefault="0099308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w:t>
            </w:r>
            <w:r>
              <w:rPr>
                <w:rFonts w:asciiTheme="minorEastAsia" w:eastAsiaTheme="minorEastAsia" w:hAnsiTheme="minorEastAsia"/>
                <w:i/>
                <w:color w:val="FF0000"/>
                <w:szCs w:val="44"/>
              </w:rPr>
              <w:t>存在</w:t>
            </w:r>
            <w:r>
              <w:rPr>
                <w:rFonts w:asciiTheme="minorEastAsia" w:eastAsiaTheme="minorEastAsia" w:hAnsiTheme="minorEastAsia" w:hint="eastAsia"/>
                <w:i/>
                <w:color w:val="FF0000"/>
                <w:szCs w:val="44"/>
              </w:rPr>
              <w:t>重大</w:t>
            </w:r>
            <w:r>
              <w:rPr>
                <w:rFonts w:asciiTheme="minorEastAsia" w:eastAsiaTheme="minorEastAsia" w:hAnsiTheme="minorEastAsia"/>
                <w:i/>
                <w:color w:val="FF0000"/>
                <w:szCs w:val="44"/>
              </w:rPr>
              <w:t>预计负债，</w:t>
            </w:r>
            <w:r>
              <w:rPr>
                <w:rFonts w:asciiTheme="minorEastAsia" w:eastAsiaTheme="minorEastAsia" w:hAnsiTheme="minorEastAsia" w:hint="eastAsia"/>
                <w:i/>
                <w:color w:val="FF0000"/>
                <w:szCs w:val="44"/>
              </w:rPr>
              <w:t>说明</w:t>
            </w:r>
            <w:r>
              <w:rPr>
                <w:rFonts w:asciiTheme="minorEastAsia" w:eastAsiaTheme="minorEastAsia" w:hAnsiTheme="minorEastAsia"/>
                <w:i/>
                <w:color w:val="FF0000"/>
                <w:szCs w:val="44"/>
              </w:rPr>
              <w:t>具体情况</w:t>
            </w:r>
            <w:r>
              <w:rPr>
                <w:rFonts w:asciiTheme="minorEastAsia" w:eastAsiaTheme="minorEastAsia" w:hAnsiTheme="minorEastAsia" w:hint="eastAsia"/>
                <w:i/>
                <w:color w:val="FF0000"/>
                <w:szCs w:val="44"/>
              </w:rPr>
              <w:t>及报告</w:t>
            </w:r>
            <w:r>
              <w:rPr>
                <w:rFonts w:asciiTheme="minorEastAsia" w:eastAsiaTheme="minorEastAsia" w:hAnsiTheme="minorEastAsia"/>
                <w:i/>
                <w:color w:val="FF0000"/>
                <w:szCs w:val="44"/>
              </w:rPr>
              <w:t>期内</w:t>
            </w:r>
            <w:r>
              <w:rPr>
                <w:rFonts w:asciiTheme="minorEastAsia" w:eastAsiaTheme="minorEastAsia" w:hAnsiTheme="minorEastAsia" w:hint="eastAsia"/>
                <w:i/>
                <w:color w:val="FF0000"/>
                <w:szCs w:val="44"/>
              </w:rPr>
              <w:t>按照企业会计准则的规定确认预计负债的情况</w:t>
            </w:r>
            <w:r>
              <w:rPr>
                <w:rFonts w:asciiTheme="minorEastAsia" w:eastAsiaTheme="minorEastAsia" w:hAnsiTheme="minorEastAsia"/>
                <w:i/>
                <w:color w:val="FF0000"/>
                <w:szCs w:val="44"/>
              </w:rPr>
              <w:t>。</w:t>
            </w:r>
          </w:p>
        </w:tc>
      </w:tr>
    </w:tbl>
    <w:p w14:paraId="5305C833" w14:textId="77777777" w:rsidR="0098535D" w:rsidRDefault="0099308C">
      <w:pPr>
        <w:spacing w:before="100" w:after="100" w:line="415" w:lineRule="auto"/>
        <w:outlineLvl w:val="2"/>
        <w:rPr>
          <w:rFonts w:ascii="微软雅黑" w:eastAsia="微软雅黑" w:hAnsi="微软雅黑"/>
          <w:b/>
          <w:bCs/>
          <w:sz w:val="22"/>
          <w:lang w:val="zh-CN"/>
        </w:rPr>
      </w:pPr>
      <w:r>
        <w:rPr>
          <w:rFonts w:ascii="微软雅黑" w:eastAsia="微软雅黑" w:hAnsi="微软雅黑"/>
          <w:b/>
          <w:bCs/>
          <w:sz w:val="22"/>
          <w:lang w:val="zh-CN"/>
        </w:rPr>
        <w:t>二</w:t>
      </w:r>
      <w:r>
        <w:rPr>
          <w:rFonts w:ascii="微软雅黑" w:eastAsia="微软雅黑" w:hAnsi="微软雅黑" w:hint="eastAsia"/>
          <w:b/>
          <w:bCs/>
          <w:sz w:val="22"/>
          <w:lang w:val="zh-CN"/>
        </w:rPr>
        <w:t>、</w:t>
      </w:r>
      <w:r>
        <w:rPr>
          <w:rFonts w:ascii="微软雅黑" w:eastAsia="微软雅黑" w:hAnsi="微软雅黑"/>
          <w:b/>
          <w:bCs/>
          <w:sz w:val="22"/>
          <w:lang w:val="zh-CN"/>
        </w:rPr>
        <w:t>报表项目注释</w:t>
      </w:r>
    </w:p>
    <w:tbl>
      <w:tblPr>
        <w:tblW w:w="9639" w:type="dxa"/>
        <w:tblInd w:w="-572" w:type="dxa"/>
        <w:tblLayout w:type="fixed"/>
        <w:tblLook w:val="04A0" w:firstRow="1" w:lastRow="0" w:firstColumn="1" w:lastColumn="0" w:noHBand="0" w:noVBand="1"/>
      </w:tblPr>
      <w:tblGrid>
        <w:gridCol w:w="9639"/>
      </w:tblGrid>
      <w:tr w:rsidR="0098535D" w14:paraId="7E3B29DE"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DE3787" w14:textId="77777777" w:rsidR="0098535D" w:rsidRDefault="0099308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Pr>
                <w:rFonts w:asciiTheme="minorEastAsia" w:eastAsiaTheme="minorEastAsia" w:hAnsiTheme="minorEastAsia"/>
                <w:i/>
                <w:color w:val="FF0000"/>
                <w:szCs w:val="44"/>
              </w:rPr>
              <w:t>4</w:t>
            </w:r>
            <w:r>
              <w:rPr>
                <w:rFonts w:asciiTheme="minorEastAsia" w:eastAsiaTheme="minorEastAsia" w:hAnsiTheme="minorEastAsia" w:hint="eastAsia"/>
                <w:i/>
                <w:color w:val="FF0000"/>
                <w:szCs w:val="44"/>
              </w:rPr>
              <w:t>年修订）的规定编制。</w:t>
            </w:r>
          </w:p>
          <w:p w14:paraId="78B2CBA3" w14:textId="773B093D" w:rsidR="0098535D" w:rsidRDefault="0099308C">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tc>
      </w:tr>
    </w:tbl>
    <w:p w14:paraId="3EC21B04" w14:textId="77777777" w:rsidR="0098535D" w:rsidRDefault="0098535D"/>
    <w:p w14:paraId="37933B8D" w14:textId="77777777" w:rsidR="0098535D" w:rsidRDefault="0098535D">
      <w:pPr>
        <w:rPr>
          <w:rFonts w:asciiTheme="minorHAnsi" w:eastAsiaTheme="minorEastAsia" w:hAnsiTheme="minorHAnsi" w:cstheme="minorBidi"/>
        </w:rPr>
      </w:pPr>
    </w:p>
    <w:p w14:paraId="2660548F" w14:textId="77777777" w:rsidR="0098535D" w:rsidRDefault="0098535D"/>
    <w:p w14:paraId="5898BE9A" w14:textId="77777777" w:rsidR="0098535D" w:rsidRDefault="0098535D"/>
    <w:sectPr w:rsidR="0098535D">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CE299" w14:textId="77777777" w:rsidR="00F611B7" w:rsidRDefault="00F611B7">
      <w:r>
        <w:separator/>
      </w:r>
    </w:p>
  </w:endnote>
  <w:endnote w:type="continuationSeparator" w:id="0">
    <w:p w14:paraId="38880EB8" w14:textId="77777777" w:rsidR="00F611B7" w:rsidRDefault="00F6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书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4">
    <w:altName w:val="Times New Roman"/>
    <w:panose1 w:val="00000000000000000000"/>
    <w:charset w:val="00"/>
    <w:family w:val="roman"/>
    <w:notTrueType/>
    <w:pitch w:val="default"/>
  </w:font>
  <w:font w:name="方正大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04427"/>
    </w:sdtPr>
    <w:sdtEndPr/>
    <w:sdtContent>
      <w:p w14:paraId="3A7BE5DF" w14:textId="77777777" w:rsidR="003B00CC" w:rsidRDefault="003B00CC">
        <w:pPr>
          <w:pStyle w:val="af1"/>
          <w:jc w:val="center"/>
        </w:pPr>
        <w:r>
          <w:fldChar w:fldCharType="begin"/>
        </w:r>
        <w:r>
          <w:instrText>PAGE   \* MERGEFORMAT</w:instrText>
        </w:r>
        <w:r>
          <w:fldChar w:fldCharType="separate"/>
        </w:r>
        <w:r w:rsidR="00912F74" w:rsidRPr="00912F74">
          <w:rPr>
            <w:noProof/>
            <w:lang w:val="zh-CN"/>
          </w:rPr>
          <w:t>18</w:t>
        </w:r>
        <w:r>
          <w:fldChar w:fldCharType="end"/>
        </w:r>
      </w:p>
    </w:sdtContent>
  </w:sdt>
  <w:p w14:paraId="3E2E5DB9" w14:textId="77777777" w:rsidR="003B00CC" w:rsidRDefault="003B00C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F03F" w14:textId="77777777" w:rsidR="00F611B7" w:rsidRDefault="00F611B7">
      <w:r>
        <w:separator/>
      </w:r>
    </w:p>
  </w:footnote>
  <w:footnote w:type="continuationSeparator" w:id="0">
    <w:p w14:paraId="0389E0FE" w14:textId="77777777" w:rsidR="00F611B7" w:rsidRDefault="00F61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7832" w14:textId="77777777" w:rsidR="003B00CC" w:rsidRDefault="003B00CC">
    <w:pPr>
      <w:pStyle w:val="af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DC66" w14:textId="77777777" w:rsidR="003B00CC" w:rsidRDefault="003B00CC">
    <w:pPr>
      <w:pStyle w:val="af3"/>
      <w:pBdr>
        <w:bottom w:val="none" w:sz="0" w:space="0" w:color="auto"/>
      </w:pBdr>
      <w:jc w:val="both"/>
      <w:rPr>
        <w:rFonts w:ascii="Times New Roman" w:eastAsia="黑体"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87DEB"/>
    <w:multiLevelType w:val="multilevel"/>
    <w:tmpl w:val="2FA87D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ED636EA"/>
    <w:multiLevelType w:val="multilevel"/>
    <w:tmpl w:val="4ED636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86"/>
    <w:rsid w:val="00000191"/>
    <w:rsid w:val="0000131B"/>
    <w:rsid w:val="00005773"/>
    <w:rsid w:val="00005877"/>
    <w:rsid w:val="00010A83"/>
    <w:rsid w:val="0001350D"/>
    <w:rsid w:val="00014EEB"/>
    <w:rsid w:val="00015B0C"/>
    <w:rsid w:val="00021113"/>
    <w:rsid w:val="00021D20"/>
    <w:rsid w:val="0002481D"/>
    <w:rsid w:val="000253E5"/>
    <w:rsid w:val="00032BE4"/>
    <w:rsid w:val="00032EF1"/>
    <w:rsid w:val="00034271"/>
    <w:rsid w:val="00041E80"/>
    <w:rsid w:val="00043C18"/>
    <w:rsid w:val="00052416"/>
    <w:rsid w:val="0005246E"/>
    <w:rsid w:val="00055CFE"/>
    <w:rsid w:val="00060377"/>
    <w:rsid w:val="0006186A"/>
    <w:rsid w:val="00064691"/>
    <w:rsid w:val="00071660"/>
    <w:rsid w:val="00073489"/>
    <w:rsid w:val="00073F25"/>
    <w:rsid w:val="000834D4"/>
    <w:rsid w:val="00087B51"/>
    <w:rsid w:val="0009135B"/>
    <w:rsid w:val="000936E3"/>
    <w:rsid w:val="000963C0"/>
    <w:rsid w:val="000A0949"/>
    <w:rsid w:val="000A2BA3"/>
    <w:rsid w:val="000A363F"/>
    <w:rsid w:val="000A6B2C"/>
    <w:rsid w:val="000B04E5"/>
    <w:rsid w:val="000B386A"/>
    <w:rsid w:val="000B7778"/>
    <w:rsid w:val="000C0FBB"/>
    <w:rsid w:val="000C27B0"/>
    <w:rsid w:val="000C2D6D"/>
    <w:rsid w:val="000D2AD0"/>
    <w:rsid w:val="000D6F04"/>
    <w:rsid w:val="000F3119"/>
    <w:rsid w:val="000F414E"/>
    <w:rsid w:val="001024C9"/>
    <w:rsid w:val="00104FAB"/>
    <w:rsid w:val="001076D9"/>
    <w:rsid w:val="00107D0F"/>
    <w:rsid w:val="00111C0E"/>
    <w:rsid w:val="00111E05"/>
    <w:rsid w:val="0011294A"/>
    <w:rsid w:val="00120538"/>
    <w:rsid w:val="001254A2"/>
    <w:rsid w:val="00125F85"/>
    <w:rsid w:val="0013660D"/>
    <w:rsid w:val="001429B7"/>
    <w:rsid w:val="00146620"/>
    <w:rsid w:val="001631A7"/>
    <w:rsid w:val="0016431E"/>
    <w:rsid w:val="00167FD0"/>
    <w:rsid w:val="00175EE2"/>
    <w:rsid w:val="00185972"/>
    <w:rsid w:val="0018614A"/>
    <w:rsid w:val="001867D3"/>
    <w:rsid w:val="00187176"/>
    <w:rsid w:val="00187847"/>
    <w:rsid w:val="00190153"/>
    <w:rsid w:val="00194059"/>
    <w:rsid w:val="00194BDE"/>
    <w:rsid w:val="00196EEE"/>
    <w:rsid w:val="00196FB0"/>
    <w:rsid w:val="001973E2"/>
    <w:rsid w:val="001A13C4"/>
    <w:rsid w:val="001B39C1"/>
    <w:rsid w:val="001B3C28"/>
    <w:rsid w:val="001B586A"/>
    <w:rsid w:val="001B60AE"/>
    <w:rsid w:val="001B64AC"/>
    <w:rsid w:val="001C275C"/>
    <w:rsid w:val="001C2D47"/>
    <w:rsid w:val="001C34F0"/>
    <w:rsid w:val="001C7D55"/>
    <w:rsid w:val="001D0ABE"/>
    <w:rsid w:val="001D41A8"/>
    <w:rsid w:val="001D6D00"/>
    <w:rsid w:val="001E0DB0"/>
    <w:rsid w:val="001F337A"/>
    <w:rsid w:val="001F54E6"/>
    <w:rsid w:val="001F71FF"/>
    <w:rsid w:val="00203ABD"/>
    <w:rsid w:val="00205A46"/>
    <w:rsid w:val="002064BA"/>
    <w:rsid w:val="00207729"/>
    <w:rsid w:val="00211DE4"/>
    <w:rsid w:val="00216908"/>
    <w:rsid w:val="00217325"/>
    <w:rsid w:val="00217470"/>
    <w:rsid w:val="00224F1C"/>
    <w:rsid w:val="00225A61"/>
    <w:rsid w:val="002277F3"/>
    <w:rsid w:val="00233A0B"/>
    <w:rsid w:val="002348F9"/>
    <w:rsid w:val="00234B31"/>
    <w:rsid w:val="002371E3"/>
    <w:rsid w:val="00241E08"/>
    <w:rsid w:val="00245A91"/>
    <w:rsid w:val="002505A7"/>
    <w:rsid w:val="00250A23"/>
    <w:rsid w:val="00256D94"/>
    <w:rsid w:val="00262F29"/>
    <w:rsid w:val="00263139"/>
    <w:rsid w:val="00266367"/>
    <w:rsid w:val="00267E40"/>
    <w:rsid w:val="00270611"/>
    <w:rsid w:val="0027108D"/>
    <w:rsid w:val="00274EC5"/>
    <w:rsid w:val="002806F6"/>
    <w:rsid w:val="00280B02"/>
    <w:rsid w:val="00285B80"/>
    <w:rsid w:val="002870F5"/>
    <w:rsid w:val="00287F4D"/>
    <w:rsid w:val="0029180E"/>
    <w:rsid w:val="002A2501"/>
    <w:rsid w:val="002A2B28"/>
    <w:rsid w:val="002A7E4B"/>
    <w:rsid w:val="002B442B"/>
    <w:rsid w:val="002B6904"/>
    <w:rsid w:val="002B7F46"/>
    <w:rsid w:val="002C157D"/>
    <w:rsid w:val="002C2AED"/>
    <w:rsid w:val="002C4FB4"/>
    <w:rsid w:val="002D4CF3"/>
    <w:rsid w:val="002D4DF2"/>
    <w:rsid w:val="002E15C7"/>
    <w:rsid w:val="002E1F9D"/>
    <w:rsid w:val="002E3E42"/>
    <w:rsid w:val="002E5489"/>
    <w:rsid w:val="002F2E8F"/>
    <w:rsid w:val="002F3908"/>
    <w:rsid w:val="002F6531"/>
    <w:rsid w:val="002F6CE9"/>
    <w:rsid w:val="002F738C"/>
    <w:rsid w:val="003036AB"/>
    <w:rsid w:val="003112FD"/>
    <w:rsid w:val="00311B4D"/>
    <w:rsid w:val="00312AAB"/>
    <w:rsid w:val="003202A0"/>
    <w:rsid w:val="00325B21"/>
    <w:rsid w:val="0032702C"/>
    <w:rsid w:val="00331DB5"/>
    <w:rsid w:val="00334F4C"/>
    <w:rsid w:val="00335609"/>
    <w:rsid w:val="00335F91"/>
    <w:rsid w:val="00336C76"/>
    <w:rsid w:val="00337B33"/>
    <w:rsid w:val="003416F8"/>
    <w:rsid w:val="00344D3D"/>
    <w:rsid w:val="00345BB7"/>
    <w:rsid w:val="00351A9A"/>
    <w:rsid w:val="00352538"/>
    <w:rsid w:val="00357854"/>
    <w:rsid w:val="003578F8"/>
    <w:rsid w:val="003607B7"/>
    <w:rsid w:val="00362B23"/>
    <w:rsid w:val="0036398D"/>
    <w:rsid w:val="00365F88"/>
    <w:rsid w:val="003716FD"/>
    <w:rsid w:val="00374484"/>
    <w:rsid w:val="00377479"/>
    <w:rsid w:val="00385197"/>
    <w:rsid w:val="00393BF9"/>
    <w:rsid w:val="003961B7"/>
    <w:rsid w:val="00397472"/>
    <w:rsid w:val="00397D41"/>
    <w:rsid w:val="003B00CC"/>
    <w:rsid w:val="003B1398"/>
    <w:rsid w:val="003B181C"/>
    <w:rsid w:val="003B2B63"/>
    <w:rsid w:val="003B61AD"/>
    <w:rsid w:val="003B6289"/>
    <w:rsid w:val="003B6EE6"/>
    <w:rsid w:val="003B7CA4"/>
    <w:rsid w:val="003C14BD"/>
    <w:rsid w:val="003C432A"/>
    <w:rsid w:val="003C473E"/>
    <w:rsid w:val="003D05E0"/>
    <w:rsid w:val="003E4F03"/>
    <w:rsid w:val="003F7B97"/>
    <w:rsid w:val="00400ED4"/>
    <w:rsid w:val="0040558C"/>
    <w:rsid w:val="00405DBD"/>
    <w:rsid w:val="00406114"/>
    <w:rsid w:val="004066BF"/>
    <w:rsid w:val="00414C0E"/>
    <w:rsid w:val="00423FA3"/>
    <w:rsid w:val="00426DBB"/>
    <w:rsid w:val="004276E8"/>
    <w:rsid w:val="00430FE9"/>
    <w:rsid w:val="00431657"/>
    <w:rsid w:val="004320E9"/>
    <w:rsid w:val="00432161"/>
    <w:rsid w:val="00433566"/>
    <w:rsid w:val="004378A0"/>
    <w:rsid w:val="0044392A"/>
    <w:rsid w:val="00447B98"/>
    <w:rsid w:val="004504BF"/>
    <w:rsid w:val="00451321"/>
    <w:rsid w:val="00451E86"/>
    <w:rsid w:val="0046521A"/>
    <w:rsid w:val="00466633"/>
    <w:rsid w:val="0046755F"/>
    <w:rsid w:val="00471970"/>
    <w:rsid w:val="0047562D"/>
    <w:rsid w:val="00475B86"/>
    <w:rsid w:val="00475F08"/>
    <w:rsid w:val="00477393"/>
    <w:rsid w:val="00477A45"/>
    <w:rsid w:val="00482BE2"/>
    <w:rsid w:val="00485FC6"/>
    <w:rsid w:val="00487117"/>
    <w:rsid w:val="00493F5F"/>
    <w:rsid w:val="00497303"/>
    <w:rsid w:val="00497FB8"/>
    <w:rsid w:val="004A12CF"/>
    <w:rsid w:val="004A441B"/>
    <w:rsid w:val="004B0E44"/>
    <w:rsid w:val="004B1ABE"/>
    <w:rsid w:val="004C24BE"/>
    <w:rsid w:val="004C36C4"/>
    <w:rsid w:val="004C4673"/>
    <w:rsid w:val="004C5422"/>
    <w:rsid w:val="004C61B6"/>
    <w:rsid w:val="004D20C2"/>
    <w:rsid w:val="004E2896"/>
    <w:rsid w:val="004E3751"/>
    <w:rsid w:val="004E5676"/>
    <w:rsid w:val="004E5D4E"/>
    <w:rsid w:val="004F0EE9"/>
    <w:rsid w:val="004F3531"/>
    <w:rsid w:val="004F6458"/>
    <w:rsid w:val="005011A9"/>
    <w:rsid w:val="00501D74"/>
    <w:rsid w:val="00511DAE"/>
    <w:rsid w:val="0051466F"/>
    <w:rsid w:val="00515A80"/>
    <w:rsid w:val="00520BB2"/>
    <w:rsid w:val="00521258"/>
    <w:rsid w:val="00521942"/>
    <w:rsid w:val="005232ED"/>
    <w:rsid w:val="005259B2"/>
    <w:rsid w:val="005422FD"/>
    <w:rsid w:val="00544E9B"/>
    <w:rsid w:val="005453E1"/>
    <w:rsid w:val="0055418D"/>
    <w:rsid w:val="005558E2"/>
    <w:rsid w:val="0055633C"/>
    <w:rsid w:val="00563B3A"/>
    <w:rsid w:val="00572E26"/>
    <w:rsid w:val="00573065"/>
    <w:rsid w:val="00582BC5"/>
    <w:rsid w:val="00583E71"/>
    <w:rsid w:val="0058476F"/>
    <w:rsid w:val="00584A5E"/>
    <w:rsid w:val="00585672"/>
    <w:rsid w:val="005865CF"/>
    <w:rsid w:val="00593CC9"/>
    <w:rsid w:val="005962EE"/>
    <w:rsid w:val="005A005A"/>
    <w:rsid w:val="005A0367"/>
    <w:rsid w:val="005A3ED9"/>
    <w:rsid w:val="005A7D26"/>
    <w:rsid w:val="005B1175"/>
    <w:rsid w:val="005B1869"/>
    <w:rsid w:val="005B2F28"/>
    <w:rsid w:val="005C31EB"/>
    <w:rsid w:val="005C5BCD"/>
    <w:rsid w:val="005D33F1"/>
    <w:rsid w:val="005D5D10"/>
    <w:rsid w:val="005D65D9"/>
    <w:rsid w:val="005D7E16"/>
    <w:rsid w:val="005E2C49"/>
    <w:rsid w:val="005E3649"/>
    <w:rsid w:val="005E37E8"/>
    <w:rsid w:val="005E5BAA"/>
    <w:rsid w:val="005E77A9"/>
    <w:rsid w:val="00600358"/>
    <w:rsid w:val="00603AC0"/>
    <w:rsid w:val="00604DF4"/>
    <w:rsid w:val="00606F50"/>
    <w:rsid w:val="00607E87"/>
    <w:rsid w:val="00611C69"/>
    <w:rsid w:val="00621C84"/>
    <w:rsid w:val="00623EC9"/>
    <w:rsid w:val="00630F64"/>
    <w:rsid w:val="00633009"/>
    <w:rsid w:val="00635C16"/>
    <w:rsid w:val="006365E2"/>
    <w:rsid w:val="00636C9E"/>
    <w:rsid w:val="00642F63"/>
    <w:rsid w:val="0065047A"/>
    <w:rsid w:val="006510F2"/>
    <w:rsid w:val="00653F47"/>
    <w:rsid w:val="00654DC9"/>
    <w:rsid w:val="0066129B"/>
    <w:rsid w:val="00662EB9"/>
    <w:rsid w:val="00663239"/>
    <w:rsid w:val="0066611C"/>
    <w:rsid w:val="006710D7"/>
    <w:rsid w:val="006734BB"/>
    <w:rsid w:val="00675623"/>
    <w:rsid w:val="00676323"/>
    <w:rsid w:val="00676E6C"/>
    <w:rsid w:val="00680EEA"/>
    <w:rsid w:val="00684A5B"/>
    <w:rsid w:val="00686CFB"/>
    <w:rsid w:val="00687821"/>
    <w:rsid w:val="006921FC"/>
    <w:rsid w:val="00695A84"/>
    <w:rsid w:val="00697D18"/>
    <w:rsid w:val="006A1917"/>
    <w:rsid w:val="006B0D3B"/>
    <w:rsid w:val="006B5041"/>
    <w:rsid w:val="006D0858"/>
    <w:rsid w:val="006D0C0E"/>
    <w:rsid w:val="006D2996"/>
    <w:rsid w:val="006D32B0"/>
    <w:rsid w:val="006D3303"/>
    <w:rsid w:val="006E25CB"/>
    <w:rsid w:val="006E7914"/>
    <w:rsid w:val="006E7A09"/>
    <w:rsid w:val="006F28DB"/>
    <w:rsid w:val="006F4122"/>
    <w:rsid w:val="006F6696"/>
    <w:rsid w:val="006F6811"/>
    <w:rsid w:val="007008D8"/>
    <w:rsid w:val="00702881"/>
    <w:rsid w:val="00704661"/>
    <w:rsid w:val="00704870"/>
    <w:rsid w:val="00704CEE"/>
    <w:rsid w:val="007065DD"/>
    <w:rsid w:val="00707CB3"/>
    <w:rsid w:val="007213E8"/>
    <w:rsid w:val="00725E87"/>
    <w:rsid w:val="00732C5B"/>
    <w:rsid w:val="007334F4"/>
    <w:rsid w:val="00733731"/>
    <w:rsid w:val="00734950"/>
    <w:rsid w:val="00735BC5"/>
    <w:rsid w:val="00740685"/>
    <w:rsid w:val="00742897"/>
    <w:rsid w:val="007450D4"/>
    <w:rsid w:val="00746AFA"/>
    <w:rsid w:val="00752B55"/>
    <w:rsid w:val="007629BD"/>
    <w:rsid w:val="0076358C"/>
    <w:rsid w:val="00764852"/>
    <w:rsid w:val="00766239"/>
    <w:rsid w:val="007738B5"/>
    <w:rsid w:val="00775E23"/>
    <w:rsid w:val="007768EF"/>
    <w:rsid w:val="00777D59"/>
    <w:rsid w:val="007826D9"/>
    <w:rsid w:val="00783E3E"/>
    <w:rsid w:val="00784E79"/>
    <w:rsid w:val="00790E4E"/>
    <w:rsid w:val="007B01EE"/>
    <w:rsid w:val="007B12F7"/>
    <w:rsid w:val="007B1A9F"/>
    <w:rsid w:val="007B5CCA"/>
    <w:rsid w:val="007B7FFC"/>
    <w:rsid w:val="007C0EB0"/>
    <w:rsid w:val="007C1240"/>
    <w:rsid w:val="007C1F1E"/>
    <w:rsid w:val="007C3F20"/>
    <w:rsid w:val="007D26C7"/>
    <w:rsid w:val="007D42F2"/>
    <w:rsid w:val="007E003A"/>
    <w:rsid w:val="007E201A"/>
    <w:rsid w:val="007E5610"/>
    <w:rsid w:val="007F02EC"/>
    <w:rsid w:val="007F4440"/>
    <w:rsid w:val="00802EA1"/>
    <w:rsid w:val="00813A3A"/>
    <w:rsid w:val="008232EE"/>
    <w:rsid w:val="008258FC"/>
    <w:rsid w:val="00830C8D"/>
    <w:rsid w:val="00833404"/>
    <w:rsid w:val="008348E3"/>
    <w:rsid w:val="00840638"/>
    <w:rsid w:val="00842077"/>
    <w:rsid w:val="00842B17"/>
    <w:rsid w:val="008431D3"/>
    <w:rsid w:val="00843A4C"/>
    <w:rsid w:val="00845E62"/>
    <w:rsid w:val="0084607A"/>
    <w:rsid w:val="008552CC"/>
    <w:rsid w:val="00855371"/>
    <w:rsid w:val="008566F7"/>
    <w:rsid w:val="008573DB"/>
    <w:rsid w:val="00861241"/>
    <w:rsid w:val="00861FEF"/>
    <w:rsid w:val="008623DC"/>
    <w:rsid w:val="0086469E"/>
    <w:rsid w:val="0086483D"/>
    <w:rsid w:val="00867F31"/>
    <w:rsid w:val="00871031"/>
    <w:rsid w:val="008745F2"/>
    <w:rsid w:val="00884636"/>
    <w:rsid w:val="00892620"/>
    <w:rsid w:val="00893497"/>
    <w:rsid w:val="00893623"/>
    <w:rsid w:val="008A1E00"/>
    <w:rsid w:val="008B1236"/>
    <w:rsid w:val="008B20F5"/>
    <w:rsid w:val="008B2AC1"/>
    <w:rsid w:val="008B3852"/>
    <w:rsid w:val="008B752C"/>
    <w:rsid w:val="008C0C1D"/>
    <w:rsid w:val="008C4DD9"/>
    <w:rsid w:val="008C6BDF"/>
    <w:rsid w:val="008D7ABC"/>
    <w:rsid w:val="008D7F41"/>
    <w:rsid w:val="008E03C7"/>
    <w:rsid w:val="008E050D"/>
    <w:rsid w:val="008E1227"/>
    <w:rsid w:val="008E68D2"/>
    <w:rsid w:val="008F1150"/>
    <w:rsid w:val="008F3338"/>
    <w:rsid w:val="008F3573"/>
    <w:rsid w:val="008F532F"/>
    <w:rsid w:val="008F7C6E"/>
    <w:rsid w:val="009009C6"/>
    <w:rsid w:val="009020D3"/>
    <w:rsid w:val="009046A4"/>
    <w:rsid w:val="009068A0"/>
    <w:rsid w:val="00912F74"/>
    <w:rsid w:val="009234A4"/>
    <w:rsid w:val="00927073"/>
    <w:rsid w:val="00931EF1"/>
    <w:rsid w:val="009344E4"/>
    <w:rsid w:val="00935AEB"/>
    <w:rsid w:val="00936DC7"/>
    <w:rsid w:val="00941037"/>
    <w:rsid w:val="00941C44"/>
    <w:rsid w:val="00944526"/>
    <w:rsid w:val="00953094"/>
    <w:rsid w:val="00953324"/>
    <w:rsid w:val="00953934"/>
    <w:rsid w:val="00953E9B"/>
    <w:rsid w:val="00954500"/>
    <w:rsid w:val="00954E5B"/>
    <w:rsid w:val="009607C8"/>
    <w:rsid w:val="00975929"/>
    <w:rsid w:val="0098068C"/>
    <w:rsid w:val="00981CA3"/>
    <w:rsid w:val="009833C8"/>
    <w:rsid w:val="00983452"/>
    <w:rsid w:val="0098535D"/>
    <w:rsid w:val="0099308C"/>
    <w:rsid w:val="009A0CE6"/>
    <w:rsid w:val="009A3374"/>
    <w:rsid w:val="009B625D"/>
    <w:rsid w:val="009C1F77"/>
    <w:rsid w:val="009C5AB8"/>
    <w:rsid w:val="009D1F12"/>
    <w:rsid w:val="009E05C8"/>
    <w:rsid w:val="009E193E"/>
    <w:rsid w:val="009E33D4"/>
    <w:rsid w:val="009E7710"/>
    <w:rsid w:val="009F0AA2"/>
    <w:rsid w:val="009F24E4"/>
    <w:rsid w:val="009F4DAD"/>
    <w:rsid w:val="00A00DDA"/>
    <w:rsid w:val="00A02BCC"/>
    <w:rsid w:val="00A039CB"/>
    <w:rsid w:val="00A045A5"/>
    <w:rsid w:val="00A04CF6"/>
    <w:rsid w:val="00A04DB3"/>
    <w:rsid w:val="00A07A2B"/>
    <w:rsid w:val="00A1201A"/>
    <w:rsid w:val="00A14001"/>
    <w:rsid w:val="00A1688D"/>
    <w:rsid w:val="00A17E40"/>
    <w:rsid w:val="00A20974"/>
    <w:rsid w:val="00A22B51"/>
    <w:rsid w:val="00A3388C"/>
    <w:rsid w:val="00A3456B"/>
    <w:rsid w:val="00A367DC"/>
    <w:rsid w:val="00A41185"/>
    <w:rsid w:val="00A41B2C"/>
    <w:rsid w:val="00A437B3"/>
    <w:rsid w:val="00A5054A"/>
    <w:rsid w:val="00A53E0D"/>
    <w:rsid w:val="00A654BA"/>
    <w:rsid w:val="00A67860"/>
    <w:rsid w:val="00A71A6B"/>
    <w:rsid w:val="00A7299B"/>
    <w:rsid w:val="00A84755"/>
    <w:rsid w:val="00A84B3A"/>
    <w:rsid w:val="00A86717"/>
    <w:rsid w:val="00A90E50"/>
    <w:rsid w:val="00A93731"/>
    <w:rsid w:val="00A93E3F"/>
    <w:rsid w:val="00A9464F"/>
    <w:rsid w:val="00A9740D"/>
    <w:rsid w:val="00AA1AE9"/>
    <w:rsid w:val="00AA5949"/>
    <w:rsid w:val="00AB002F"/>
    <w:rsid w:val="00AB0F09"/>
    <w:rsid w:val="00AB287F"/>
    <w:rsid w:val="00AB3570"/>
    <w:rsid w:val="00AB35FA"/>
    <w:rsid w:val="00AB3AF5"/>
    <w:rsid w:val="00AB57F0"/>
    <w:rsid w:val="00AC0FDA"/>
    <w:rsid w:val="00AC4A33"/>
    <w:rsid w:val="00AC7CDB"/>
    <w:rsid w:val="00AD5285"/>
    <w:rsid w:val="00AD60BC"/>
    <w:rsid w:val="00AE18AD"/>
    <w:rsid w:val="00AE1B9A"/>
    <w:rsid w:val="00AE3BE5"/>
    <w:rsid w:val="00AE555F"/>
    <w:rsid w:val="00AF496B"/>
    <w:rsid w:val="00AF63A9"/>
    <w:rsid w:val="00AF782B"/>
    <w:rsid w:val="00B0130C"/>
    <w:rsid w:val="00B0377E"/>
    <w:rsid w:val="00B05C44"/>
    <w:rsid w:val="00B11000"/>
    <w:rsid w:val="00B14619"/>
    <w:rsid w:val="00B169E9"/>
    <w:rsid w:val="00B21906"/>
    <w:rsid w:val="00B2313A"/>
    <w:rsid w:val="00B25D53"/>
    <w:rsid w:val="00B315DE"/>
    <w:rsid w:val="00B3478E"/>
    <w:rsid w:val="00B41456"/>
    <w:rsid w:val="00B41674"/>
    <w:rsid w:val="00B43F30"/>
    <w:rsid w:val="00B447DF"/>
    <w:rsid w:val="00B47F87"/>
    <w:rsid w:val="00B60AF8"/>
    <w:rsid w:val="00B64BBE"/>
    <w:rsid w:val="00B65C82"/>
    <w:rsid w:val="00B71723"/>
    <w:rsid w:val="00B73C6C"/>
    <w:rsid w:val="00B75388"/>
    <w:rsid w:val="00B76FC8"/>
    <w:rsid w:val="00B77814"/>
    <w:rsid w:val="00B7789E"/>
    <w:rsid w:val="00B810F1"/>
    <w:rsid w:val="00B83448"/>
    <w:rsid w:val="00B84B79"/>
    <w:rsid w:val="00B85130"/>
    <w:rsid w:val="00B86CDA"/>
    <w:rsid w:val="00B87173"/>
    <w:rsid w:val="00B91166"/>
    <w:rsid w:val="00B95869"/>
    <w:rsid w:val="00BA768F"/>
    <w:rsid w:val="00BC3F35"/>
    <w:rsid w:val="00BC6E74"/>
    <w:rsid w:val="00BD5CA8"/>
    <w:rsid w:val="00BE12FD"/>
    <w:rsid w:val="00BE1DD8"/>
    <w:rsid w:val="00BE1F53"/>
    <w:rsid w:val="00BE2775"/>
    <w:rsid w:val="00BE3EAC"/>
    <w:rsid w:val="00BE5CF5"/>
    <w:rsid w:val="00BE6B79"/>
    <w:rsid w:val="00BE6BEB"/>
    <w:rsid w:val="00BF1289"/>
    <w:rsid w:val="00BF5506"/>
    <w:rsid w:val="00C013BC"/>
    <w:rsid w:val="00C01803"/>
    <w:rsid w:val="00C0661B"/>
    <w:rsid w:val="00C12AC8"/>
    <w:rsid w:val="00C132A8"/>
    <w:rsid w:val="00C138D5"/>
    <w:rsid w:val="00C15A27"/>
    <w:rsid w:val="00C15FE3"/>
    <w:rsid w:val="00C1743B"/>
    <w:rsid w:val="00C24297"/>
    <w:rsid w:val="00C25EC9"/>
    <w:rsid w:val="00C30363"/>
    <w:rsid w:val="00C32E7F"/>
    <w:rsid w:val="00C32F24"/>
    <w:rsid w:val="00C33424"/>
    <w:rsid w:val="00C37680"/>
    <w:rsid w:val="00C41DA1"/>
    <w:rsid w:val="00C43A88"/>
    <w:rsid w:val="00C458DD"/>
    <w:rsid w:val="00C47A88"/>
    <w:rsid w:val="00C5160A"/>
    <w:rsid w:val="00C5288A"/>
    <w:rsid w:val="00C54D76"/>
    <w:rsid w:val="00C55F6B"/>
    <w:rsid w:val="00C7239B"/>
    <w:rsid w:val="00C73104"/>
    <w:rsid w:val="00C74178"/>
    <w:rsid w:val="00C8185F"/>
    <w:rsid w:val="00C81D4C"/>
    <w:rsid w:val="00C85F6D"/>
    <w:rsid w:val="00C8640A"/>
    <w:rsid w:val="00C87044"/>
    <w:rsid w:val="00C909DE"/>
    <w:rsid w:val="00C94930"/>
    <w:rsid w:val="00C95BDA"/>
    <w:rsid w:val="00CA1F44"/>
    <w:rsid w:val="00CA72A4"/>
    <w:rsid w:val="00CB7EF3"/>
    <w:rsid w:val="00CC3754"/>
    <w:rsid w:val="00CC6C11"/>
    <w:rsid w:val="00CD487E"/>
    <w:rsid w:val="00CD5290"/>
    <w:rsid w:val="00CD5976"/>
    <w:rsid w:val="00CD73A5"/>
    <w:rsid w:val="00CE29A0"/>
    <w:rsid w:val="00CE360A"/>
    <w:rsid w:val="00CE3887"/>
    <w:rsid w:val="00CF1378"/>
    <w:rsid w:val="00CF2855"/>
    <w:rsid w:val="00CF3A88"/>
    <w:rsid w:val="00D06E8C"/>
    <w:rsid w:val="00D07BA7"/>
    <w:rsid w:val="00D11189"/>
    <w:rsid w:val="00D118F2"/>
    <w:rsid w:val="00D1626A"/>
    <w:rsid w:val="00D221A1"/>
    <w:rsid w:val="00D25335"/>
    <w:rsid w:val="00D27625"/>
    <w:rsid w:val="00D27633"/>
    <w:rsid w:val="00D30EB6"/>
    <w:rsid w:val="00D331B1"/>
    <w:rsid w:val="00D36420"/>
    <w:rsid w:val="00D364B1"/>
    <w:rsid w:val="00D36D1C"/>
    <w:rsid w:val="00D44CC5"/>
    <w:rsid w:val="00D4633D"/>
    <w:rsid w:val="00D47F42"/>
    <w:rsid w:val="00D510DF"/>
    <w:rsid w:val="00D51F08"/>
    <w:rsid w:val="00D53420"/>
    <w:rsid w:val="00D54194"/>
    <w:rsid w:val="00D561EC"/>
    <w:rsid w:val="00D564E4"/>
    <w:rsid w:val="00D56C02"/>
    <w:rsid w:val="00D57672"/>
    <w:rsid w:val="00D57B2F"/>
    <w:rsid w:val="00D65DE8"/>
    <w:rsid w:val="00D6677D"/>
    <w:rsid w:val="00D672A2"/>
    <w:rsid w:val="00D71B50"/>
    <w:rsid w:val="00D74B82"/>
    <w:rsid w:val="00D75BA4"/>
    <w:rsid w:val="00D81997"/>
    <w:rsid w:val="00D9072E"/>
    <w:rsid w:val="00D9248A"/>
    <w:rsid w:val="00D92C6C"/>
    <w:rsid w:val="00D96E7E"/>
    <w:rsid w:val="00DA470F"/>
    <w:rsid w:val="00DB4F56"/>
    <w:rsid w:val="00DB6595"/>
    <w:rsid w:val="00DC0361"/>
    <w:rsid w:val="00DC24BF"/>
    <w:rsid w:val="00DC2A40"/>
    <w:rsid w:val="00DC2FC1"/>
    <w:rsid w:val="00DC5011"/>
    <w:rsid w:val="00DC6903"/>
    <w:rsid w:val="00DD202F"/>
    <w:rsid w:val="00DD3194"/>
    <w:rsid w:val="00DE2589"/>
    <w:rsid w:val="00DE4229"/>
    <w:rsid w:val="00DE5F6F"/>
    <w:rsid w:val="00DE60A4"/>
    <w:rsid w:val="00DF0222"/>
    <w:rsid w:val="00DF19CB"/>
    <w:rsid w:val="00DF7C32"/>
    <w:rsid w:val="00E039A2"/>
    <w:rsid w:val="00E06539"/>
    <w:rsid w:val="00E076C4"/>
    <w:rsid w:val="00E230B7"/>
    <w:rsid w:val="00E23212"/>
    <w:rsid w:val="00E26070"/>
    <w:rsid w:val="00E32653"/>
    <w:rsid w:val="00E36137"/>
    <w:rsid w:val="00E36CD3"/>
    <w:rsid w:val="00E4787F"/>
    <w:rsid w:val="00E50FB5"/>
    <w:rsid w:val="00E5749F"/>
    <w:rsid w:val="00E6047F"/>
    <w:rsid w:val="00E60B99"/>
    <w:rsid w:val="00E677A4"/>
    <w:rsid w:val="00E75803"/>
    <w:rsid w:val="00E81422"/>
    <w:rsid w:val="00E814E5"/>
    <w:rsid w:val="00E960CA"/>
    <w:rsid w:val="00E9707C"/>
    <w:rsid w:val="00EA3DAB"/>
    <w:rsid w:val="00EA4E71"/>
    <w:rsid w:val="00EA5036"/>
    <w:rsid w:val="00EA6302"/>
    <w:rsid w:val="00EA6A1E"/>
    <w:rsid w:val="00EA6FE4"/>
    <w:rsid w:val="00EB3C09"/>
    <w:rsid w:val="00EB56E4"/>
    <w:rsid w:val="00EB5AF0"/>
    <w:rsid w:val="00EC0D60"/>
    <w:rsid w:val="00EC326C"/>
    <w:rsid w:val="00EC6900"/>
    <w:rsid w:val="00ED05BC"/>
    <w:rsid w:val="00ED1158"/>
    <w:rsid w:val="00ED1902"/>
    <w:rsid w:val="00ED539D"/>
    <w:rsid w:val="00ED59DB"/>
    <w:rsid w:val="00ED6F38"/>
    <w:rsid w:val="00EE5B27"/>
    <w:rsid w:val="00EF17E9"/>
    <w:rsid w:val="00EF29B6"/>
    <w:rsid w:val="00EF4D6C"/>
    <w:rsid w:val="00F00305"/>
    <w:rsid w:val="00F06C96"/>
    <w:rsid w:val="00F06DE1"/>
    <w:rsid w:val="00F07B7A"/>
    <w:rsid w:val="00F12130"/>
    <w:rsid w:val="00F122A4"/>
    <w:rsid w:val="00F15005"/>
    <w:rsid w:val="00F15325"/>
    <w:rsid w:val="00F17A04"/>
    <w:rsid w:val="00F26929"/>
    <w:rsid w:val="00F27773"/>
    <w:rsid w:val="00F337B8"/>
    <w:rsid w:val="00F40865"/>
    <w:rsid w:val="00F4281D"/>
    <w:rsid w:val="00F50B08"/>
    <w:rsid w:val="00F533BE"/>
    <w:rsid w:val="00F538C0"/>
    <w:rsid w:val="00F611B7"/>
    <w:rsid w:val="00F62E3D"/>
    <w:rsid w:val="00F70849"/>
    <w:rsid w:val="00F73A06"/>
    <w:rsid w:val="00F73A07"/>
    <w:rsid w:val="00F82395"/>
    <w:rsid w:val="00F845A8"/>
    <w:rsid w:val="00F90873"/>
    <w:rsid w:val="00F92DC6"/>
    <w:rsid w:val="00F942D8"/>
    <w:rsid w:val="00F943EC"/>
    <w:rsid w:val="00F956F2"/>
    <w:rsid w:val="00FA341E"/>
    <w:rsid w:val="00FB7C9F"/>
    <w:rsid w:val="00FC040E"/>
    <w:rsid w:val="00FC48BD"/>
    <w:rsid w:val="00FC7965"/>
    <w:rsid w:val="00FD2BF5"/>
    <w:rsid w:val="00FD79BE"/>
    <w:rsid w:val="00FE250B"/>
    <w:rsid w:val="00FE4C85"/>
    <w:rsid w:val="00FE550E"/>
    <w:rsid w:val="00FE59FC"/>
    <w:rsid w:val="00FE799A"/>
    <w:rsid w:val="00FF336A"/>
    <w:rsid w:val="00FF406C"/>
    <w:rsid w:val="00FF59B5"/>
    <w:rsid w:val="01000EC9"/>
    <w:rsid w:val="04860946"/>
    <w:rsid w:val="06A04137"/>
    <w:rsid w:val="08DB70A5"/>
    <w:rsid w:val="0B49527B"/>
    <w:rsid w:val="0D512AE7"/>
    <w:rsid w:val="11F92DE5"/>
    <w:rsid w:val="144E10EE"/>
    <w:rsid w:val="151D7B1B"/>
    <w:rsid w:val="15DD643D"/>
    <w:rsid w:val="15EE31F9"/>
    <w:rsid w:val="16297C13"/>
    <w:rsid w:val="16365216"/>
    <w:rsid w:val="16401E1A"/>
    <w:rsid w:val="1A741932"/>
    <w:rsid w:val="1CE80DE0"/>
    <w:rsid w:val="1D600357"/>
    <w:rsid w:val="1EB54DF7"/>
    <w:rsid w:val="1F5D5BD1"/>
    <w:rsid w:val="21566815"/>
    <w:rsid w:val="22074F25"/>
    <w:rsid w:val="22C434EF"/>
    <w:rsid w:val="23A26FCC"/>
    <w:rsid w:val="25986E91"/>
    <w:rsid w:val="2B8D3E7B"/>
    <w:rsid w:val="2DD6593B"/>
    <w:rsid w:val="2E3B4BBE"/>
    <w:rsid w:val="3389176E"/>
    <w:rsid w:val="338A32A2"/>
    <w:rsid w:val="343C15A6"/>
    <w:rsid w:val="38A024F3"/>
    <w:rsid w:val="3AAF57A6"/>
    <w:rsid w:val="3B985A0B"/>
    <w:rsid w:val="3F81062E"/>
    <w:rsid w:val="43C9580C"/>
    <w:rsid w:val="458C04EB"/>
    <w:rsid w:val="473051B3"/>
    <w:rsid w:val="4C101F7E"/>
    <w:rsid w:val="4D8B2119"/>
    <w:rsid w:val="4E2E660C"/>
    <w:rsid w:val="4EF84FC6"/>
    <w:rsid w:val="4F5648E4"/>
    <w:rsid w:val="52BA4CF2"/>
    <w:rsid w:val="5403630C"/>
    <w:rsid w:val="569F4509"/>
    <w:rsid w:val="57DC4436"/>
    <w:rsid w:val="59735323"/>
    <w:rsid w:val="59794797"/>
    <w:rsid w:val="5BE14DD8"/>
    <w:rsid w:val="5BF92667"/>
    <w:rsid w:val="5E0B5F7C"/>
    <w:rsid w:val="60883921"/>
    <w:rsid w:val="67C34C33"/>
    <w:rsid w:val="69942D1B"/>
    <w:rsid w:val="6C89292C"/>
    <w:rsid w:val="6E0F12FD"/>
    <w:rsid w:val="709C27B7"/>
    <w:rsid w:val="716E2144"/>
    <w:rsid w:val="724D521B"/>
    <w:rsid w:val="7307222B"/>
    <w:rsid w:val="74A2567F"/>
    <w:rsid w:val="764A4A1D"/>
    <w:rsid w:val="78C31A4A"/>
    <w:rsid w:val="7BF86ABC"/>
    <w:rsid w:val="7F007AB6"/>
    <w:rsid w:val="7FB4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3492F7D"/>
  <w15:docId w15:val="{75E8DB50-4859-4822-8D49-41436A4A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lsdException w:name="footnote reference" w:uiPriority="0"/>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lsdException w:name="List Number 3" w:uiPriority="0"/>
    <w:lsdException w:name="List Number 4" w:uiPriority="0" w:qFormat="1"/>
    <w:lsdException w:name="List Number 5" w:uiPriority="0"/>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lsdException w:name="Body Text First Indent" w:semiHidden="1" w:unhideWhenUsed="1"/>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lsdException w:name="Body Text Indent 3" w:uiPriority="0"/>
    <w:lsdException w:name="Block Text" w:uiPriority="0"/>
    <w:lsdException w:name="Hyperlink" w:uiPriority="0" w:qFormat="1"/>
    <w:lsdException w:name="FollowedHyperlink" w:uiPriority="0"/>
    <w:lsdException w:name="Strong" w:uiPriority="0"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pPr>
      <w:keepNext/>
      <w:keepLines/>
      <w:spacing w:before="100" w:after="100" w:line="360" w:lineRule="auto"/>
      <w:outlineLvl w:val="2"/>
    </w:pPr>
    <w:rPr>
      <w:rFonts w:ascii="Times New Roman" w:hAnsi="Times New Roman"/>
      <w:b/>
      <w:bCs/>
      <w:sz w:val="32"/>
      <w:szCs w:val="32"/>
      <w:lang w:val="zh-CN"/>
    </w:rPr>
  </w:style>
  <w:style w:type="paragraph" w:styleId="4">
    <w:name w:val="heading 4"/>
    <w:basedOn w:val="a"/>
    <w:next w:val="a"/>
    <w:link w:val="4Char"/>
    <w:qFormat/>
    <w:pPr>
      <w:keepNext/>
      <w:keepLines/>
      <w:spacing w:before="100" w:after="100" w:line="360" w:lineRule="auto"/>
      <w:outlineLvl w:val="3"/>
    </w:pPr>
    <w:rPr>
      <w:rFonts w:ascii="Arial" w:eastAsia="黑体" w:hAnsi="Arial"/>
      <w:b/>
      <w:bCs/>
      <w:sz w:val="22"/>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pPr>
      <w:tabs>
        <w:tab w:val="left" w:pos="780"/>
        <w:tab w:val="left" w:pos="1200"/>
      </w:tabs>
      <w:ind w:leftChars="200" w:left="780" w:hangingChars="200" w:hanging="360"/>
    </w:pPr>
    <w:rPr>
      <w:rFonts w:ascii="Times New Roman" w:hAnsi="Times New Roman"/>
      <w:szCs w:val="21"/>
    </w:rPr>
  </w:style>
  <w:style w:type="paragraph" w:styleId="a3">
    <w:name w:val="Note Heading"/>
    <w:basedOn w:val="a"/>
    <w:next w:val="a"/>
    <w:link w:val="Char"/>
    <w:qFormat/>
    <w:pPr>
      <w:jc w:val="center"/>
    </w:pPr>
    <w:rPr>
      <w:rFonts w:ascii="Times New Roman" w:hAnsi="Times New Roman"/>
      <w:szCs w:val="21"/>
      <w:lang w:val="zh-CN"/>
    </w:rPr>
  </w:style>
  <w:style w:type="paragraph" w:styleId="40">
    <w:name w:val="List Bullet 4"/>
    <w:basedOn w:val="a"/>
    <w:qFormat/>
    <w:pPr>
      <w:tabs>
        <w:tab w:val="left" w:pos="720"/>
        <w:tab w:val="left" w:pos="1620"/>
      </w:tabs>
      <w:ind w:leftChars="600" w:left="1620" w:hanging="720"/>
    </w:pPr>
    <w:rPr>
      <w:rFonts w:ascii="Times New Roman" w:hAnsi="Times New Roman"/>
      <w:szCs w:val="21"/>
    </w:rPr>
  </w:style>
  <w:style w:type="paragraph" w:styleId="a4">
    <w:name w:val="List Number"/>
    <w:basedOn w:val="a"/>
    <w:qFormat/>
    <w:pPr>
      <w:tabs>
        <w:tab w:val="left" w:pos="360"/>
      </w:tabs>
      <w:ind w:left="360" w:hanging="360"/>
    </w:pPr>
    <w:rPr>
      <w:rFonts w:ascii="Times New Roman" w:hAnsi="Times New Roman"/>
      <w:szCs w:val="21"/>
    </w:rPr>
  </w:style>
  <w:style w:type="paragraph" w:styleId="a5">
    <w:name w:val="Normal Indent"/>
    <w:basedOn w:val="a"/>
    <w:qFormat/>
    <w:pPr>
      <w:ind w:firstLineChars="200" w:firstLine="420"/>
    </w:pPr>
    <w:rPr>
      <w:rFonts w:ascii="Times New Roman" w:hAnsi="Times New Roman"/>
      <w:szCs w:val="21"/>
    </w:rPr>
  </w:style>
  <w:style w:type="paragraph" w:styleId="a6">
    <w:name w:val="List Bullet"/>
    <w:basedOn w:val="a"/>
    <w:qFormat/>
    <w:pPr>
      <w:tabs>
        <w:tab w:val="left" w:pos="360"/>
        <w:tab w:val="left" w:pos="780"/>
      </w:tabs>
      <w:ind w:leftChars="200" w:left="360" w:hangingChars="200" w:hanging="360"/>
    </w:pPr>
    <w:rPr>
      <w:rFonts w:ascii="Times New Roman" w:hAnsi="Times New Roman"/>
      <w:szCs w:val="21"/>
    </w:rPr>
  </w:style>
  <w:style w:type="paragraph" w:styleId="a7">
    <w:name w:val="Document Map"/>
    <w:basedOn w:val="a"/>
    <w:link w:val="Char0"/>
    <w:rPr>
      <w:rFonts w:ascii="宋体" w:hAnsi="Times New Roman"/>
      <w:sz w:val="18"/>
      <w:szCs w:val="18"/>
      <w:lang w:val="zh-CN"/>
    </w:rPr>
  </w:style>
  <w:style w:type="paragraph" w:styleId="a8">
    <w:name w:val="toa heading"/>
    <w:basedOn w:val="a"/>
    <w:next w:val="a"/>
    <w:qFormat/>
    <w:pPr>
      <w:spacing w:before="120"/>
    </w:pPr>
    <w:rPr>
      <w:rFonts w:ascii="Arial" w:hAnsi="Arial"/>
      <w:b/>
      <w:bCs/>
      <w:szCs w:val="21"/>
    </w:rPr>
  </w:style>
  <w:style w:type="paragraph" w:styleId="a9">
    <w:name w:val="annotation text"/>
    <w:basedOn w:val="a"/>
    <w:link w:val="Char1"/>
    <w:uiPriority w:val="99"/>
    <w:unhideWhenUsed/>
    <w:pPr>
      <w:jc w:val="left"/>
    </w:pPr>
  </w:style>
  <w:style w:type="paragraph" w:styleId="aa">
    <w:name w:val="Salutation"/>
    <w:basedOn w:val="a"/>
    <w:next w:val="a"/>
    <w:link w:val="Char2"/>
    <w:qFormat/>
    <w:rPr>
      <w:rFonts w:ascii="Times New Roman" w:hAnsi="Times New Roman"/>
      <w:szCs w:val="21"/>
      <w:lang w:val="zh-CN"/>
    </w:rPr>
  </w:style>
  <w:style w:type="paragraph" w:styleId="30">
    <w:name w:val="Body Text 3"/>
    <w:basedOn w:val="a"/>
    <w:link w:val="3Char"/>
    <w:qFormat/>
    <w:pPr>
      <w:spacing w:before="100" w:after="20" w:line="440" w:lineRule="exact"/>
    </w:pPr>
    <w:rPr>
      <w:rFonts w:ascii="楷体_GB2312" w:eastAsia="楷体_GB2312" w:hAnsi="Times New Roman"/>
      <w:color w:val="000000"/>
      <w:sz w:val="24"/>
    </w:rPr>
  </w:style>
  <w:style w:type="paragraph" w:styleId="31">
    <w:name w:val="List Bullet 3"/>
    <w:basedOn w:val="a"/>
    <w:qFormat/>
    <w:pPr>
      <w:tabs>
        <w:tab w:val="left" w:pos="1200"/>
        <w:tab w:val="left" w:pos="1620"/>
      </w:tabs>
      <w:ind w:leftChars="400" w:left="1200" w:hangingChars="200" w:hanging="360"/>
    </w:pPr>
    <w:rPr>
      <w:rFonts w:ascii="Times New Roman" w:hAnsi="Times New Roman"/>
      <w:szCs w:val="21"/>
    </w:rPr>
  </w:style>
  <w:style w:type="paragraph" w:styleId="ab">
    <w:name w:val="Body Text"/>
    <w:basedOn w:val="a"/>
    <w:link w:val="Char3"/>
    <w:qFormat/>
    <w:pPr>
      <w:spacing w:after="120"/>
    </w:pPr>
    <w:rPr>
      <w:rFonts w:ascii="Times New Roman" w:hAnsi="Times New Roman"/>
      <w:szCs w:val="21"/>
      <w:lang w:val="zh-CN"/>
    </w:rPr>
  </w:style>
  <w:style w:type="paragraph" w:styleId="ac">
    <w:name w:val="Body Text Indent"/>
    <w:basedOn w:val="a"/>
    <w:link w:val="Char4"/>
    <w:pPr>
      <w:adjustRightInd w:val="0"/>
      <w:spacing w:line="300" w:lineRule="auto"/>
      <w:ind w:left="898" w:firstLine="2"/>
      <w:jc w:val="left"/>
      <w:textAlignment w:val="baseline"/>
    </w:pPr>
    <w:rPr>
      <w:rFonts w:ascii="仿宋_GB2312" w:eastAsia="仿宋_GB2312" w:hAnsi="MS Sans Serif"/>
      <w:kern w:val="0"/>
      <w:sz w:val="28"/>
      <w:szCs w:val="20"/>
    </w:rPr>
  </w:style>
  <w:style w:type="paragraph" w:styleId="32">
    <w:name w:val="List Number 3"/>
    <w:basedOn w:val="a"/>
    <w:pPr>
      <w:tabs>
        <w:tab w:val="left" w:pos="1200"/>
        <w:tab w:val="left" w:pos="1620"/>
      </w:tabs>
      <w:ind w:leftChars="400" w:left="1200" w:hangingChars="200" w:hanging="360"/>
    </w:pPr>
    <w:rPr>
      <w:rFonts w:ascii="Times New Roman" w:hAnsi="Times New Roman"/>
      <w:szCs w:val="21"/>
    </w:rPr>
  </w:style>
  <w:style w:type="paragraph" w:styleId="ad">
    <w:name w:val="Block Text"/>
    <w:basedOn w:val="a"/>
    <w:pPr>
      <w:spacing w:after="120"/>
      <w:ind w:leftChars="700" w:left="1440" w:rightChars="700" w:right="1440"/>
    </w:pPr>
    <w:rPr>
      <w:rFonts w:ascii="Times New Roman" w:hAnsi="Times New Roman"/>
      <w:szCs w:val="21"/>
    </w:rPr>
  </w:style>
  <w:style w:type="paragraph" w:styleId="21">
    <w:name w:val="List Bullet 2"/>
    <w:basedOn w:val="a"/>
    <w:qFormat/>
    <w:pPr>
      <w:tabs>
        <w:tab w:val="left" w:pos="780"/>
        <w:tab w:val="left" w:pos="1200"/>
      </w:tabs>
      <w:ind w:leftChars="200" w:left="780" w:hangingChars="200" w:hanging="360"/>
    </w:pPr>
    <w:rPr>
      <w:rFonts w:ascii="Times New Roman" w:hAnsi="Times New Roman"/>
      <w:szCs w:val="21"/>
    </w:rPr>
  </w:style>
  <w:style w:type="paragraph" w:styleId="33">
    <w:name w:val="toc 3"/>
    <w:basedOn w:val="a"/>
    <w:next w:val="a"/>
    <w:uiPriority w:val="39"/>
    <w:qFormat/>
    <w:pPr>
      <w:tabs>
        <w:tab w:val="left" w:pos="1680"/>
        <w:tab w:val="right" w:leader="dot" w:pos="8296"/>
      </w:tabs>
      <w:ind w:leftChars="400" w:left="840"/>
    </w:pPr>
    <w:rPr>
      <w:rFonts w:ascii="Times New Roman" w:hAnsi="Times New Roman"/>
      <w:szCs w:val="24"/>
    </w:rPr>
  </w:style>
  <w:style w:type="paragraph" w:styleId="ae">
    <w:name w:val="Plain Text"/>
    <w:basedOn w:val="a"/>
    <w:link w:val="Char5"/>
    <w:qFormat/>
    <w:rPr>
      <w:rFonts w:ascii="宋体" w:hAnsi="Courier New"/>
      <w:szCs w:val="21"/>
      <w:lang w:val="zh-CN"/>
    </w:rPr>
  </w:style>
  <w:style w:type="paragraph" w:styleId="5">
    <w:name w:val="List Bullet 5"/>
    <w:basedOn w:val="a"/>
    <w:qFormat/>
    <w:pPr>
      <w:tabs>
        <w:tab w:val="left" w:pos="2040"/>
      </w:tabs>
      <w:ind w:leftChars="800" w:left="2040" w:hangingChars="200" w:hanging="360"/>
    </w:pPr>
    <w:rPr>
      <w:rFonts w:ascii="Times New Roman" w:hAnsi="Times New Roman"/>
      <w:szCs w:val="21"/>
    </w:rPr>
  </w:style>
  <w:style w:type="paragraph" w:styleId="41">
    <w:name w:val="List Number 4"/>
    <w:basedOn w:val="a"/>
    <w:qFormat/>
    <w:pPr>
      <w:tabs>
        <w:tab w:val="left" w:pos="1620"/>
        <w:tab w:val="left" w:pos="2040"/>
      </w:tabs>
      <w:ind w:leftChars="600" w:left="1620" w:hangingChars="200" w:hanging="360"/>
    </w:pPr>
    <w:rPr>
      <w:rFonts w:ascii="Times New Roman" w:hAnsi="Times New Roman"/>
      <w:szCs w:val="21"/>
    </w:rPr>
  </w:style>
  <w:style w:type="paragraph" w:styleId="af">
    <w:name w:val="Date"/>
    <w:basedOn w:val="a"/>
    <w:next w:val="a"/>
    <w:link w:val="Char6"/>
    <w:pPr>
      <w:ind w:leftChars="2500" w:left="100"/>
    </w:pPr>
    <w:rPr>
      <w:rFonts w:ascii="楷体_GB2312" w:eastAsia="楷体_GB2312" w:hAnsi="Times New Roman"/>
      <w:sz w:val="28"/>
      <w:szCs w:val="24"/>
      <w:lang w:val="zh-CN"/>
    </w:rPr>
  </w:style>
  <w:style w:type="paragraph" w:styleId="22">
    <w:name w:val="Body Text Indent 2"/>
    <w:basedOn w:val="a"/>
    <w:link w:val="2Char0"/>
    <w:pPr>
      <w:adjustRightInd w:val="0"/>
      <w:spacing w:line="360" w:lineRule="auto"/>
      <w:ind w:firstLine="540"/>
      <w:textAlignment w:val="baseline"/>
    </w:pPr>
    <w:rPr>
      <w:rFonts w:ascii="仿宋_GB2312" w:eastAsia="仿宋_GB2312" w:hAnsi="Times New Roman"/>
      <w:kern w:val="0"/>
      <w:sz w:val="24"/>
      <w:szCs w:val="20"/>
    </w:rPr>
  </w:style>
  <w:style w:type="paragraph" w:styleId="af0">
    <w:name w:val="Balloon Text"/>
    <w:basedOn w:val="a"/>
    <w:link w:val="Char7"/>
    <w:unhideWhenUsed/>
    <w:qFormat/>
    <w:rPr>
      <w:sz w:val="18"/>
      <w:szCs w:val="18"/>
    </w:rPr>
  </w:style>
  <w:style w:type="paragraph" w:styleId="af1">
    <w:name w:val="footer"/>
    <w:basedOn w:val="a"/>
    <w:link w:val="Char8"/>
    <w:uiPriority w:val="99"/>
    <w:unhideWhenUsed/>
    <w:qFormat/>
    <w:pPr>
      <w:tabs>
        <w:tab w:val="center" w:pos="4153"/>
        <w:tab w:val="right" w:pos="8306"/>
      </w:tabs>
      <w:snapToGrid w:val="0"/>
      <w:jc w:val="left"/>
    </w:pPr>
    <w:rPr>
      <w:sz w:val="18"/>
      <w:szCs w:val="18"/>
    </w:rPr>
  </w:style>
  <w:style w:type="paragraph" w:styleId="af2">
    <w:name w:val="envelope return"/>
    <w:basedOn w:val="a"/>
    <w:pPr>
      <w:snapToGrid w:val="0"/>
    </w:pPr>
    <w:rPr>
      <w:rFonts w:ascii="Arial" w:hAnsi="Arial" w:cs="Arial"/>
      <w:szCs w:val="21"/>
    </w:rPr>
  </w:style>
  <w:style w:type="paragraph" w:styleId="af3">
    <w:name w:val="header"/>
    <w:basedOn w:val="a"/>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jc w:val="center"/>
    </w:pPr>
    <w:rPr>
      <w:rFonts w:ascii="黑体" w:eastAsia="黑体" w:hAnsi="Times New Roman"/>
      <w:sz w:val="44"/>
      <w:szCs w:val="44"/>
    </w:rPr>
  </w:style>
  <w:style w:type="paragraph" w:styleId="af4">
    <w:name w:val="Subtitle"/>
    <w:basedOn w:val="a"/>
    <w:next w:val="a"/>
    <w:link w:val="Char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0">
    <w:name w:val="List Number 5"/>
    <w:basedOn w:val="a"/>
    <w:pPr>
      <w:tabs>
        <w:tab w:val="left" w:pos="1200"/>
        <w:tab w:val="left" w:pos="2040"/>
      </w:tabs>
      <w:ind w:leftChars="800" w:left="2040" w:hangingChars="200" w:hanging="360"/>
    </w:pPr>
    <w:rPr>
      <w:rFonts w:ascii="Times New Roman" w:hAnsi="Times New Roman"/>
      <w:szCs w:val="21"/>
    </w:rPr>
  </w:style>
  <w:style w:type="paragraph" w:styleId="af5">
    <w:name w:val="List"/>
    <w:basedOn w:val="a"/>
    <w:qFormat/>
    <w:pPr>
      <w:ind w:left="200" w:hangingChars="200" w:hanging="200"/>
    </w:pPr>
    <w:rPr>
      <w:rFonts w:ascii="Times New Roman" w:hAnsi="Times New Roman"/>
      <w:szCs w:val="21"/>
    </w:rPr>
  </w:style>
  <w:style w:type="paragraph" w:styleId="af6">
    <w:name w:val="footnote text"/>
    <w:basedOn w:val="a"/>
    <w:link w:val="Charb"/>
    <w:qFormat/>
    <w:pPr>
      <w:snapToGrid w:val="0"/>
      <w:jc w:val="left"/>
    </w:pPr>
    <w:rPr>
      <w:rFonts w:ascii="Times New Roman" w:hAnsi="Times New Roman"/>
      <w:sz w:val="18"/>
      <w:szCs w:val="18"/>
      <w:lang w:val="zh-CN"/>
    </w:rPr>
  </w:style>
  <w:style w:type="paragraph" w:styleId="34">
    <w:name w:val="Body Text Indent 3"/>
    <w:basedOn w:val="a"/>
    <w:link w:val="3Char0"/>
    <w:pPr>
      <w:spacing w:line="180" w:lineRule="atLeast"/>
      <w:ind w:firstLineChars="192" w:firstLine="538"/>
    </w:pPr>
    <w:rPr>
      <w:rFonts w:ascii="楷体_GB2312" w:eastAsia="楷体_GB2312" w:hAnsi="Times New Roman"/>
      <w:sz w:val="28"/>
      <w:szCs w:val="20"/>
    </w:rPr>
  </w:style>
  <w:style w:type="paragraph" w:styleId="23">
    <w:name w:val="toc 2"/>
    <w:basedOn w:val="a"/>
    <w:next w:val="a"/>
    <w:uiPriority w:val="39"/>
    <w:pPr>
      <w:tabs>
        <w:tab w:val="right" w:leader="dot" w:pos="9628"/>
      </w:tabs>
      <w:ind w:leftChars="200" w:left="420"/>
    </w:pPr>
    <w:rPr>
      <w:rFonts w:ascii="Times New Roman" w:hAnsi="Times New Roman"/>
      <w:szCs w:val="24"/>
    </w:rPr>
  </w:style>
  <w:style w:type="paragraph" w:styleId="24">
    <w:name w:val="Body Text 2"/>
    <w:basedOn w:val="a"/>
    <w:link w:val="2Char1"/>
    <w:qFormat/>
    <w:pPr>
      <w:tabs>
        <w:tab w:val="left" w:pos="9000"/>
      </w:tabs>
      <w:spacing w:before="100" w:after="20" w:line="440" w:lineRule="exact"/>
      <w:ind w:right="-176"/>
    </w:pPr>
    <w:rPr>
      <w:rFonts w:ascii="楷体_GB2312" w:eastAsia="楷体_GB2312" w:hAnsi="Times New Roman"/>
      <w:sz w:val="28"/>
      <w:szCs w:val="20"/>
    </w:rPr>
  </w:style>
  <w:style w:type="paragraph" w:styleId="af7">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8">
    <w:name w:val="Title"/>
    <w:basedOn w:val="a"/>
    <w:link w:val="Charc"/>
    <w:qFormat/>
    <w:pPr>
      <w:spacing w:before="240" w:after="60"/>
      <w:jc w:val="center"/>
      <w:outlineLvl w:val="0"/>
    </w:pPr>
    <w:rPr>
      <w:rFonts w:ascii="Arial" w:eastAsiaTheme="minorEastAsia" w:hAnsi="Arial" w:cs="Arial"/>
      <w:b/>
      <w:bCs/>
      <w:sz w:val="32"/>
      <w:szCs w:val="32"/>
    </w:rPr>
  </w:style>
  <w:style w:type="paragraph" w:styleId="af9">
    <w:name w:val="annotation subject"/>
    <w:basedOn w:val="a9"/>
    <w:next w:val="a9"/>
    <w:link w:val="Chard"/>
    <w:unhideWhenUsed/>
    <w:rPr>
      <w:b/>
      <w:bCs/>
    </w:rPr>
  </w:style>
  <w:style w:type="table" w:styleId="af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bCs/>
    </w:rPr>
  </w:style>
  <w:style w:type="character" w:styleId="afc">
    <w:name w:val="page number"/>
    <w:rPr>
      <w:rFonts w:eastAsia="宋体"/>
      <w:kern w:val="2"/>
      <w:sz w:val="24"/>
      <w:szCs w:val="24"/>
      <w:lang w:val="en-US" w:eastAsia="zh-CN" w:bidi="ar-SA"/>
    </w:rPr>
  </w:style>
  <w:style w:type="character" w:styleId="afd">
    <w:name w:val="FollowedHyperlink"/>
    <w:rPr>
      <w:rFonts w:eastAsia="宋体"/>
      <w:color w:val="800080"/>
      <w:kern w:val="2"/>
      <w:sz w:val="24"/>
      <w:szCs w:val="24"/>
      <w:u w:val="single"/>
      <w:lang w:val="en-US" w:eastAsia="zh-CN" w:bidi="ar-SA"/>
    </w:rPr>
  </w:style>
  <w:style w:type="character" w:styleId="afe">
    <w:name w:val="Emphasis"/>
    <w:basedOn w:val="a0"/>
    <w:uiPriority w:val="20"/>
    <w:qFormat/>
    <w:rPr>
      <w:i/>
      <w:iCs/>
    </w:rPr>
  </w:style>
  <w:style w:type="character" w:styleId="aff">
    <w:name w:val="Hyperlink"/>
    <w:qFormat/>
    <w:rPr>
      <w:rFonts w:eastAsia="宋体"/>
      <w:color w:val="0000FF"/>
      <w:kern w:val="2"/>
      <w:sz w:val="24"/>
      <w:szCs w:val="24"/>
      <w:u w:val="single"/>
      <w:lang w:val="en-US" w:eastAsia="zh-CN" w:bidi="ar-SA"/>
    </w:rPr>
  </w:style>
  <w:style w:type="character" w:styleId="aff0">
    <w:name w:val="annotation reference"/>
    <w:basedOn w:val="a0"/>
    <w:uiPriority w:val="99"/>
    <w:unhideWhenUsed/>
    <w:qFormat/>
    <w:rPr>
      <w:sz w:val="21"/>
      <w:szCs w:val="21"/>
    </w:rPr>
  </w:style>
  <w:style w:type="character" w:styleId="aff1">
    <w:name w:val="footnote reference"/>
    <w:rPr>
      <w:rFonts w:eastAsia="宋体"/>
      <w:kern w:val="2"/>
      <w:sz w:val="24"/>
      <w:szCs w:val="24"/>
      <w:vertAlign w:val="superscript"/>
      <w:lang w:val="en-US" w:eastAsia="zh-CN" w:bidi="ar-SA"/>
    </w:rPr>
  </w:style>
  <w:style w:type="character" w:customStyle="1" w:styleId="1Char">
    <w:name w:val="标题 1 Char"/>
    <w:basedOn w:val="a0"/>
    <w:link w:val="1"/>
    <w:qFormat/>
    <w:rPr>
      <w:rFonts w:ascii="Calibri" w:eastAsia="宋体" w:hAnsi="Calibri" w:cs="Times New Roman"/>
      <w:b/>
      <w:bCs/>
      <w:kern w:val="44"/>
      <w:sz w:val="44"/>
      <w:szCs w:val="44"/>
      <w:lang w:val="zh-CN" w:eastAsia="zh-CN"/>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1">
    <w:name w:val="标题 3 Char1"/>
    <w:link w:val="3"/>
    <w:qFormat/>
    <w:rPr>
      <w:rFonts w:ascii="Times New Roman" w:eastAsia="宋体" w:hAnsi="Times New Roman" w:cs="Times New Roman"/>
      <w:b/>
      <w:bCs/>
      <w:sz w:val="32"/>
      <w:szCs w:val="32"/>
      <w:lang w:val="zh-CN" w:eastAsia="zh-CN"/>
    </w:rPr>
  </w:style>
  <w:style w:type="character" w:customStyle="1" w:styleId="4Char">
    <w:name w:val="标题 4 Char"/>
    <w:basedOn w:val="a0"/>
    <w:link w:val="4"/>
    <w:qFormat/>
    <w:rPr>
      <w:rFonts w:ascii="Arial" w:eastAsia="黑体" w:hAnsi="Arial" w:cs="Times New Roman"/>
      <w:b/>
      <w:bCs/>
      <w:sz w:val="22"/>
      <w:szCs w:val="28"/>
      <w:lang w:val="zh-CN" w:eastAsia="zh-CN"/>
    </w:rPr>
  </w:style>
  <w:style w:type="character" w:customStyle="1" w:styleId="Char9">
    <w:name w:val="页眉 Char"/>
    <w:basedOn w:val="a0"/>
    <w:link w:val="af3"/>
    <w:qFormat/>
    <w:rPr>
      <w:sz w:val="18"/>
      <w:szCs w:val="18"/>
    </w:rPr>
  </w:style>
  <w:style w:type="character" w:customStyle="1" w:styleId="Char8">
    <w:name w:val="页脚 Char"/>
    <w:basedOn w:val="a0"/>
    <w:link w:val="af1"/>
    <w:uiPriority w:val="99"/>
    <w:qFormat/>
    <w:rPr>
      <w:sz w:val="18"/>
      <w:szCs w:val="18"/>
    </w:rPr>
  </w:style>
  <w:style w:type="paragraph" w:customStyle="1" w:styleId="0">
    <w:name w:val="正文0"/>
    <w:basedOn w:val="a"/>
    <w:uiPriority w:val="99"/>
    <w:qFormat/>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character" w:customStyle="1" w:styleId="Char1">
    <w:name w:val="批注文字 Char"/>
    <w:basedOn w:val="a0"/>
    <w:link w:val="a9"/>
    <w:uiPriority w:val="99"/>
    <w:qFormat/>
    <w:rPr>
      <w:rFonts w:ascii="Calibri" w:eastAsia="宋体" w:hAnsi="Calibri" w:cs="Times New Roman"/>
    </w:rPr>
  </w:style>
  <w:style w:type="character" w:customStyle="1" w:styleId="Chard">
    <w:name w:val="批注主题 Char"/>
    <w:basedOn w:val="Char1"/>
    <w:link w:val="af9"/>
    <w:qFormat/>
    <w:rPr>
      <w:rFonts w:ascii="Calibri" w:eastAsia="宋体" w:hAnsi="Calibri" w:cs="Times New Roman"/>
      <w:b/>
      <w:bCs/>
    </w:rPr>
  </w:style>
  <w:style w:type="character" w:customStyle="1" w:styleId="Char7">
    <w:name w:val="批注框文本 Char"/>
    <w:basedOn w:val="a0"/>
    <w:link w:val="af0"/>
    <w:qFormat/>
    <w:rPr>
      <w:rFonts w:ascii="Calibri" w:eastAsia="宋体" w:hAnsi="Calibri" w:cs="Times New Roman"/>
      <w:sz w:val="18"/>
      <w:szCs w:val="18"/>
    </w:rPr>
  </w:style>
  <w:style w:type="table" w:customStyle="1" w:styleId="11">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2">
    <w:name w:val="标题 3 Char"/>
    <w:basedOn w:val="a0"/>
    <w:qFormat/>
    <w:rPr>
      <w:rFonts w:ascii="Calibri" w:eastAsia="宋体" w:hAnsi="Calibri" w:cs="Times New Roman"/>
      <w:b/>
      <w:bCs/>
      <w:sz w:val="32"/>
      <w:szCs w:val="32"/>
    </w:rPr>
  </w:style>
  <w:style w:type="paragraph" w:styleId="aff2">
    <w:name w:val="List Paragraph"/>
    <w:basedOn w:val="a"/>
    <w:uiPriority w:val="34"/>
    <w:qFormat/>
    <w:pPr>
      <w:ind w:firstLineChars="200" w:firstLine="420"/>
    </w:pPr>
  </w:style>
  <w:style w:type="paragraph" w:styleId="aff3">
    <w:name w:val="No Spacing"/>
    <w:qFormat/>
    <w:pPr>
      <w:widowControl w:val="0"/>
      <w:jc w:val="both"/>
    </w:pPr>
    <w:rPr>
      <w:rFonts w:ascii="Calibri" w:eastAsia="宋体" w:hAnsi="Calibri" w:cs="Times New Roman"/>
      <w:kern w:val="2"/>
      <w:sz w:val="21"/>
      <w:szCs w:val="22"/>
    </w:rPr>
  </w:style>
  <w:style w:type="paragraph" w:customStyle="1" w:styleId="12">
    <w:name w:val="修订1"/>
    <w:hidden/>
    <w:uiPriority w:val="99"/>
    <w:rPr>
      <w:rFonts w:ascii="Calibri" w:eastAsia="宋体" w:hAnsi="Calibri" w:cs="Times New Roman"/>
      <w:kern w:val="2"/>
      <w:sz w:val="21"/>
      <w:szCs w:val="22"/>
    </w:rPr>
  </w:style>
  <w:style w:type="table" w:customStyle="1" w:styleId="210">
    <w:name w:val="无格式表格 21"/>
    <w:basedOn w:val="a1"/>
    <w:uiPriority w:val="42"/>
    <w:rPr>
      <w:rFonts w:ascii="Calibri" w:eastAsia="宋体" w:hAnsi="Calibri" w:cs="Times New Roman"/>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无格式表格 31"/>
    <w:basedOn w:val="a1"/>
    <w:uiPriority w:val="43"/>
    <w:rPr>
      <w:rFonts w:ascii="Calibri" w:eastAsia="宋体" w:hAnsi="Calibri" w:cs="Times New Roman"/>
    </w:rPr>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qFormat/>
    <w:rPr>
      <w:rFonts w:ascii="Calibri" w:eastAsia="宋体" w:hAnsi="Calibri" w:cs="Times New Roman"/>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CharCharCharCharCharCharChar">
    <w:name w:val="Char Char Char Char Char Char Char"/>
    <w:basedOn w:val="a"/>
    <w:qFormat/>
    <w:pPr>
      <w:tabs>
        <w:tab w:val="left" w:pos="360"/>
      </w:tabs>
      <w:ind w:left="360" w:hanging="360"/>
    </w:pPr>
    <w:rPr>
      <w:rFonts w:ascii="Times New Roman" w:hAnsi="Times New Roman"/>
      <w:sz w:val="24"/>
      <w:szCs w:val="24"/>
    </w:rPr>
  </w:style>
  <w:style w:type="character" w:customStyle="1" w:styleId="cap">
    <w:name w:val="cap"/>
    <w:rPr>
      <w:rFonts w:eastAsia="宋体"/>
      <w:kern w:val="2"/>
      <w:sz w:val="24"/>
      <w:szCs w:val="24"/>
      <w:lang w:val="en-US" w:eastAsia="zh-CN" w:bidi="ar-SA"/>
    </w:rPr>
  </w:style>
  <w:style w:type="character" w:customStyle="1" w:styleId="notnullcss1">
    <w:name w:val="notnullcss1"/>
    <w:rPr>
      <w:rFonts w:eastAsia="宋体"/>
      <w:color w:val="FF0000"/>
      <w:kern w:val="2"/>
      <w:sz w:val="24"/>
      <w:szCs w:val="24"/>
      <w:lang w:val="en-US" w:eastAsia="zh-CN" w:bidi="ar-SA"/>
    </w:rPr>
  </w:style>
  <w:style w:type="paragraph" w:customStyle="1" w:styleId="xl24">
    <w:name w:val="xl24"/>
    <w:basedOn w:val="a"/>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character" w:customStyle="1" w:styleId="Char2">
    <w:name w:val="称呼 Char"/>
    <w:basedOn w:val="a0"/>
    <w:link w:val="aa"/>
    <w:rPr>
      <w:rFonts w:ascii="Times New Roman" w:eastAsia="宋体" w:hAnsi="Times New Roman" w:cs="Times New Roman"/>
      <w:szCs w:val="21"/>
      <w:lang w:val="zh-CN" w:eastAsia="zh-CN"/>
    </w:rPr>
  </w:style>
  <w:style w:type="character" w:customStyle="1" w:styleId="Charc">
    <w:name w:val="标题 Char"/>
    <w:link w:val="af8"/>
    <w:locked/>
    <w:rPr>
      <w:rFonts w:ascii="Arial" w:hAnsi="Arial" w:cs="Arial"/>
      <w:b/>
      <w:bCs/>
      <w:sz w:val="32"/>
      <w:szCs w:val="32"/>
    </w:rPr>
  </w:style>
  <w:style w:type="character" w:customStyle="1" w:styleId="Char10">
    <w:name w:val="标题 Char1"/>
    <w:basedOn w:val="a0"/>
    <w:qFormat/>
    <w:rPr>
      <w:rFonts w:asciiTheme="majorHAnsi" w:eastAsia="宋体" w:hAnsiTheme="majorHAnsi" w:cstheme="majorBidi"/>
      <w:b/>
      <w:bCs/>
      <w:sz w:val="32"/>
      <w:szCs w:val="32"/>
    </w:rPr>
  </w:style>
  <w:style w:type="character" w:customStyle="1" w:styleId="Char">
    <w:name w:val="注释标题 Char"/>
    <w:basedOn w:val="a0"/>
    <w:link w:val="a3"/>
    <w:qFormat/>
    <w:rPr>
      <w:rFonts w:ascii="Times New Roman" w:eastAsia="宋体" w:hAnsi="Times New Roman" w:cs="Times New Roman"/>
      <w:szCs w:val="21"/>
      <w:lang w:val="zh-CN" w:eastAsia="zh-CN"/>
    </w:rPr>
  </w:style>
  <w:style w:type="character" w:customStyle="1" w:styleId="Char6">
    <w:name w:val="日期 Char"/>
    <w:basedOn w:val="a0"/>
    <w:link w:val="af"/>
    <w:rPr>
      <w:rFonts w:ascii="楷体_GB2312" w:eastAsia="楷体_GB2312" w:hAnsi="Times New Roman" w:cs="Times New Roman"/>
      <w:sz w:val="28"/>
      <w:szCs w:val="24"/>
      <w:lang w:val="zh-CN" w:eastAsia="zh-CN"/>
    </w:rPr>
  </w:style>
  <w:style w:type="paragraph" w:customStyle="1" w:styleId="CharCharCharCharCharCharCharCharChar">
    <w:name w:val="Char Char Char Char Char Char Char Char Char"/>
    <w:basedOn w:val="a"/>
    <w:qFormat/>
    <w:pPr>
      <w:tabs>
        <w:tab w:val="left" w:pos="360"/>
      </w:tabs>
      <w:ind w:left="360" w:hanging="360"/>
    </w:pPr>
    <w:rPr>
      <w:rFonts w:ascii="Times New Roman" w:hAnsi="Times New Roman"/>
      <w:sz w:val="24"/>
      <w:szCs w:val="24"/>
    </w:rPr>
  </w:style>
  <w:style w:type="paragraph" w:customStyle="1" w:styleId="xl61">
    <w:name w:val="xl61"/>
    <w:basedOn w:val="a"/>
    <w:pPr>
      <w:widowControl/>
      <w:spacing w:before="100" w:after="100"/>
      <w:jc w:val="right"/>
    </w:pPr>
    <w:rPr>
      <w:rFonts w:ascii="Arial Unicode MS" w:eastAsia="Arial Unicode MS" w:hAnsi="Times New Roman"/>
      <w:kern w:val="0"/>
      <w:sz w:val="18"/>
      <w:szCs w:val="18"/>
    </w:rPr>
  </w:style>
  <w:style w:type="character" w:customStyle="1" w:styleId="Char5">
    <w:name w:val="纯文本 Char"/>
    <w:basedOn w:val="a0"/>
    <w:link w:val="ae"/>
    <w:qFormat/>
    <w:rPr>
      <w:rFonts w:ascii="宋体" w:eastAsia="宋体" w:hAnsi="Courier New" w:cs="Times New Roman"/>
      <w:szCs w:val="21"/>
      <w:lang w:val="zh-CN" w:eastAsia="zh-CN"/>
    </w:rPr>
  </w:style>
  <w:style w:type="character" w:customStyle="1" w:styleId="Char3">
    <w:name w:val="正文文本 Char"/>
    <w:basedOn w:val="a0"/>
    <w:link w:val="ab"/>
    <w:rPr>
      <w:rFonts w:ascii="Times New Roman" w:eastAsia="宋体" w:hAnsi="Times New Roman" w:cs="Times New Roman"/>
      <w:szCs w:val="21"/>
      <w:lang w:val="zh-CN" w:eastAsia="zh-CN"/>
    </w:rPr>
  </w:style>
  <w:style w:type="paragraph" w:customStyle="1" w:styleId="write2">
    <w:name w:val="write2"/>
    <w:basedOn w:val="a"/>
    <w:qFormat/>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qFormat/>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customStyle="1" w:styleId="span">
    <w:name w:val="span_"/>
    <w:rPr>
      <w:rFonts w:eastAsia="宋体"/>
      <w:kern w:val="2"/>
      <w:sz w:val="24"/>
      <w:szCs w:val="24"/>
      <w:lang w:val="en-US" w:eastAsia="zh-CN" w:bidi="ar-SA"/>
    </w:rPr>
  </w:style>
  <w:style w:type="paragraph" w:customStyle="1" w:styleId="Chare">
    <w:name w:val="Char"/>
    <w:basedOn w:val="a"/>
    <w:qFormat/>
    <w:pPr>
      <w:ind w:left="765" w:hanging="360"/>
    </w:pPr>
    <w:rPr>
      <w:rFonts w:ascii="Times New Roman" w:hAnsi="Times New Roman"/>
      <w:sz w:val="24"/>
      <w:szCs w:val="24"/>
    </w:rPr>
  </w:style>
  <w:style w:type="character" w:customStyle="1" w:styleId="Char0">
    <w:name w:val="文档结构图 Char"/>
    <w:basedOn w:val="a0"/>
    <w:link w:val="a7"/>
    <w:rPr>
      <w:rFonts w:ascii="宋体" w:eastAsia="宋体" w:hAnsi="Times New Roman" w:cs="Times New Roman"/>
      <w:sz w:val="18"/>
      <w:szCs w:val="18"/>
      <w:lang w:val="zh-CN" w:eastAsia="zh-CN"/>
    </w:rPr>
  </w:style>
  <w:style w:type="paragraph" w:customStyle="1" w:styleId="Section">
    <w:name w:val="Section"/>
    <w:next w:val="a"/>
    <w:qFormat/>
    <w:pPr>
      <w:keepNext/>
      <w:keepLines/>
      <w:widowControl w:val="0"/>
      <w:spacing w:before="300" w:after="300" w:line="241" w:lineRule="auto"/>
      <w:jc w:val="both"/>
    </w:pPr>
    <w:rPr>
      <w:rFonts w:ascii="Times New Roman" w:eastAsia="宋体" w:hAnsi="Times New Roman" w:cs="Times New Roman"/>
      <w:b/>
      <w:bCs/>
      <w:kern w:val="28"/>
      <w:sz w:val="21"/>
      <w:szCs w:val="21"/>
    </w:rPr>
  </w:style>
  <w:style w:type="character" w:customStyle="1" w:styleId="Charb">
    <w:name w:val="脚注文本 Char"/>
    <w:basedOn w:val="a0"/>
    <w:link w:val="af6"/>
    <w:qFormat/>
    <w:rPr>
      <w:rFonts w:ascii="Times New Roman" w:eastAsia="宋体" w:hAnsi="Times New Roman" w:cs="Times New Roman"/>
      <w:sz w:val="18"/>
      <w:szCs w:val="18"/>
      <w:lang w:val="zh-CN" w:eastAsia="zh-CN"/>
    </w:rPr>
  </w:style>
  <w:style w:type="character" w:customStyle="1" w:styleId="3CharChar">
    <w:name w:val="标题 3 Char Char"/>
    <w:qFormat/>
    <w:rPr>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lang w:val="en-US"/>
    </w:rPr>
  </w:style>
  <w:style w:type="table" w:customStyle="1" w:styleId="25">
    <w:name w:val="网格型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pPr>
      <w:snapToGrid w:val="0"/>
      <w:spacing w:line="360" w:lineRule="auto"/>
      <w:ind w:firstLineChars="200" w:firstLine="200"/>
    </w:pPr>
    <w:rPr>
      <w:rFonts w:ascii="Times New Roman" w:eastAsia="仿宋_GB2312" w:hAnsi="Times New Roman"/>
      <w:sz w:val="24"/>
      <w:szCs w:val="24"/>
    </w:rPr>
  </w:style>
  <w:style w:type="character" w:customStyle="1" w:styleId="2Char0">
    <w:name w:val="正文文本缩进 2 Char"/>
    <w:basedOn w:val="a0"/>
    <w:link w:val="22"/>
    <w:qFormat/>
    <w:rPr>
      <w:rFonts w:ascii="仿宋_GB2312" w:eastAsia="仿宋_GB2312" w:hAnsi="Times New Roman" w:cs="Times New Roman"/>
      <w:kern w:val="0"/>
      <w:sz w:val="24"/>
      <w:szCs w:val="20"/>
    </w:rPr>
  </w:style>
  <w:style w:type="character" w:customStyle="1" w:styleId="Char4">
    <w:name w:val="正文文本缩进 Char"/>
    <w:basedOn w:val="a0"/>
    <w:link w:val="ac"/>
    <w:qFormat/>
    <w:rPr>
      <w:rFonts w:ascii="仿宋_GB2312" w:eastAsia="仿宋_GB2312" w:hAnsi="MS Sans Serif" w:cs="Times New Roman"/>
      <w:kern w:val="0"/>
      <w:sz w:val="28"/>
      <w:szCs w:val="20"/>
    </w:rPr>
  </w:style>
  <w:style w:type="paragraph" w:customStyle="1" w:styleId="aff4">
    <w:name w:val="标准"/>
    <w:basedOn w:val="a"/>
    <w:pPr>
      <w:adjustRightInd w:val="0"/>
      <w:spacing w:line="360" w:lineRule="auto"/>
      <w:jc w:val="center"/>
      <w:textAlignment w:val="baseline"/>
    </w:pPr>
    <w:rPr>
      <w:rFonts w:ascii="Times New Roman" w:hAnsi="Times New Roman"/>
      <w:spacing w:val="28"/>
      <w:kern w:val="0"/>
      <w:sz w:val="72"/>
      <w:szCs w:val="20"/>
    </w:rPr>
  </w:style>
  <w:style w:type="character" w:customStyle="1" w:styleId="3Char0">
    <w:name w:val="正文文本缩进 3 Char"/>
    <w:basedOn w:val="a0"/>
    <w:link w:val="34"/>
    <w:rPr>
      <w:rFonts w:ascii="楷体_GB2312" w:eastAsia="楷体_GB2312" w:hAnsi="Times New Roman" w:cs="Times New Roman"/>
      <w:sz w:val="28"/>
      <w:szCs w:val="20"/>
    </w:rPr>
  </w:style>
  <w:style w:type="character" w:customStyle="1" w:styleId="2Char1">
    <w:name w:val="正文文本 2 Char"/>
    <w:basedOn w:val="a0"/>
    <w:link w:val="24"/>
    <w:qFormat/>
    <w:rPr>
      <w:rFonts w:ascii="楷体_GB2312" w:eastAsia="楷体_GB2312" w:hAnsi="Times New Roman" w:cs="Times New Roman"/>
      <w:sz w:val="28"/>
      <w:szCs w:val="20"/>
    </w:rPr>
  </w:style>
  <w:style w:type="character" w:customStyle="1" w:styleId="3Char">
    <w:name w:val="正文文本 3 Char"/>
    <w:basedOn w:val="a0"/>
    <w:link w:val="30"/>
    <w:rPr>
      <w:rFonts w:ascii="楷体_GB2312" w:eastAsia="楷体_GB2312" w:hAnsi="Times New Roman" w:cs="Times New Roman"/>
      <w:color w:val="000000"/>
      <w:sz w:val="24"/>
    </w:rPr>
  </w:style>
  <w:style w:type="character" w:customStyle="1" w:styleId="font14line-height">
    <w:name w:val="font14 line-height"/>
    <w:basedOn w:val="a0"/>
    <w:qFormat/>
  </w:style>
  <w:style w:type="character" w:customStyle="1" w:styleId="msoins0">
    <w:name w:val="msoins"/>
    <w:basedOn w:val="a0"/>
    <w:qFormat/>
  </w:style>
  <w:style w:type="paragraph" w:customStyle="1" w:styleId="120">
    <w:name w:val="12"/>
    <w:basedOn w:val="a"/>
    <w:qFormat/>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pPr>
      <w:widowControl w:val="0"/>
      <w:tabs>
        <w:tab w:val="left" w:pos="705"/>
        <w:tab w:val="left" w:pos="1440"/>
        <w:tab w:val="left" w:pos="2304"/>
        <w:tab w:val="right" w:pos="10425"/>
      </w:tabs>
      <w:jc w:val="both"/>
    </w:pPr>
    <w:rPr>
      <w:rFonts w:ascii="Times New Roman" w:eastAsia="宋体" w:hAnsi="Times New Roman" w:cs="Times New Roman"/>
      <w:snapToGrid w:val="0"/>
      <w:color w:val="000000"/>
      <w:sz w:val="24"/>
      <w:lang w:eastAsia="en-US"/>
    </w:rPr>
  </w:style>
  <w:style w:type="paragraph" w:customStyle="1" w:styleId="font8">
    <w:name w:val="font8"/>
    <w:basedOn w:val="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Pr>
      <w:b/>
      <w:bCs/>
      <w:sz w:val="32"/>
      <w:szCs w:val="32"/>
    </w:rPr>
  </w:style>
  <w:style w:type="paragraph" w:customStyle="1" w:styleId="ParaCharCharCharCharCharCharChar">
    <w:name w:val="默认段落字体 Para Char Char Char Char Char Char Char"/>
    <w:basedOn w:val="a"/>
    <w:qFormat/>
    <w:rPr>
      <w:rFonts w:ascii="Tahoma" w:hAnsi="Tahoma"/>
      <w:sz w:val="24"/>
      <w:szCs w:val="20"/>
    </w:rPr>
  </w:style>
  <w:style w:type="character" w:customStyle="1" w:styleId="BodyTextChar">
    <w:name w:val="Body Text Char"/>
    <w:link w:val="BodyText1"/>
    <w:rPr>
      <w:rFonts w:ascii="Georgia"/>
    </w:rPr>
  </w:style>
  <w:style w:type="paragraph" w:customStyle="1" w:styleId="BodyText1">
    <w:name w:val="Body Text1"/>
    <w:basedOn w:val="a"/>
    <w:link w:val="BodyTextChar"/>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qFormat/>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qFormat/>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Pr>
      <w:b/>
      <w:bCs/>
      <w:sz w:val="32"/>
      <w:szCs w:val="32"/>
    </w:rPr>
  </w:style>
  <w:style w:type="paragraph" w:customStyle="1" w:styleId="CharCharCharCharCharCharCharCharCharCharCharCharChar1">
    <w:name w:val="Char Char Char Char Char Char Char Char Char Char Char Char Char1"/>
    <w:basedOn w:val="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Pr>
      <w:b/>
      <w:bCs/>
      <w:sz w:val="32"/>
      <w:szCs w:val="32"/>
    </w:rPr>
  </w:style>
  <w:style w:type="character" w:customStyle="1" w:styleId="Chara">
    <w:name w:val="副标题 Char"/>
    <w:basedOn w:val="a0"/>
    <w:link w:val="af4"/>
    <w:uiPriority w:val="11"/>
    <w:qFormat/>
    <w:rPr>
      <w:rFonts w:asciiTheme="majorHAnsi" w:eastAsia="宋体" w:hAnsiTheme="majorHAnsi" w:cstheme="majorBidi"/>
      <w:b/>
      <w:bCs/>
      <w:kern w:val="28"/>
      <w:sz w:val="32"/>
      <w:szCs w:val="32"/>
    </w:rPr>
  </w:style>
  <w:style w:type="table" w:customStyle="1" w:styleId="61">
    <w:name w:val="网格型61"/>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CIDFont+F4" w:hAnsi="CIDFont+F4"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91971-800A-4BCD-8579-CE16878C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2959</Words>
  <Characters>16870</Characters>
  <Application>Microsoft Office Word</Application>
  <DocSecurity>0</DocSecurity>
  <Lines>140</Lines>
  <Paragraphs>39</Paragraphs>
  <ScaleCrop>false</ScaleCrop>
  <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高龙泉glq</cp:lastModifiedBy>
  <cp:revision>104</cp:revision>
  <dcterms:created xsi:type="dcterms:W3CDTF">2018-04-11T03:05:00Z</dcterms:created>
  <dcterms:modified xsi:type="dcterms:W3CDTF">2019-06-26T11:32:00Z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